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2EE201" w14:textId="5C0926AF" w:rsidR="00CC1B63" w:rsidRDefault="00CC1B63">
      <w:pPr>
        <w:pStyle w:val="ReturnAddress"/>
        <w:framePr w:w="0" w:hSpace="0" w:wrap="auto" w:vAnchor="margin" w:hAnchor="text" w:xAlign="left" w:yAlign="inline"/>
        <w:sectPr w:rsidR="00CC1B63" w:rsidSect="00D54091">
          <w:footerReference w:type="even" r:id="rId8"/>
          <w:footerReference w:type="default" r:id="rId9"/>
          <w:headerReference w:type="first" r:id="rId10"/>
          <w:pgSz w:w="12240" w:h="15840" w:code="1"/>
          <w:pgMar w:top="2448" w:right="1440" w:bottom="1440" w:left="1440" w:header="965" w:footer="965" w:gutter="0"/>
          <w:pgNumType w:start="2"/>
          <w:cols w:space="720"/>
          <w:titlePg/>
          <w:docGrid w:linePitch="272"/>
        </w:sectPr>
      </w:pPr>
    </w:p>
    <w:p w14:paraId="5F40F71E" w14:textId="772BC1BC" w:rsidR="00292765" w:rsidRPr="002E5630" w:rsidRDefault="00292765" w:rsidP="00292765">
      <w:pPr>
        <w:pStyle w:val="Subtitle"/>
        <w:rPr>
          <w:rFonts w:cstheme="minorHAnsi"/>
        </w:rPr>
      </w:pPr>
      <w:r w:rsidRPr="002E5630">
        <w:rPr>
          <w:rFonts w:cstheme="minorHAnsi"/>
        </w:rPr>
        <w:t>Request for Proposals</w:t>
      </w:r>
    </w:p>
    <w:p w14:paraId="38AAB658" w14:textId="4CA47267" w:rsidR="00292765" w:rsidRPr="002E5630" w:rsidRDefault="00292765" w:rsidP="00F669B6">
      <w:pPr>
        <w:pStyle w:val="Subtitle"/>
        <w:rPr>
          <w:rFonts w:cstheme="minorHAnsi"/>
        </w:rPr>
      </w:pPr>
      <w:r w:rsidRPr="00F669B6">
        <w:rPr>
          <w:rFonts w:cstheme="minorHAnsi"/>
        </w:rPr>
        <w:t>Test Fishing Contractor –</w:t>
      </w:r>
      <w:r w:rsidR="00572C06">
        <w:rPr>
          <w:rFonts w:cstheme="minorHAnsi"/>
        </w:rPr>
        <w:t xml:space="preserve"> </w:t>
      </w:r>
      <w:r w:rsidR="001F4BC6">
        <w:rPr>
          <w:rFonts w:cstheme="minorHAnsi"/>
        </w:rPr>
        <w:t>Area 20 Purse Seine</w:t>
      </w:r>
    </w:p>
    <w:tbl>
      <w:tblPr>
        <w:tblStyle w:val="PlainTable5"/>
        <w:tblW w:w="0" w:type="auto"/>
        <w:tblLook w:val="0680" w:firstRow="0" w:lastRow="0" w:firstColumn="1" w:lastColumn="0" w:noHBand="1" w:noVBand="1"/>
      </w:tblPr>
      <w:tblGrid>
        <w:gridCol w:w="4675"/>
        <w:gridCol w:w="4675"/>
      </w:tblGrid>
      <w:tr w:rsidR="00292765" w:rsidRPr="002E5630" w14:paraId="67CD73A1" w14:textId="77777777" w:rsidTr="56A15711">
        <w:tc>
          <w:tcPr>
            <w:cnfStyle w:val="001000000000" w:firstRow="0" w:lastRow="0" w:firstColumn="1" w:lastColumn="0" w:oddVBand="0" w:evenVBand="0" w:oddHBand="0" w:evenHBand="0" w:firstRowFirstColumn="0" w:firstRowLastColumn="0" w:lastRowFirstColumn="0" w:lastRowLastColumn="0"/>
            <w:tcW w:w="4675" w:type="dxa"/>
          </w:tcPr>
          <w:p w14:paraId="68691167" w14:textId="0241FA51" w:rsidR="00292765" w:rsidRPr="002E5630" w:rsidRDefault="00292765" w:rsidP="00292765">
            <w:pPr>
              <w:rPr>
                <w:rFonts w:cstheme="minorHAnsi"/>
                <w:b/>
                <w:bCs/>
              </w:rPr>
            </w:pPr>
            <w:r w:rsidRPr="002E5630">
              <w:rPr>
                <w:rFonts w:cstheme="minorHAnsi"/>
                <w:b/>
                <w:bCs/>
              </w:rPr>
              <w:t>Opportunity ID</w:t>
            </w:r>
          </w:p>
        </w:tc>
        <w:tc>
          <w:tcPr>
            <w:tcW w:w="4675" w:type="dxa"/>
          </w:tcPr>
          <w:sdt>
            <w:sdtPr>
              <w:id w:val="-983230007"/>
              <w:placeholder>
                <w:docPart w:val="DefaultPlaceholder_-1854013440"/>
              </w:placeholder>
            </w:sdtPr>
            <w:sdtEndPr/>
            <w:sdtContent>
              <w:p w14:paraId="21CD9B59" w14:textId="1492B10F" w:rsidR="00292765" w:rsidRPr="009C4957" w:rsidRDefault="00572C06" w:rsidP="00F669B6">
                <w:pPr>
                  <w:cnfStyle w:val="000000000000" w:firstRow="0" w:lastRow="0" w:firstColumn="0" w:lastColumn="0" w:oddVBand="0" w:evenVBand="0" w:oddHBand="0" w:evenHBand="0" w:firstRowFirstColumn="0" w:firstRowLastColumn="0" w:lastRowFirstColumn="0" w:lastRowLastColumn="0"/>
                </w:pPr>
                <w:r>
                  <w:t>A20-Fisher-2026</w:t>
                </w:r>
              </w:p>
            </w:sdtContent>
          </w:sdt>
        </w:tc>
      </w:tr>
      <w:tr w:rsidR="00292765" w:rsidRPr="002E5630" w14:paraId="3614CAA8" w14:textId="77777777" w:rsidTr="56A15711">
        <w:tc>
          <w:tcPr>
            <w:cnfStyle w:val="001000000000" w:firstRow="0" w:lastRow="0" w:firstColumn="1" w:lastColumn="0" w:oddVBand="0" w:evenVBand="0" w:oddHBand="0" w:evenHBand="0" w:firstRowFirstColumn="0" w:firstRowLastColumn="0" w:lastRowFirstColumn="0" w:lastRowLastColumn="0"/>
            <w:tcW w:w="4675" w:type="dxa"/>
          </w:tcPr>
          <w:p w14:paraId="3FCBDC1C" w14:textId="59C28264" w:rsidR="00292765" w:rsidRPr="002E5630" w:rsidRDefault="00292765" w:rsidP="00292765">
            <w:pPr>
              <w:rPr>
                <w:rFonts w:cstheme="minorHAnsi"/>
                <w:b/>
                <w:bCs/>
              </w:rPr>
            </w:pPr>
            <w:r w:rsidRPr="002E5630">
              <w:rPr>
                <w:rFonts w:cstheme="minorHAnsi"/>
                <w:b/>
                <w:bCs/>
              </w:rPr>
              <w:t>Issue Date:</w:t>
            </w:r>
          </w:p>
        </w:tc>
        <w:tc>
          <w:tcPr>
            <w:tcW w:w="4675" w:type="dxa"/>
          </w:tcPr>
          <w:p w14:paraId="0AC80281" w14:textId="781C2469" w:rsidR="00292765" w:rsidRPr="009C4957" w:rsidRDefault="0023218A" w:rsidP="00F669B6">
            <w:pPr>
              <w:cnfStyle w:val="000000000000" w:firstRow="0" w:lastRow="0" w:firstColumn="0" w:lastColumn="0" w:oddVBand="0" w:evenVBand="0" w:oddHBand="0" w:evenHBand="0" w:firstRowFirstColumn="0" w:firstRowLastColumn="0" w:lastRowFirstColumn="0" w:lastRowLastColumn="0"/>
            </w:pPr>
            <w:r>
              <w:t>March 20, 2026</w:t>
            </w:r>
          </w:p>
        </w:tc>
      </w:tr>
      <w:tr w:rsidR="00292765" w:rsidRPr="002E5630" w14:paraId="7AF303E2" w14:textId="77777777" w:rsidTr="56A15711">
        <w:tc>
          <w:tcPr>
            <w:cnfStyle w:val="001000000000" w:firstRow="0" w:lastRow="0" w:firstColumn="1" w:lastColumn="0" w:oddVBand="0" w:evenVBand="0" w:oddHBand="0" w:evenHBand="0" w:firstRowFirstColumn="0" w:firstRowLastColumn="0" w:lastRowFirstColumn="0" w:lastRowLastColumn="0"/>
            <w:tcW w:w="4675" w:type="dxa"/>
          </w:tcPr>
          <w:p w14:paraId="1F955AB0" w14:textId="2AAA573F" w:rsidR="00292765" w:rsidRPr="002E5630" w:rsidRDefault="000635CA" w:rsidP="00292765">
            <w:pPr>
              <w:rPr>
                <w:rFonts w:cstheme="minorHAnsi"/>
                <w:b/>
                <w:bCs/>
              </w:rPr>
            </w:pPr>
            <w:r>
              <w:rPr>
                <w:rFonts w:cstheme="minorHAnsi"/>
                <w:b/>
                <w:bCs/>
              </w:rPr>
              <w:t>Submission Deadline</w:t>
            </w:r>
            <w:r w:rsidR="00292765" w:rsidRPr="002E5630">
              <w:rPr>
                <w:rFonts w:cstheme="minorHAnsi"/>
                <w:b/>
                <w:bCs/>
              </w:rPr>
              <w:t>:</w:t>
            </w:r>
          </w:p>
        </w:tc>
        <w:tc>
          <w:tcPr>
            <w:tcW w:w="4675" w:type="dxa"/>
          </w:tcPr>
          <w:p w14:paraId="3FC4C62A" w14:textId="13A967A5" w:rsidR="00292765" w:rsidRPr="002E5630" w:rsidRDefault="0023218A" w:rsidP="00292765">
            <w:pPr>
              <w:cnfStyle w:val="000000000000" w:firstRow="0" w:lastRow="0" w:firstColumn="0" w:lastColumn="0" w:oddVBand="0" w:evenVBand="0" w:oddHBand="0" w:evenHBand="0" w:firstRowFirstColumn="0" w:firstRowLastColumn="0" w:lastRowFirstColumn="0" w:lastRowLastColumn="0"/>
              <w:rPr>
                <w:rFonts w:cstheme="minorHAnsi"/>
              </w:rPr>
            </w:pPr>
            <w:r>
              <w:rPr>
                <w:rFonts w:cstheme="minorHAnsi"/>
              </w:rPr>
              <w:t>April 19</w:t>
            </w:r>
            <w:r w:rsidR="00572C06">
              <w:rPr>
                <w:rFonts w:cstheme="minorHAnsi"/>
              </w:rPr>
              <w:t>, 11:59 p.m. PST</w:t>
            </w:r>
          </w:p>
        </w:tc>
      </w:tr>
    </w:tbl>
    <w:p w14:paraId="6816B9D1" w14:textId="77777777" w:rsidR="00292765" w:rsidRPr="002E5630" w:rsidRDefault="00292765" w:rsidP="00292765">
      <w:pPr>
        <w:rPr>
          <w:rFonts w:cstheme="minorHAnsi"/>
        </w:rPr>
      </w:pPr>
    </w:p>
    <w:tbl>
      <w:tblPr>
        <w:tblStyle w:val="RFPTable"/>
        <w:tblW w:w="0" w:type="auto"/>
        <w:tblLook w:val="04A0" w:firstRow="1" w:lastRow="0" w:firstColumn="1" w:lastColumn="0" w:noHBand="0" w:noVBand="1"/>
      </w:tblPr>
      <w:tblGrid>
        <w:gridCol w:w="9350"/>
      </w:tblGrid>
      <w:tr w:rsidR="00292765" w:rsidRPr="002E5630" w14:paraId="12A1214E" w14:textId="77777777" w:rsidTr="00432BC6">
        <w:trPr>
          <w:cnfStyle w:val="100000000000" w:firstRow="1" w:lastRow="0" w:firstColumn="0" w:lastColumn="0" w:oddVBand="0" w:evenVBand="0" w:oddHBand="0" w:evenHBand="0" w:firstRowFirstColumn="0" w:firstRowLastColumn="0" w:lastRowFirstColumn="0" w:lastRowLastColumn="0"/>
        </w:trPr>
        <w:tc>
          <w:tcPr>
            <w:tcW w:w="9350" w:type="dxa"/>
          </w:tcPr>
          <w:p w14:paraId="0F999977" w14:textId="13F87191" w:rsidR="00292765" w:rsidRPr="00432BC6" w:rsidRDefault="00292765" w:rsidP="00292765">
            <w:pPr>
              <w:rPr>
                <w:rFonts w:cstheme="minorHAnsi"/>
                <w:sz w:val="32"/>
                <w:szCs w:val="24"/>
              </w:rPr>
            </w:pPr>
            <w:r w:rsidRPr="00432BC6">
              <w:rPr>
                <w:rFonts w:cstheme="minorHAnsi"/>
                <w:sz w:val="32"/>
                <w:szCs w:val="24"/>
              </w:rPr>
              <w:t>Delivery of Submissions</w:t>
            </w:r>
          </w:p>
        </w:tc>
      </w:tr>
      <w:tr w:rsidR="00292765" w:rsidRPr="002E5630" w14:paraId="49825BBD" w14:textId="77777777" w:rsidTr="00432BC6">
        <w:tc>
          <w:tcPr>
            <w:tcW w:w="9350" w:type="dxa"/>
          </w:tcPr>
          <w:p w14:paraId="50793C72" w14:textId="77777777" w:rsidR="006E009C" w:rsidRDefault="006E009C" w:rsidP="00292765">
            <w:pPr>
              <w:rPr>
                <w:rFonts w:cstheme="minorHAnsi"/>
                <w:b/>
                <w:bCs/>
              </w:rPr>
            </w:pPr>
          </w:p>
          <w:p w14:paraId="1AAB5C50" w14:textId="5252E071" w:rsidR="006903DA" w:rsidRPr="002E5630" w:rsidRDefault="006903DA" w:rsidP="00292765">
            <w:pPr>
              <w:rPr>
                <w:rFonts w:cstheme="minorHAnsi"/>
                <w:b/>
                <w:bCs/>
              </w:rPr>
            </w:pPr>
            <w:r w:rsidRPr="002E5630">
              <w:rPr>
                <w:rFonts w:cstheme="minorHAnsi"/>
                <w:b/>
                <w:bCs/>
              </w:rPr>
              <w:t xml:space="preserve">Submissions must be submitted using the </w:t>
            </w:r>
            <w:r w:rsidR="000635CA">
              <w:rPr>
                <w:rFonts w:cstheme="minorHAnsi"/>
                <w:b/>
                <w:bCs/>
              </w:rPr>
              <w:t xml:space="preserve">following </w:t>
            </w:r>
            <w:r w:rsidRPr="002E5630">
              <w:rPr>
                <w:rFonts w:cstheme="minorHAnsi"/>
                <w:b/>
                <w:bCs/>
              </w:rPr>
              <w:t>delivery method:</w:t>
            </w:r>
          </w:p>
          <w:p w14:paraId="358E01D9" w14:textId="77777777" w:rsidR="006903DA" w:rsidRPr="002E5630" w:rsidRDefault="006903DA" w:rsidP="00292765">
            <w:pPr>
              <w:rPr>
                <w:rFonts w:cstheme="minorHAnsi"/>
                <w:b/>
                <w:bCs/>
              </w:rPr>
            </w:pPr>
          </w:p>
          <w:p w14:paraId="51CC7037" w14:textId="397A7605" w:rsidR="00292765" w:rsidRPr="002E5630" w:rsidRDefault="00292765" w:rsidP="00432BC6">
            <w:pPr>
              <w:rPr>
                <w:rFonts w:cstheme="minorHAnsi"/>
              </w:rPr>
            </w:pPr>
            <w:r w:rsidRPr="002E5630">
              <w:rPr>
                <w:rFonts w:cstheme="minorHAnsi"/>
                <w:b/>
                <w:bCs/>
              </w:rPr>
              <w:t>Email Submission</w:t>
            </w:r>
            <w:r w:rsidRPr="002E5630">
              <w:rPr>
                <w:rFonts w:cstheme="minorHAnsi"/>
              </w:rPr>
              <w:t xml:space="preserve">: Submit a Submission by email. Submissions by email must be submitted to </w:t>
            </w:r>
            <w:hyperlink r:id="rId11" w:history="1">
              <w:r w:rsidR="00C95445" w:rsidRPr="009C4957">
                <w:rPr>
                  <w:rStyle w:val="Hyperlink"/>
                  <w:rFonts w:cstheme="minorHAnsi"/>
                </w:rPr>
                <w:t>tfapps@psc.org</w:t>
              </w:r>
            </w:hyperlink>
            <w:r w:rsidRPr="009C4957">
              <w:rPr>
                <w:rFonts w:cstheme="minorHAnsi"/>
              </w:rPr>
              <w:t>. Include</w:t>
            </w:r>
            <w:r w:rsidRPr="002E5630">
              <w:rPr>
                <w:rFonts w:cstheme="minorHAnsi"/>
              </w:rPr>
              <w:t xml:space="preserve"> the opportunity ID in the subject line of the email.  </w:t>
            </w:r>
          </w:p>
          <w:p w14:paraId="4A877438" w14:textId="68B4B5AE" w:rsidR="00C95445" w:rsidRPr="002E5630" w:rsidRDefault="00C95445" w:rsidP="00C573F3">
            <w:pPr>
              <w:jc w:val="left"/>
              <w:rPr>
                <w:rFonts w:cstheme="minorHAnsi"/>
                <w:szCs w:val="24"/>
              </w:rPr>
            </w:pPr>
          </w:p>
        </w:tc>
      </w:tr>
    </w:tbl>
    <w:p w14:paraId="039FD0D2" w14:textId="77777777" w:rsidR="00292765" w:rsidRPr="002E5630" w:rsidRDefault="00292765" w:rsidP="00292765">
      <w:pPr>
        <w:rPr>
          <w:rFonts w:cstheme="minorHAnsi"/>
        </w:rPr>
      </w:pPr>
    </w:p>
    <w:tbl>
      <w:tblPr>
        <w:tblStyle w:val="RFPTable"/>
        <w:tblW w:w="0" w:type="auto"/>
        <w:tblLook w:val="04A0" w:firstRow="1" w:lastRow="0" w:firstColumn="1" w:lastColumn="0" w:noHBand="0" w:noVBand="1"/>
      </w:tblPr>
      <w:tblGrid>
        <w:gridCol w:w="9350"/>
      </w:tblGrid>
      <w:tr w:rsidR="006903DA" w:rsidRPr="002E5630" w14:paraId="21BB5B48" w14:textId="77777777" w:rsidTr="006903DA">
        <w:trPr>
          <w:cnfStyle w:val="100000000000" w:firstRow="1" w:lastRow="0" w:firstColumn="0" w:lastColumn="0" w:oddVBand="0" w:evenVBand="0" w:oddHBand="0" w:evenHBand="0" w:firstRowFirstColumn="0" w:firstRowLastColumn="0" w:lastRowFirstColumn="0" w:lastRowLastColumn="0"/>
        </w:trPr>
        <w:tc>
          <w:tcPr>
            <w:tcW w:w="9350" w:type="dxa"/>
          </w:tcPr>
          <w:p w14:paraId="7DBB9E78" w14:textId="280E580F" w:rsidR="006903DA" w:rsidRPr="00432BC6" w:rsidRDefault="006903DA" w:rsidP="00292765">
            <w:pPr>
              <w:rPr>
                <w:rFonts w:cstheme="minorHAnsi"/>
                <w:sz w:val="32"/>
                <w:szCs w:val="24"/>
              </w:rPr>
            </w:pPr>
            <w:r w:rsidRPr="00432BC6">
              <w:rPr>
                <w:rFonts w:cstheme="minorHAnsi"/>
                <w:sz w:val="32"/>
                <w:szCs w:val="24"/>
              </w:rPr>
              <w:t>Official Contact</w:t>
            </w:r>
          </w:p>
        </w:tc>
      </w:tr>
      <w:tr w:rsidR="006903DA" w:rsidRPr="002E5630" w14:paraId="226DF58F" w14:textId="77777777" w:rsidTr="006903DA">
        <w:tc>
          <w:tcPr>
            <w:tcW w:w="9350" w:type="dxa"/>
          </w:tcPr>
          <w:p w14:paraId="7FE3B8FF" w14:textId="77777777" w:rsidR="006903DA" w:rsidRPr="002E5630" w:rsidRDefault="006903DA" w:rsidP="00292765">
            <w:pPr>
              <w:rPr>
                <w:rFonts w:cstheme="minorHAnsi"/>
              </w:rPr>
            </w:pPr>
          </w:p>
          <w:p w14:paraId="159F9792" w14:textId="066B3B36" w:rsidR="006903DA" w:rsidRPr="00224CFE" w:rsidRDefault="00010243" w:rsidP="00F669B6">
            <w:sdt>
              <w:sdtPr>
                <w:id w:val="771669217"/>
                <w:placeholder>
                  <w:docPart w:val="DefaultPlaceholder_-1854013440"/>
                </w:placeholder>
              </w:sdtPr>
              <w:sdtEndPr/>
              <w:sdtContent>
                <w:r w:rsidR="00023C48">
                  <w:t>Eric Taylor</w:t>
                </w:r>
                <w:r w:rsidR="006903DA" w:rsidRPr="00224CFE">
                  <w:t xml:space="preserve">, </w:t>
                </w:r>
                <w:r w:rsidR="00023C48">
                  <w:t>Quantitative Biologist</w:t>
                </w:r>
              </w:sdtContent>
            </w:sdt>
          </w:p>
          <w:sdt>
            <w:sdtPr>
              <w:id w:val="-2096546711"/>
              <w:placeholder>
                <w:docPart w:val="DefaultPlaceholder_-1854013440"/>
              </w:placeholder>
            </w:sdtPr>
            <w:sdtEndPr/>
            <w:sdtContent>
              <w:p w14:paraId="37FA93D7" w14:textId="7D78ABF0" w:rsidR="006903DA" w:rsidRPr="002E5630" w:rsidRDefault="00023C48" w:rsidP="00F669B6">
                <w:hyperlink r:id="rId12" w:history="1">
                  <w:r w:rsidRPr="00F669B6">
                    <w:t>taylor@psc.org</w:t>
                  </w:r>
                </w:hyperlink>
              </w:p>
            </w:sdtContent>
          </w:sdt>
          <w:p w14:paraId="218CD6BA" w14:textId="77777777" w:rsidR="006903DA" w:rsidRPr="002E5630" w:rsidRDefault="006903DA" w:rsidP="006903DA">
            <w:pPr>
              <w:jc w:val="left"/>
              <w:rPr>
                <w:rFonts w:cstheme="minorHAnsi"/>
              </w:rPr>
            </w:pPr>
          </w:p>
          <w:p w14:paraId="1C6D1501" w14:textId="091C39CD" w:rsidR="00432BC6" w:rsidRDefault="006903DA" w:rsidP="006903DA">
            <w:pPr>
              <w:rPr>
                <w:rFonts w:cstheme="minorHAnsi"/>
              </w:rPr>
            </w:pPr>
            <w:r w:rsidRPr="002E5630">
              <w:rPr>
                <w:rFonts w:cstheme="minorHAnsi"/>
              </w:rPr>
              <w:t xml:space="preserve">Enquiries related to this RFP may only be directed in writing to the Official Contact using the email address identified above. Information obtained from any other source is not official and should not be relied upon.  Other information and rules regarding enquiries are set out </w:t>
            </w:r>
            <w:r w:rsidR="000635CA">
              <w:rPr>
                <w:rFonts w:cstheme="minorHAnsi"/>
              </w:rPr>
              <w:t>in</w:t>
            </w:r>
            <w:r w:rsidR="00C95445">
              <w:rPr>
                <w:rFonts w:cstheme="minorHAnsi"/>
              </w:rPr>
              <w:t xml:space="preserve"> </w:t>
            </w:r>
            <w:r w:rsidR="000635CA">
              <w:rPr>
                <w:rFonts w:cstheme="minorHAnsi"/>
              </w:rPr>
              <w:fldChar w:fldCharType="begin"/>
            </w:r>
            <w:r w:rsidR="000635CA">
              <w:rPr>
                <w:rFonts w:cstheme="minorHAnsi"/>
              </w:rPr>
              <w:instrText xml:space="preserve"> REF _Ref185494634 \r \h </w:instrText>
            </w:r>
            <w:r w:rsidR="000635CA">
              <w:rPr>
                <w:rFonts w:cstheme="minorHAnsi"/>
              </w:rPr>
            </w:r>
            <w:r w:rsidR="000635CA">
              <w:rPr>
                <w:rFonts w:cstheme="minorHAnsi"/>
              </w:rPr>
              <w:fldChar w:fldCharType="separate"/>
            </w:r>
            <w:r w:rsidR="00D54091">
              <w:rPr>
                <w:rFonts w:cstheme="minorHAnsi"/>
              </w:rPr>
              <w:t xml:space="preserve">Appendix D:  </w:t>
            </w:r>
            <w:r w:rsidR="000635CA">
              <w:rPr>
                <w:rFonts w:cstheme="minorHAnsi"/>
              </w:rPr>
              <w:fldChar w:fldCharType="end"/>
            </w:r>
            <w:r w:rsidR="000635CA">
              <w:rPr>
                <w:rFonts w:cstheme="minorHAnsi"/>
              </w:rPr>
              <w:fldChar w:fldCharType="begin"/>
            </w:r>
            <w:r w:rsidR="000635CA">
              <w:rPr>
                <w:rFonts w:cstheme="minorHAnsi"/>
              </w:rPr>
              <w:instrText xml:space="preserve"> REF _Ref185494634 \r \h </w:instrText>
            </w:r>
            <w:r w:rsidR="000635CA">
              <w:rPr>
                <w:rFonts w:cstheme="minorHAnsi"/>
              </w:rPr>
            </w:r>
            <w:r w:rsidR="000635CA">
              <w:rPr>
                <w:rFonts w:cstheme="minorHAnsi"/>
              </w:rPr>
              <w:fldChar w:fldCharType="separate"/>
            </w:r>
            <w:r w:rsidR="00D54091">
              <w:rPr>
                <w:rFonts w:cstheme="minorHAnsi"/>
              </w:rPr>
              <w:t xml:space="preserve">Appendix D:  </w:t>
            </w:r>
            <w:r w:rsidR="000635CA">
              <w:rPr>
                <w:rFonts w:cstheme="minorHAnsi"/>
              </w:rPr>
              <w:fldChar w:fldCharType="end"/>
            </w:r>
            <w:r w:rsidRPr="002E5630">
              <w:rPr>
                <w:rFonts w:cstheme="minorHAnsi"/>
              </w:rPr>
              <w:t>.</w:t>
            </w:r>
          </w:p>
          <w:p w14:paraId="07E445BB" w14:textId="786A2DD4" w:rsidR="006903DA" w:rsidRPr="002E5630" w:rsidRDefault="006903DA" w:rsidP="006903DA">
            <w:pPr>
              <w:rPr>
                <w:rFonts w:cstheme="minorHAnsi"/>
              </w:rPr>
            </w:pPr>
          </w:p>
          <w:p w14:paraId="24C912CB" w14:textId="7FE6FDEE" w:rsidR="004D3A58" w:rsidRPr="002E5630" w:rsidRDefault="006903DA" w:rsidP="006903DA">
            <w:pPr>
              <w:rPr>
                <w:rFonts w:cstheme="minorHAnsi"/>
              </w:rPr>
            </w:pPr>
            <w:r w:rsidRPr="002E5630">
              <w:rPr>
                <w:rFonts w:cstheme="minorHAnsi"/>
                <w:b/>
                <w:bCs/>
              </w:rPr>
              <w:t>Enquiries Deadline</w:t>
            </w:r>
            <w:r w:rsidRPr="002E5630">
              <w:rPr>
                <w:rFonts w:cstheme="minorHAnsi"/>
              </w:rPr>
              <w:t xml:space="preserve">: </w:t>
            </w:r>
            <w:sdt>
              <w:sdtPr>
                <w:id w:val="1452590120"/>
                <w:placeholder>
                  <w:docPart w:val="08B2B4C5C8D24DE9A8674B395C46876E"/>
                </w:placeholder>
              </w:sdtPr>
              <w:sdtEndPr/>
              <w:sdtContent>
                <w:r w:rsidR="00162202" w:rsidRPr="00724613">
                  <w:t xml:space="preserve">April </w:t>
                </w:r>
                <w:r w:rsidR="00724613" w:rsidRPr="00724613">
                  <w:t>12</w:t>
                </w:r>
                <w:r w:rsidR="00162202" w:rsidRPr="00724613">
                  <w:t xml:space="preserve"> </w:t>
                </w:r>
                <w:r w:rsidR="00F40208" w:rsidRPr="00724613">
                  <w:t>2025</w:t>
                </w:r>
              </w:sdtContent>
            </w:sdt>
            <w:r w:rsidR="009C4957" w:rsidRPr="00724613">
              <w:t>, 11</w:t>
            </w:r>
            <w:r w:rsidR="009C4957" w:rsidRPr="00724613">
              <w:rPr>
                <w:rFonts w:cstheme="minorHAnsi"/>
              </w:rPr>
              <w:t>:59 p.m. PST</w:t>
            </w:r>
            <w:r w:rsidRPr="00724613">
              <w:rPr>
                <w:rFonts w:cstheme="minorHAnsi"/>
              </w:rPr>
              <w:t xml:space="preserve">. </w:t>
            </w:r>
            <w:r w:rsidR="005B5236" w:rsidRPr="00724613">
              <w:rPr>
                <w:rFonts w:cstheme="minorHAnsi"/>
              </w:rPr>
              <w:t>Applicants</w:t>
            </w:r>
            <w:r w:rsidRPr="002E5630">
              <w:rPr>
                <w:rFonts w:cstheme="minorHAnsi"/>
              </w:rPr>
              <w:t xml:space="preserve"> should send questions to the Official Contact before this time. Questions received after the deadline may not be answered.</w:t>
            </w:r>
          </w:p>
          <w:p w14:paraId="2BA98C09" w14:textId="77777777" w:rsidR="006903DA" w:rsidRPr="002E5630" w:rsidRDefault="006903DA" w:rsidP="00292765">
            <w:pPr>
              <w:rPr>
                <w:rFonts w:cstheme="minorHAnsi"/>
              </w:rPr>
            </w:pPr>
          </w:p>
        </w:tc>
      </w:tr>
    </w:tbl>
    <w:p w14:paraId="0497212A" w14:textId="77777777" w:rsidR="006903DA" w:rsidRPr="002E5630" w:rsidRDefault="006903DA">
      <w:pPr>
        <w:rPr>
          <w:rFonts w:cstheme="minorHAnsi"/>
        </w:rPr>
      </w:pPr>
      <w:r w:rsidRPr="002E5630">
        <w:rPr>
          <w:rFonts w:cstheme="minorHAnsi"/>
        </w:rPr>
        <w:br w:type="page"/>
      </w:r>
    </w:p>
    <w:sdt>
      <w:sdtPr>
        <w:rPr>
          <w:rFonts w:eastAsia="Times New Roman" w:cstheme="minorBidi"/>
          <w:color w:val="auto"/>
          <w:sz w:val="20"/>
          <w:szCs w:val="20"/>
        </w:rPr>
        <w:id w:val="-446857060"/>
        <w:docPartObj>
          <w:docPartGallery w:val="Table of Contents"/>
          <w:docPartUnique/>
        </w:docPartObj>
      </w:sdtPr>
      <w:sdtEndPr>
        <w:rPr>
          <w:b/>
          <w:bCs/>
          <w:noProof/>
          <w:sz w:val="22"/>
          <w:szCs w:val="22"/>
        </w:rPr>
      </w:sdtEndPr>
      <w:sdtContent>
        <w:p w14:paraId="7F27AF21" w14:textId="1522CA14" w:rsidR="006903DA" w:rsidRPr="002E5630" w:rsidRDefault="006903DA">
          <w:pPr>
            <w:pStyle w:val="TOCHeading"/>
            <w:rPr>
              <w:rFonts w:cstheme="minorHAnsi"/>
            </w:rPr>
          </w:pPr>
          <w:r w:rsidRPr="002E5630">
            <w:rPr>
              <w:rFonts w:cstheme="minorHAnsi"/>
            </w:rPr>
            <w:t>Table of Contents</w:t>
          </w:r>
        </w:p>
        <w:p w14:paraId="7464009D" w14:textId="1C8A0705" w:rsidR="00A04B46" w:rsidRDefault="006903DA">
          <w:pPr>
            <w:pStyle w:val="TOC1"/>
            <w:rPr>
              <w:rFonts w:eastAsiaTheme="minorEastAsia" w:cstheme="minorBidi"/>
              <w:noProof/>
              <w:kern w:val="2"/>
              <w:sz w:val="24"/>
              <w:szCs w:val="24"/>
              <w:lang w:eastAsia="en-CA"/>
              <w14:ligatures w14:val="standardContextual"/>
            </w:rPr>
          </w:pPr>
          <w:r w:rsidRPr="002E5630">
            <w:rPr>
              <w:rFonts w:cstheme="minorBidi"/>
            </w:rPr>
            <w:fldChar w:fldCharType="begin"/>
          </w:r>
          <w:r w:rsidRPr="476955C8">
            <w:rPr>
              <w:rFonts w:cstheme="minorBidi"/>
            </w:rPr>
            <w:instrText xml:space="preserve"> TOC \o "1-3" \h \z \u </w:instrText>
          </w:r>
          <w:r w:rsidRPr="002E5630">
            <w:rPr>
              <w:rFonts w:cstheme="minorBidi"/>
            </w:rPr>
            <w:fldChar w:fldCharType="separate"/>
          </w:r>
          <w:hyperlink w:anchor="_Toc224910610" w:history="1">
            <w:r w:rsidR="00A04B46" w:rsidRPr="00F70700">
              <w:rPr>
                <w:rStyle w:val="Hyperlink"/>
                <w:rFonts w:cstheme="minorHAnsi"/>
                <w:noProof/>
              </w:rPr>
              <w:t>1</w:t>
            </w:r>
            <w:r w:rsidR="00A04B46">
              <w:rPr>
                <w:rFonts w:eastAsiaTheme="minorEastAsia" w:cstheme="minorBidi"/>
                <w:noProof/>
                <w:kern w:val="2"/>
                <w:sz w:val="24"/>
                <w:szCs w:val="24"/>
                <w:lang w:eastAsia="en-CA"/>
                <w14:ligatures w14:val="standardContextual"/>
              </w:rPr>
              <w:tab/>
            </w:r>
            <w:r w:rsidR="00A04B46" w:rsidRPr="00F70700">
              <w:rPr>
                <w:rStyle w:val="Hyperlink"/>
                <w:rFonts w:cstheme="minorHAnsi"/>
                <w:noProof/>
              </w:rPr>
              <w:t>Summary of the Opportunity</w:t>
            </w:r>
            <w:r w:rsidR="00A04B46">
              <w:rPr>
                <w:noProof/>
                <w:webHidden/>
              </w:rPr>
              <w:tab/>
            </w:r>
            <w:r w:rsidR="00A04B46">
              <w:rPr>
                <w:noProof/>
                <w:webHidden/>
              </w:rPr>
              <w:fldChar w:fldCharType="begin"/>
            </w:r>
            <w:r w:rsidR="00A04B46">
              <w:rPr>
                <w:noProof/>
                <w:webHidden/>
              </w:rPr>
              <w:instrText xml:space="preserve"> PAGEREF _Toc224910610 \h </w:instrText>
            </w:r>
            <w:r w:rsidR="00A04B46">
              <w:rPr>
                <w:noProof/>
                <w:webHidden/>
              </w:rPr>
            </w:r>
            <w:r w:rsidR="00A04B46">
              <w:rPr>
                <w:noProof/>
                <w:webHidden/>
              </w:rPr>
              <w:fldChar w:fldCharType="separate"/>
            </w:r>
            <w:r w:rsidR="00A04B46">
              <w:rPr>
                <w:noProof/>
                <w:webHidden/>
              </w:rPr>
              <w:t>4</w:t>
            </w:r>
            <w:r w:rsidR="00A04B46">
              <w:rPr>
                <w:noProof/>
                <w:webHidden/>
              </w:rPr>
              <w:fldChar w:fldCharType="end"/>
            </w:r>
          </w:hyperlink>
        </w:p>
        <w:p w14:paraId="3B788238" w14:textId="107EA4FE" w:rsidR="00A04B46" w:rsidRDefault="00A04B46">
          <w:pPr>
            <w:pStyle w:val="TOC1"/>
            <w:rPr>
              <w:rFonts w:eastAsiaTheme="minorEastAsia" w:cstheme="minorBidi"/>
              <w:noProof/>
              <w:kern w:val="2"/>
              <w:sz w:val="24"/>
              <w:szCs w:val="24"/>
              <w:lang w:eastAsia="en-CA"/>
              <w14:ligatures w14:val="standardContextual"/>
            </w:rPr>
          </w:pPr>
          <w:hyperlink w:anchor="_Toc224910611" w:history="1">
            <w:r w:rsidRPr="00F70700">
              <w:rPr>
                <w:rStyle w:val="Hyperlink"/>
                <w:rFonts w:cstheme="minorHAnsi"/>
                <w:noProof/>
              </w:rPr>
              <w:t>2</w:t>
            </w:r>
            <w:r>
              <w:rPr>
                <w:rFonts w:eastAsiaTheme="minorEastAsia" w:cstheme="minorBidi"/>
                <w:noProof/>
                <w:kern w:val="2"/>
                <w:sz w:val="24"/>
                <w:szCs w:val="24"/>
                <w:lang w:eastAsia="en-CA"/>
                <w14:ligatures w14:val="standardContextual"/>
              </w:rPr>
              <w:tab/>
            </w:r>
            <w:r w:rsidRPr="00F70700">
              <w:rPr>
                <w:rStyle w:val="Hyperlink"/>
                <w:rFonts w:cstheme="minorHAnsi"/>
                <w:noProof/>
              </w:rPr>
              <w:t>RFP Process Rules</w:t>
            </w:r>
            <w:r>
              <w:rPr>
                <w:noProof/>
                <w:webHidden/>
              </w:rPr>
              <w:tab/>
            </w:r>
            <w:r>
              <w:rPr>
                <w:noProof/>
                <w:webHidden/>
              </w:rPr>
              <w:fldChar w:fldCharType="begin"/>
            </w:r>
            <w:r>
              <w:rPr>
                <w:noProof/>
                <w:webHidden/>
              </w:rPr>
              <w:instrText xml:space="preserve"> PAGEREF _Toc224910611 \h </w:instrText>
            </w:r>
            <w:r>
              <w:rPr>
                <w:noProof/>
                <w:webHidden/>
              </w:rPr>
            </w:r>
            <w:r>
              <w:rPr>
                <w:noProof/>
                <w:webHidden/>
              </w:rPr>
              <w:fldChar w:fldCharType="separate"/>
            </w:r>
            <w:r>
              <w:rPr>
                <w:noProof/>
                <w:webHidden/>
              </w:rPr>
              <w:t>4</w:t>
            </w:r>
            <w:r>
              <w:rPr>
                <w:noProof/>
                <w:webHidden/>
              </w:rPr>
              <w:fldChar w:fldCharType="end"/>
            </w:r>
          </w:hyperlink>
        </w:p>
        <w:p w14:paraId="19286980" w14:textId="075C4092" w:rsidR="00A04B46" w:rsidRDefault="00A04B46">
          <w:pPr>
            <w:pStyle w:val="TOC1"/>
            <w:rPr>
              <w:rFonts w:eastAsiaTheme="minorEastAsia" w:cstheme="minorBidi"/>
              <w:noProof/>
              <w:kern w:val="2"/>
              <w:sz w:val="24"/>
              <w:szCs w:val="24"/>
              <w:lang w:eastAsia="en-CA"/>
              <w14:ligatures w14:val="standardContextual"/>
            </w:rPr>
          </w:pPr>
          <w:hyperlink w:anchor="_Toc224910612" w:history="1">
            <w:r w:rsidRPr="00F70700">
              <w:rPr>
                <w:rStyle w:val="Hyperlink"/>
                <w:noProof/>
              </w:rPr>
              <w:t>3</w:t>
            </w:r>
            <w:r>
              <w:rPr>
                <w:rFonts w:eastAsiaTheme="minorEastAsia" w:cstheme="minorBidi"/>
                <w:noProof/>
                <w:kern w:val="2"/>
                <w:sz w:val="24"/>
                <w:szCs w:val="24"/>
                <w:lang w:eastAsia="en-CA"/>
                <w14:ligatures w14:val="standardContextual"/>
              </w:rPr>
              <w:tab/>
            </w:r>
            <w:r w:rsidRPr="00F70700">
              <w:rPr>
                <w:rStyle w:val="Hyperlink"/>
                <w:noProof/>
              </w:rPr>
              <w:t>Overview</w:t>
            </w:r>
            <w:r>
              <w:rPr>
                <w:noProof/>
                <w:webHidden/>
              </w:rPr>
              <w:tab/>
            </w:r>
            <w:r>
              <w:rPr>
                <w:noProof/>
                <w:webHidden/>
              </w:rPr>
              <w:fldChar w:fldCharType="begin"/>
            </w:r>
            <w:r>
              <w:rPr>
                <w:noProof/>
                <w:webHidden/>
              </w:rPr>
              <w:instrText xml:space="preserve"> PAGEREF _Toc224910612 \h </w:instrText>
            </w:r>
            <w:r>
              <w:rPr>
                <w:noProof/>
                <w:webHidden/>
              </w:rPr>
            </w:r>
            <w:r>
              <w:rPr>
                <w:noProof/>
                <w:webHidden/>
              </w:rPr>
              <w:fldChar w:fldCharType="separate"/>
            </w:r>
            <w:r>
              <w:rPr>
                <w:noProof/>
                <w:webHidden/>
              </w:rPr>
              <w:t>4</w:t>
            </w:r>
            <w:r>
              <w:rPr>
                <w:noProof/>
                <w:webHidden/>
              </w:rPr>
              <w:fldChar w:fldCharType="end"/>
            </w:r>
          </w:hyperlink>
        </w:p>
        <w:p w14:paraId="3E640E18" w14:textId="59FA3D39" w:rsidR="00A04B46" w:rsidRDefault="00A04B46">
          <w:pPr>
            <w:pStyle w:val="TOC2"/>
            <w:tabs>
              <w:tab w:val="left" w:pos="720"/>
              <w:tab w:val="right" w:leader="dot" w:pos="9350"/>
            </w:tabs>
            <w:rPr>
              <w:rFonts w:eastAsiaTheme="minorEastAsia" w:cstheme="minorBidi"/>
              <w:noProof/>
              <w:kern w:val="2"/>
              <w:sz w:val="24"/>
              <w:szCs w:val="24"/>
              <w:lang w:eastAsia="en-CA"/>
              <w14:ligatures w14:val="standardContextual"/>
            </w:rPr>
          </w:pPr>
          <w:hyperlink w:anchor="_Toc224910613" w:history="1">
            <w:r w:rsidRPr="00F70700">
              <w:rPr>
                <w:rStyle w:val="Hyperlink"/>
                <w:noProof/>
              </w:rPr>
              <w:t>A.</w:t>
            </w:r>
            <w:r>
              <w:rPr>
                <w:rFonts w:eastAsiaTheme="minorEastAsia" w:cstheme="minorBidi"/>
                <w:noProof/>
                <w:kern w:val="2"/>
                <w:sz w:val="24"/>
                <w:szCs w:val="24"/>
                <w:lang w:eastAsia="en-CA"/>
                <w14:ligatures w14:val="standardContextual"/>
              </w:rPr>
              <w:tab/>
            </w:r>
            <w:r w:rsidRPr="00F70700">
              <w:rPr>
                <w:rStyle w:val="Hyperlink"/>
                <w:noProof/>
              </w:rPr>
              <w:t>Background</w:t>
            </w:r>
            <w:r>
              <w:rPr>
                <w:noProof/>
                <w:webHidden/>
              </w:rPr>
              <w:tab/>
            </w:r>
            <w:r>
              <w:rPr>
                <w:noProof/>
                <w:webHidden/>
              </w:rPr>
              <w:fldChar w:fldCharType="begin"/>
            </w:r>
            <w:r>
              <w:rPr>
                <w:noProof/>
                <w:webHidden/>
              </w:rPr>
              <w:instrText xml:space="preserve"> PAGEREF _Toc224910613 \h </w:instrText>
            </w:r>
            <w:r>
              <w:rPr>
                <w:noProof/>
                <w:webHidden/>
              </w:rPr>
            </w:r>
            <w:r>
              <w:rPr>
                <w:noProof/>
                <w:webHidden/>
              </w:rPr>
              <w:fldChar w:fldCharType="separate"/>
            </w:r>
            <w:r>
              <w:rPr>
                <w:noProof/>
                <w:webHidden/>
              </w:rPr>
              <w:t>4</w:t>
            </w:r>
            <w:r>
              <w:rPr>
                <w:noProof/>
                <w:webHidden/>
              </w:rPr>
              <w:fldChar w:fldCharType="end"/>
            </w:r>
          </w:hyperlink>
        </w:p>
        <w:p w14:paraId="1F7D8A35" w14:textId="3BC6D9DA" w:rsidR="00A04B46" w:rsidRDefault="00A04B46">
          <w:pPr>
            <w:pStyle w:val="TOC2"/>
            <w:tabs>
              <w:tab w:val="left" w:pos="720"/>
              <w:tab w:val="right" w:leader="dot" w:pos="9350"/>
            </w:tabs>
            <w:rPr>
              <w:rFonts w:eastAsiaTheme="minorEastAsia" w:cstheme="minorBidi"/>
              <w:noProof/>
              <w:kern w:val="2"/>
              <w:sz w:val="24"/>
              <w:szCs w:val="24"/>
              <w:lang w:eastAsia="en-CA"/>
              <w14:ligatures w14:val="standardContextual"/>
            </w:rPr>
          </w:pPr>
          <w:hyperlink w:anchor="_Toc224910614" w:history="1">
            <w:r w:rsidRPr="00F70700">
              <w:rPr>
                <w:rStyle w:val="Hyperlink"/>
                <w:noProof/>
              </w:rPr>
              <w:t>B.</w:t>
            </w:r>
            <w:r>
              <w:rPr>
                <w:rFonts w:eastAsiaTheme="minorEastAsia" w:cstheme="minorBidi"/>
                <w:noProof/>
                <w:kern w:val="2"/>
                <w:sz w:val="24"/>
                <w:szCs w:val="24"/>
                <w:lang w:eastAsia="en-CA"/>
                <w14:ligatures w14:val="standardContextual"/>
              </w:rPr>
              <w:tab/>
            </w:r>
            <w:r w:rsidRPr="00F70700">
              <w:rPr>
                <w:rStyle w:val="Hyperlink"/>
                <w:noProof/>
              </w:rPr>
              <w:t>Scope</w:t>
            </w:r>
            <w:r>
              <w:rPr>
                <w:noProof/>
                <w:webHidden/>
              </w:rPr>
              <w:tab/>
            </w:r>
            <w:r>
              <w:rPr>
                <w:noProof/>
                <w:webHidden/>
              </w:rPr>
              <w:fldChar w:fldCharType="begin"/>
            </w:r>
            <w:r>
              <w:rPr>
                <w:noProof/>
                <w:webHidden/>
              </w:rPr>
              <w:instrText xml:space="preserve"> PAGEREF _Toc224910614 \h </w:instrText>
            </w:r>
            <w:r>
              <w:rPr>
                <w:noProof/>
                <w:webHidden/>
              </w:rPr>
            </w:r>
            <w:r>
              <w:rPr>
                <w:noProof/>
                <w:webHidden/>
              </w:rPr>
              <w:fldChar w:fldCharType="separate"/>
            </w:r>
            <w:r>
              <w:rPr>
                <w:noProof/>
                <w:webHidden/>
              </w:rPr>
              <w:t>5</w:t>
            </w:r>
            <w:r>
              <w:rPr>
                <w:noProof/>
                <w:webHidden/>
              </w:rPr>
              <w:fldChar w:fldCharType="end"/>
            </w:r>
          </w:hyperlink>
        </w:p>
        <w:p w14:paraId="2E2BE4C7" w14:textId="334C0BA6" w:rsidR="00A04B46" w:rsidRDefault="00A04B46">
          <w:pPr>
            <w:pStyle w:val="TOC1"/>
            <w:rPr>
              <w:rFonts w:eastAsiaTheme="minorEastAsia" w:cstheme="minorBidi"/>
              <w:noProof/>
              <w:kern w:val="2"/>
              <w:sz w:val="24"/>
              <w:szCs w:val="24"/>
              <w:lang w:eastAsia="en-CA"/>
              <w14:ligatures w14:val="standardContextual"/>
            </w:rPr>
          </w:pPr>
          <w:hyperlink w:anchor="_Toc224910615" w:history="1">
            <w:r w:rsidRPr="00F70700">
              <w:rPr>
                <w:rStyle w:val="Hyperlink"/>
                <w:rFonts w:cstheme="minorHAnsi"/>
                <w:noProof/>
              </w:rPr>
              <w:t>4</w:t>
            </w:r>
            <w:r>
              <w:rPr>
                <w:rFonts w:eastAsiaTheme="minorEastAsia" w:cstheme="minorBidi"/>
                <w:noProof/>
                <w:kern w:val="2"/>
                <w:sz w:val="24"/>
                <w:szCs w:val="24"/>
                <w:lang w:eastAsia="en-CA"/>
                <w14:ligatures w14:val="standardContextual"/>
              </w:rPr>
              <w:tab/>
            </w:r>
            <w:r w:rsidRPr="00F70700">
              <w:rPr>
                <w:rStyle w:val="Hyperlink"/>
                <w:rFonts w:cstheme="minorHAnsi"/>
                <w:noProof/>
              </w:rPr>
              <w:t>Contract</w:t>
            </w:r>
            <w:r>
              <w:rPr>
                <w:noProof/>
                <w:webHidden/>
              </w:rPr>
              <w:tab/>
            </w:r>
            <w:r>
              <w:rPr>
                <w:noProof/>
                <w:webHidden/>
              </w:rPr>
              <w:fldChar w:fldCharType="begin"/>
            </w:r>
            <w:r>
              <w:rPr>
                <w:noProof/>
                <w:webHidden/>
              </w:rPr>
              <w:instrText xml:space="preserve"> PAGEREF _Toc224910615 \h </w:instrText>
            </w:r>
            <w:r>
              <w:rPr>
                <w:noProof/>
                <w:webHidden/>
              </w:rPr>
            </w:r>
            <w:r>
              <w:rPr>
                <w:noProof/>
                <w:webHidden/>
              </w:rPr>
              <w:fldChar w:fldCharType="separate"/>
            </w:r>
            <w:r>
              <w:rPr>
                <w:noProof/>
                <w:webHidden/>
              </w:rPr>
              <w:t>7</w:t>
            </w:r>
            <w:r>
              <w:rPr>
                <w:noProof/>
                <w:webHidden/>
              </w:rPr>
              <w:fldChar w:fldCharType="end"/>
            </w:r>
          </w:hyperlink>
        </w:p>
        <w:p w14:paraId="64F471BE" w14:textId="57002262" w:rsidR="00A04B46" w:rsidRDefault="00A04B46">
          <w:pPr>
            <w:pStyle w:val="TOC1"/>
            <w:rPr>
              <w:rFonts w:eastAsiaTheme="minorEastAsia" w:cstheme="minorBidi"/>
              <w:noProof/>
              <w:kern w:val="2"/>
              <w:sz w:val="24"/>
              <w:szCs w:val="24"/>
              <w:lang w:eastAsia="en-CA"/>
              <w14:ligatures w14:val="standardContextual"/>
            </w:rPr>
          </w:pPr>
          <w:hyperlink w:anchor="_Toc224910616" w:history="1">
            <w:r w:rsidRPr="00F70700">
              <w:rPr>
                <w:rStyle w:val="Hyperlink"/>
                <w:rFonts w:cstheme="minorHAnsi"/>
                <w:noProof/>
              </w:rPr>
              <w:t>5</w:t>
            </w:r>
            <w:r>
              <w:rPr>
                <w:rFonts w:eastAsiaTheme="minorEastAsia" w:cstheme="minorBidi"/>
                <w:noProof/>
                <w:kern w:val="2"/>
                <w:sz w:val="24"/>
                <w:szCs w:val="24"/>
                <w:lang w:eastAsia="en-CA"/>
                <w14:ligatures w14:val="standardContextual"/>
              </w:rPr>
              <w:tab/>
            </w:r>
            <w:r w:rsidRPr="00F70700">
              <w:rPr>
                <w:rStyle w:val="Hyperlink"/>
                <w:rFonts w:cstheme="minorHAnsi"/>
                <w:noProof/>
              </w:rPr>
              <w:t>Requirements</w:t>
            </w:r>
            <w:r>
              <w:rPr>
                <w:noProof/>
                <w:webHidden/>
              </w:rPr>
              <w:tab/>
            </w:r>
            <w:r>
              <w:rPr>
                <w:noProof/>
                <w:webHidden/>
              </w:rPr>
              <w:fldChar w:fldCharType="begin"/>
            </w:r>
            <w:r>
              <w:rPr>
                <w:noProof/>
                <w:webHidden/>
              </w:rPr>
              <w:instrText xml:space="preserve"> PAGEREF _Toc224910616 \h </w:instrText>
            </w:r>
            <w:r>
              <w:rPr>
                <w:noProof/>
                <w:webHidden/>
              </w:rPr>
            </w:r>
            <w:r>
              <w:rPr>
                <w:noProof/>
                <w:webHidden/>
              </w:rPr>
              <w:fldChar w:fldCharType="separate"/>
            </w:r>
            <w:r>
              <w:rPr>
                <w:noProof/>
                <w:webHidden/>
              </w:rPr>
              <w:t>7</w:t>
            </w:r>
            <w:r>
              <w:rPr>
                <w:noProof/>
                <w:webHidden/>
              </w:rPr>
              <w:fldChar w:fldCharType="end"/>
            </w:r>
          </w:hyperlink>
        </w:p>
        <w:p w14:paraId="10BC82DB" w14:textId="2FD448E7" w:rsidR="00A04B46" w:rsidRDefault="00A04B46">
          <w:pPr>
            <w:pStyle w:val="TOC1"/>
            <w:rPr>
              <w:rFonts w:eastAsiaTheme="minorEastAsia" w:cstheme="minorBidi"/>
              <w:noProof/>
              <w:kern w:val="2"/>
              <w:sz w:val="24"/>
              <w:szCs w:val="24"/>
              <w:lang w:eastAsia="en-CA"/>
              <w14:ligatures w14:val="standardContextual"/>
            </w:rPr>
          </w:pPr>
          <w:hyperlink w:anchor="_Toc224910617" w:history="1">
            <w:r w:rsidRPr="00F70700">
              <w:rPr>
                <w:rStyle w:val="Hyperlink"/>
                <w:noProof/>
              </w:rPr>
              <w:t>6</w:t>
            </w:r>
            <w:r>
              <w:rPr>
                <w:rFonts w:eastAsiaTheme="minorEastAsia" w:cstheme="minorBidi"/>
                <w:noProof/>
                <w:kern w:val="2"/>
                <w:sz w:val="24"/>
                <w:szCs w:val="24"/>
                <w:lang w:eastAsia="en-CA"/>
                <w14:ligatures w14:val="standardContextual"/>
              </w:rPr>
              <w:tab/>
            </w:r>
            <w:r w:rsidRPr="00F70700">
              <w:rPr>
                <w:rStyle w:val="Hyperlink"/>
                <w:noProof/>
              </w:rPr>
              <w:t>Evaluation</w:t>
            </w:r>
            <w:r>
              <w:rPr>
                <w:noProof/>
                <w:webHidden/>
              </w:rPr>
              <w:tab/>
            </w:r>
            <w:r>
              <w:rPr>
                <w:noProof/>
                <w:webHidden/>
              </w:rPr>
              <w:fldChar w:fldCharType="begin"/>
            </w:r>
            <w:r>
              <w:rPr>
                <w:noProof/>
                <w:webHidden/>
              </w:rPr>
              <w:instrText xml:space="preserve"> PAGEREF _Toc224910617 \h </w:instrText>
            </w:r>
            <w:r>
              <w:rPr>
                <w:noProof/>
                <w:webHidden/>
              </w:rPr>
            </w:r>
            <w:r>
              <w:rPr>
                <w:noProof/>
                <w:webHidden/>
              </w:rPr>
              <w:fldChar w:fldCharType="separate"/>
            </w:r>
            <w:r>
              <w:rPr>
                <w:noProof/>
                <w:webHidden/>
              </w:rPr>
              <w:t>7</w:t>
            </w:r>
            <w:r>
              <w:rPr>
                <w:noProof/>
                <w:webHidden/>
              </w:rPr>
              <w:fldChar w:fldCharType="end"/>
            </w:r>
          </w:hyperlink>
        </w:p>
        <w:p w14:paraId="2AF4D690" w14:textId="6B8931C4" w:rsidR="00A04B46" w:rsidRDefault="00A04B46">
          <w:pPr>
            <w:pStyle w:val="TOC2"/>
            <w:tabs>
              <w:tab w:val="left" w:pos="720"/>
              <w:tab w:val="right" w:leader="dot" w:pos="9350"/>
            </w:tabs>
            <w:rPr>
              <w:rFonts w:eastAsiaTheme="minorEastAsia" w:cstheme="minorBidi"/>
              <w:noProof/>
              <w:kern w:val="2"/>
              <w:sz w:val="24"/>
              <w:szCs w:val="24"/>
              <w:lang w:eastAsia="en-CA"/>
              <w14:ligatures w14:val="standardContextual"/>
            </w:rPr>
          </w:pPr>
          <w:hyperlink w:anchor="_Toc224910618" w:history="1">
            <w:r w:rsidRPr="00F70700">
              <w:rPr>
                <w:rStyle w:val="Hyperlink"/>
                <w:noProof/>
              </w:rPr>
              <w:t>A.</w:t>
            </w:r>
            <w:r>
              <w:rPr>
                <w:rFonts w:eastAsiaTheme="minorEastAsia" w:cstheme="minorBidi"/>
                <w:noProof/>
                <w:kern w:val="2"/>
                <w:sz w:val="24"/>
                <w:szCs w:val="24"/>
                <w:lang w:eastAsia="en-CA"/>
                <w14:ligatures w14:val="standardContextual"/>
              </w:rPr>
              <w:tab/>
            </w:r>
            <w:r w:rsidRPr="00F70700">
              <w:rPr>
                <w:rStyle w:val="Hyperlink"/>
                <w:noProof/>
              </w:rPr>
              <w:t>Mandatory Requirements</w:t>
            </w:r>
            <w:r>
              <w:rPr>
                <w:noProof/>
                <w:webHidden/>
              </w:rPr>
              <w:tab/>
            </w:r>
            <w:r>
              <w:rPr>
                <w:noProof/>
                <w:webHidden/>
              </w:rPr>
              <w:fldChar w:fldCharType="begin"/>
            </w:r>
            <w:r>
              <w:rPr>
                <w:noProof/>
                <w:webHidden/>
              </w:rPr>
              <w:instrText xml:space="preserve"> PAGEREF _Toc224910618 \h </w:instrText>
            </w:r>
            <w:r>
              <w:rPr>
                <w:noProof/>
                <w:webHidden/>
              </w:rPr>
            </w:r>
            <w:r>
              <w:rPr>
                <w:noProof/>
                <w:webHidden/>
              </w:rPr>
              <w:fldChar w:fldCharType="separate"/>
            </w:r>
            <w:r>
              <w:rPr>
                <w:noProof/>
                <w:webHidden/>
              </w:rPr>
              <w:t>7</w:t>
            </w:r>
            <w:r>
              <w:rPr>
                <w:noProof/>
                <w:webHidden/>
              </w:rPr>
              <w:fldChar w:fldCharType="end"/>
            </w:r>
          </w:hyperlink>
        </w:p>
        <w:p w14:paraId="0DD82556" w14:textId="02F89E7F" w:rsidR="00A04B46" w:rsidRDefault="00A04B46">
          <w:pPr>
            <w:pStyle w:val="TOC3"/>
            <w:tabs>
              <w:tab w:val="right" w:leader="dot" w:pos="9350"/>
            </w:tabs>
            <w:rPr>
              <w:rFonts w:eastAsiaTheme="minorEastAsia" w:cstheme="minorBidi"/>
              <w:noProof/>
              <w:kern w:val="2"/>
              <w:sz w:val="24"/>
              <w:szCs w:val="24"/>
              <w:lang w:eastAsia="en-CA"/>
              <w14:ligatures w14:val="standardContextual"/>
            </w:rPr>
          </w:pPr>
          <w:hyperlink w:anchor="_Toc224910619" w:history="1">
            <w:r w:rsidRPr="00F70700">
              <w:rPr>
                <w:rStyle w:val="Hyperlink"/>
                <w:rFonts w:cstheme="minorHAnsi"/>
                <w:noProof/>
              </w:rPr>
              <w:t>Proposal</w:t>
            </w:r>
            <w:r>
              <w:rPr>
                <w:noProof/>
                <w:webHidden/>
              </w:rPr>
              <w:tab/>
            </w:r>
            <w:r>
              <w:rPr>
                <w:noProof/>
                <w:webHidden/>
              </w:rPr>
              <w:fldChar w:fldCharType="begin"/>
            </w:r>
            <w:r>
              <w:rPr>
                <w:noProof/>
                <w:webHidden/>
              </w:rPr>
              <w:instrText xml:space="preserve"> PAGEREF _Toc224910619 \h </w:instrText>
            </w:r>
            <w:r>
              <w:rPr>
                <w:noProof/>
                <w:webHidden/>
              </w:rPr>
            </w:r>
            <w:r>
              <w:rPr>
                <w:noProof/>
                <w:webHidden/>
              </w:rPr>
              <w:fldChar w:fldCharType="separate"/>
            </w:r>
            <w:r>
              <w:rPr>
                <w:noProof/>
                <w:webHidden/>
              </w:rPr>
              <w:t>8</w:t>
            </w:r>
            <w:r>
              <w:rPr>
                <w:noProof/>
                <w:webHidden/>
              </w:rPr>
              <w:fldChar w:fldCharType="end"/>
            </w:r>
          </w:hyperlink>
        </w:p>
        <w:p w14:paraId="381D119C" w14:textId="4BE3CBE6" w:rsidR="00A04B46" w:rsidRDefault="00A04B46">
          <w:pPr>
            <w:pStyle w:val="TOC3"/>
            <w:tabs>
              <w:tab w:val="right" w:leader="dot" w:pos="9350"/>
            </w:tabs>
            <w:rPr>
              <w:rFonts w:eastAsiaTheme="minorEastAsia" w:cstheme="minorBidi"/>
              <w:noProof/>
              <w:kern w:val="2"/>
              <w:sz w:val="24"/>
              <w:szCs w:val="24"/>
              <w:lang w:eastAsia="en-CA"/>
              <w14:ligatures w14:val="standardContextual"/>
            </w:rPr>
          </w:pPr>
          <w:hyperlink w:anchor="_Toc224910620" w:history="1">
            <w:r w:rsidRPr="00F70700">
              <w:rPr>
                <w:rStyle w:val="Hyperlink"/>
                <w:rFonts w:cstheme="minorHAnsi"/>
                <w:noProof/>
              </w:rPr>
              <w:t>Basic Vessel Requirements</w:t>
            </w:r>
            <w:r>
              <w:rPr>
                <w:noProof/>
                <w:webHidden/>
              </w:rPr>
              <w:tab/>
            </w:r>
            <w:r>
              <w:rPr>
                <w:noProof/>
                <w:webHidden/>
              </w:rPr>
              <w:fldChar w:fldCharType="begin"/>
            </w:r>
            <w:r>
              <w:rPr>
                <w:noProof/>
                <w:webHidden/>
              </w:rPr>
              <w:instrText xml:space="preserve"> PAGEREF _Toc224910620 \h </w:instrText>
            </w:r>
            <w:r>
              <w:rPr>
                <w:noProof/>
                <w:webHidden/>
              </w:rPr>
            </w:r>
            <w:r>
              <w:rPr>
                <w:noProof/>
                <w:webHidden/>
              </w:rPr>
              <w:fldChar w:fldCharType="separate"/>
            </w:r>
            <w:r>
              <w:rPr>
                <w:noProof/>
                <w:webHidden/>
              </w:rPr>
              <w:t>8</w:t>
            </w:r>
            <w:r>
              <w:rPr>
                <w:noProof/>
                <w:webHidden/>
              </w:rPr>
              <w:fldChar w:fldCharType="end"/>
            </w:r>
          </w:hyperlink>
        </w:p>
        <w:p w14:paraId="4E395E72" w14:textId="11921944" w:rsidR="00A04B46" w:rsidRDefault="00A04B46">
          <w:pPr>
            <w:pStyle w:val="TOC3"/>
            <w:tabs>
              <w:tab w:val="right" w:leader="dot" w:pos="9350"/>
            </w:tabs>
            <w:rPr>
              <w:rFonts w:eastAsiaTheme="minorEastAsia" w:cstheme="minorBidi"/>
              <w:noProof/>
              <w:kern w:val="2"/>
              <w:sz w:val="24"/>
              <w:szCs w:val="24"/>
              <w:lang w:eastAsia="en-CA"/>
              <w14:ligatures w14:val="standardContextual"/>
            </w:rPr>
          </w:pPr>
          <w:hyperlink w:anchor="_Toc224910621" w:history="1">
            <w:r w:rsidRPr="00F70700">
              <w:rPr>
                <w:rStyle w:val="Hyperlink"/>
                <w:rFonts w:cstheme="minorHAnsi"/>
                <w:noProof/>
              </w:rPr>
              <w:t>Net Requirements</w:t>
            </w:r>
            <w:r>
              <w:rPr>
                <w:noProof/>
                <w:webHidden/>
              </w:rPr>
              <w:tab/>
            </w:r>
            <w:r>
              <w:rPr>
                <w:noProof/>
                <w:webHidden/>
              </w:rPr>
              <w:fldChar w:fldCharType="begin"/>
            </w:r>
            <w:r>
              <w:rPr>
                <w:noProof/>
                <w:webHidden/>
              </w:rPr>
              <w:instrText xml:space="preserve"> PAGEREF _Toc224910621 \h </w:instrText>
            </w:r>
            <w:r>
              <w:rPr>
                <w:noProof/>
                <w:webHidden/>
              </w:rPr>
            </w:r>
            <w:r>
              <w:rPr>
                <w:noProof/>
                <w:webHidden/>
              </w:rPr>
              <w:fldChar w:fldCharType="separate"/>
            </w:r>
            <w:r>
              <w:rPr>
                <w:noProof/>
                <w:webHidden/>
              </w:rPr>
              <w:t>8</w:t>
            </w:r>
            <w:r>
              <w:rPr>
                <w:noProof/>
                <w:webHidden/>
              </w:rPr>
              <w:fldChar w:fldCharType="end"/>
            </w:r>
          </w:hyperlink>
        </w:p>
        <w:p w14:paraId="09E90DEA" w14:textId="0CFC8649" w:rsidR="00A04B46" w:rsidRDefault="00A04B46">
          <w:pPr>
            <w:pStyle w:val="TOC3"/>
            <w:tabs>
              <w:tab w:val="right" w:leader="dot" w:pos="9350"/>
            </w:tabs>
            <w:rPr>
              <w:rFonts w:eastAsiaTheme="minorEastAsia" w:cstheme="minorBidi"/>
              <w:noProof/>
              <w:kern w:val="2"/>
              <w:sz w:val="24"/>
              <w:szCs w:val="24"/>
              <w:lang w:eastAsia="en-CA"/>
              <w14:ligatures w14:val="standardContextual"/>
            </w:rPr>
          </w:pPr>
          <w:hyperlink w:anchor="_Toc224910622" w:history="1">
            <w:r w:rsidRPr="00F70700">
              <w:rPr>
                <w:rStyle w:val="Hyperlink"/>
                <w:rFonts w:cstheme="minorHAnsi"/>
                <w:noProof/>
              </w:rPr>
              <w:t>Vessel Accommodations</w:t>
            </w:r>
            <w:r>
              <w:rPr>
                <w:noProof/>
                <w:webHidden/>
              </w:rPr>
              <w:tab/>
            </w:r>
            <w:r>
              <w:rPr>
                <w:noProof/>
                <w:webHidden/>
              </w:rPr>
              <w:fldChar w:fldCharType="begin"/>
            </w:r>
            <w:r>
              <w:rPr>
                <w:noProof/>
                <w:webHidden/>
              </w:rPr>
              <w:instrText xml:space="preserve"> PAGEREF _Toc224910622 \h </w:instrText>
            </w:r>
            <w:r>
              <w:rPr>
                <w:noProof/>
                <w:webHidden/>
              </w:rPr>
            </w:r>
            <w:r>
              <w:rPr>
                <w:noProof/>
                <w:webHidden/>
              </w:rPr>
              <w:fldChar w:fldCharType="separate"/>
            </w:r>
            <w:r>
              <w:rPr>
                <w:noProof/>
                <w:webHidden/>
              </w:rPr>
              <w:t>9</w:t>
            </w:r>
            <w:r>
              <w:rPr>
                <w:noProof/>
                <w:webHidden/>
              </w:rPr>
              <w:fldChar w:fldCharType="end"/>
            </w:r>
          </w:hyperlink>
        </w:p>
        <w:p w14:paraId="4CC77CF5" w14:textId="4B727B88" w:rsidR="00A04B46" w:rsidRDefault="00A04B46">
          <w:pPr>
            <w:pStyle w:val="TOC3"/>
            <w:tabs>
              <w:tab w:val="right" w:leader="dot" w:pos="9350"/>
            </w:tabs>
            <w:rPr>
              <w:rFonts w:eastAsiaTheme="minorEastAsia" w:cstheme="minorBidi"/>
              <w:noProof/>
              <w:kern w:val="2"/>
              <w:sz w:val="24"/>
              <w:szCs w:val="24"/>
              <w:lang w:eastAsia="en-CA"/>
              <w14:ligatures w14:val="standardContextual"/>
            </w:rPr>
          </w:pPr>
          <w:hyperlink w:anchor="_Toc224910623" w:history="1">
            <w:r w:rsidRPr="00F70700">
              <w:rPr>
                <w:rStyle w:val="Hyperlink"/>
                <w:rFonts w:cstheme="minorHAnsi"/>
                <w:noProof/>
              </w:rPr>
              <w:t>Fish Care Requirements</w:t>
            </w:r>
            <w:r>
              <w:rPr>
                <w:noProof/>
                <w:webHidden/>
              </w:rPr>
              <w:tab/>
            </w:r>
            <w:r>
              <w:rPr>
                <w:noProof/>
                <w:webHidden/>
              </w:rPr>
              <w:fldChar w:fldCharType="begin"/>
            </w:r>
            <w:r>
              <w:rPr>
                <w:noProof/>
                <w:webHidden/>
              </w:rPr>
              <w:instrText xml:space="preserve"> PAGEREF _Toc224910623 \h </w:instrText>
            </w:r>
            <w:r>
              <w:rPr>
                <w:noProof/>
                <w:webHidden/>
              </w:rPr>
            </w:r>
            <w:r>
              <w:rPr>
                <w:noProof/>
                <w:webHidden/>
              </w:rPr>
              <w:fldChar w:fldCharType="separate"/>
            </w:r>
            <w:r>
              <w:rPr>
                <w:noProof/>
                <w:webHidden/>
              </w:rPr>
              <w:t>9</w:t>
            </w:r>
            <w:r>
              <w:rPr>
                <w:noProof/>
                <w:webHidden/>
              </w:rPr>
              <w:fldChar w:fldCharType="end"/>
            </w:r>
          </w:hyperlink>
        </w:p>
        <w:p w14:paraId="1C11B0A0" w14:textId="26118A7B" w:rsidR="00A04B46" w:rsidRDefault="00A04B46">
          <w:pPr>
            <w:pStyle w:val="TOC3"/>
            <w:tabs>
              <w:tab w:val="right" w:leader="dot" w:pos="9350"/>
            </w:tabs>
            <w:rPr>
              <w:rFonts w:eastAsiaTheme="minorEastAsia" w:cstheme="minorBidi"/>
              <w:noProof/>
              <w:kern w:val="2"/>
              <w:sz w:val="24"/>
              <w:szCs w:val="24"/>
              <w:lang w:eastAsia="en-CA"/>
              <w14:ligatures w14:val="standardContextual"/>
            </w:rPr>
          </w:pPr>
          <w:hyperlink w:anchor="_Toc224910624" w:history="1">
            <w:r w:rsidRPr="00F70700">
              <w:rPr>
                <w:rStyle w:val="Hyperlink"/>
                <w:rFonts w:cstheme="minorHAnsi"/>
                <w:noProof/>
              </w:rPr>
              <w:t>Vessel Electronic Equipment</w:t>
            </w:r>
            <w:r>
              <w:rPr>
                <w:noProof/>
                <w:webHidden/>
              </w:rPr>
              <w:tab/>
            </w:r>
            <w:r>
              <w:rPr>
                <w:noProof/>
                <w:webHidden/>
              </w:rPr>
              <w:fldChar w:fldCharType="begin"/>
            </w:r>
            <w:r>
              <w:rPr>
                <w:noProof/>
                <w:webHidden/>
              </w:rPr>
              <w:instrText xml:space="preserve"> PAGEREF _Toc224910624 \h </w:instrText>
            </w:r>
            <w:r>
              <w:rPr>
                <w:noProof/>
                <w:webHidden/>
              </w:rPr>
            </w:r>
            <w:r>
              <w:rPr>
                <w:noProof/>
                <w:webHidden/>
              </w:rPr>
              <w:fldChar w:fldCharType="separate"/>
            </w:r>
            <w:r>
              <w:rPr>
                <w:noProof/>
                <w:webHidden/>
              </w:rPr>
              <w:t>9</w:t>
            </w:r>
            <w:r>
              <w:rPr>
                <w:noProof/>
                <w:webHidden/>
              </w:rPr>
              <w:fldChar w:fldCharType="end"/>
            </w:r>
          </w:hyperlink>
        </w:p>
        <w:p w14:paraId="6DB1B9FF" w14:textId="5183330D" w:rsidR="00A04B46" w:rsidRDefault="00A04B46">
          <w:pPr>
            <w:pStyle w:val="TOC3"/>
            <w:tabs>
              <w:tab w:val="right" w:leader="dot" w:pos="9350"/>
            </w:tabs>
            <w:rPr>
              <w:rFonts w:eastAsiaTheme="minorEastAsia" w:cstheme="minorBidi"/>
              <w:noProof/>
              <w:kern w:val="2"/>
              <w:sz w:val="24"/>
              <w:szCs w:val="24"/>
              <w:lang w:eastAsia="en-CA"/>
              <w14:ligatures w14:val="standardContextual"/>
            </w:rPr>
          </w:pPr>
          <w:hyperlink w:anchor="_Toc224910625" w:history="1">
            <w:r w:rsidRPr="00F70700">
              <w:rPr>
                <w:rStyle w:val="Hyperlink"/>
                <w:rFonts w:cstheme="minorHAnsi"/>
                <w:noProof/>
              </w:rPr>
              <w:t>Skipper and Crew</w:t>
            </w:r>
            <w:r>
              <w:rPr>
                <w:noProof/>
                <w:webHidden/>
              </w:rPr>
              <w:tab/>
            </w:r>
            <w:r>
              <w:rPr>
                <w:noProof/>
                <w:webHidden/>
              </w:rPr>
              <w:fldChar w:fldCharType="begin"/>
            </w:r>
            <w:r>
              <w:rPr>
                <w:noProof/>
                <w:webHidden/>
              </w:rPr>
              <w:instrText xml:space="preserve"> PAGEREF _Toc224910625 \h </w:instrText>
            </w:r>
            <w:r>
              <w:rPr>
                <w:noProof/>
                <w:webHidden/>
              </w:rPr>
            </w:r>
            <w:r>
              <w:rPr>
                <w:noProof/>
                <w:webHidden/>
              </w:rPr>
              <w:fldChar w:fldCharType="separate"/>
            </w:r>
            <w:r>
              <w:rPr>
                <w:noProof/>
                <w:webHidden/>
              </w:rPr>
              <w:t>10</w:t>
            </w:r>
            <w:r>
              <w:rPr>
                <w:noProof/>
                <w:webHidden/>
              </w:rPr>
              <w:fldChar w:fldCharType="end"/>
            </w:r>
          </w:hyperlink>
        </w:p>
        <w:p w14:paraId="56395D9A" w14:textId="3CBD8CBB" w:rsidR="00A04B46" w:rsidRDefault="00A04B46">
          <w:pPr>
            <w:pStyle w:val="TOC2"/>
            <w:tabs>
              <w:tab w:val="left" w:pos="720"/>
              <w:tab w:val="right" w:leader="dot" w:pos="9350"/>
            </w:tabs>
            <w:rPr>
              <w:rFonts w:eastAsiaTheme="minorEastAsia" w:cstheme="minorBidi"/>
              <w:noProof/>
              <w:kern w:val="2"/>
              <w:sz w:val="24"/>
              <w:szCs w:val="24"/>
              <w:lang w:eastAsia="en-CA"/>
              <w14:ligatures w14:val="standardContextual"/>
            </w:rPr>
          </w:pPr>
          <w:hyperlink w:anchor="_Toc224910626" w:history="1">
            <w:r w:rsidRPr="00F70700">
              <w:rPr>
                <w:rStyle w:val="Hyperlink"/>
                <w:rFonts w:cstheme="minorHAnsi"/>
                <w:noProof/>
              </w:rPr>
              <w:t>B.</w:t>
            </w:r>
            <w:r>
              <w:rPr>
                <w:rFonts w:eastAsiaTheme="minorEastAsia" w:cstheme="minorBidi"/>
                <w:noProof/>
                <w:kern w:val="2"/>
                <w:sz w:val="24"/>
                <w:szCs w:val="24"/>
                <w:lang w:eastAsia="en-CA"/>
                <w14:ligatures w14:val="standardContextual"/>
              </w:rPr>
              <w:tab/>
            </w:r>
            <w:r w:rsidRPr="00F70700">
              <w:rPr>
                <w:rStyle w:val="Hyperlink"/>
                <w:rFonts w:cstheme="minorHAnsi"/>
                <w:noProof/>
              </w:rPr>
              <w:t>Weighted Evaluation Criteria</w:t>
            </w:r>
            <w:r>
              <w:rPr>
                <w:noProof/>
                <w:webHidden/>
              </w:rPr>
              <w:tab/>
            </w:r>
            <w:r>
              <w:rPr>
                <w:noProof/>
                <w:webHidden/>
              </w:rPr>
              <w:fldChar w:fldCharType="begin"/>
            </w:r>
            <w:r>
              <w:rPr>
                <w:noProof/>
                <w:webHidden/>
              </w:rPr>
              <w:instrText xml:space="preserve"> PAGEREF _Toc224910626 \h </w:instrText>
            </w:r>
            <w:r>
              <w:rPr>
                <w:noProof/>
                <w:webHidden/>
              </w:rPr>
            </w:r>
            <w:r>
              <w:rPr>
                <w:noProof/>
                <w:webHidden/>
              </w:rPr>
              <w:fldChar w:fldCharType="separate"/>
            </w:r>
            <w:r>
              <w:rPr>
                <w:noProof/>
                <w:webHidden/>
              </w:rPr>
              <w:t>11</w:t>
            </w:r>
            <w:r>
              <w:rPr>
                <w:noProof/>
                <w:webHidden/>
              </w:rPr>
              <w:fldChar w:fldCharType="end"/>
            </w:r>
          </w:hyperlink>
        </w:p>
        <w:p w14:paraId="71C8C16C" w14:textId="733D3746" w:rsidR="00A04B46" w:rsidRDefault="00A04B46">
          <w:pPr>
            <w:pStyle w:val="TOC2"/>
            <w:tabs>
              <w:tab w:val="left" w:pos="720"/>
              <w:tab w:val="right" w:leader="dot" w:pos="9350"/>
            </w:tabs>
            <w:rPr>
              <w:rFonts w:eastAsiaTheme="minorEastAsia" w:cstheme="minorBidi"/>
              <w:noProof/>
              <w:kern w:val="2"/>
              <w:sz w:val="24"/>
              <w:szCs w:val="24"/>
              <w:lang w:eastAsia="en-CA"/>
              <w14:ligatures w14:val="standardContextual"/>
            </w:rPr>
          </w:pPr>
          <w:hyperlink w:anchor="_Toc224910627" w:history="1">
            <w:r w:rsidRPr="00F70700">
              <w:rPr>
                <w:rStyle w:val="Hyperlink"/>
                <w:rFonts w:cstheme="minorHAnsi"/>
                <w:noProof/>
              </w:rPr>
              <w:t>C.</w:t>
            </w:r>
            <w:r>
              <w:rPr>
                <w:rFonts w:eastAsiaTheme="minorEastAsia" w:cstheme="minorBidi"/>
                <w:noProof/>
                <w:kern w:val="2"/>
                <w:sz w:val="24"/>
                <w:szCs w:val="24"/>
                <w:lang w:eastAsia="en-CA"/>
                <w14:ligatures w14:val="standardContextual"/>
              </w:rPr>
              <w:tab/>
            </w:r>
            <w:r w:rsidRPr="00F70700">
              <w:rPr>
                <w:rStyle w:val="Hyperlink"/>
                <w:rFonts w:cstheme="minorHAnsi"/>
                <w:noProof/>
              </w:rPr>
              <w:t>Price Evaluation</w:t>
            </w:r>
            <w:r>
              <w:rPr>
                <w:noProof/>
                <w:webHidden/>
              </w:rPr>
              <w:tab/>
            </w:r>
            <w:r>
              <w:rPr>
                <w:noProof/>
                <w:webHidden/>
              </w:rPr>
              <w:fldChar w:fldCharType="begin"/>
            </w:r>
            <w:r>
              <w:rPr>
                <w:noProof/>
                <w:webHidden/>
              </w:rPr>
              <w:instrText xml:space="preserve"> PAGEREF _Toc224910627 \h </w:instrText>
            </w:r>
            <w:r>
              <w:rPr>
                <w:noProof/>
                <w:webHidden/>
              </w:rPr>
            </w:r>
            <w:r>
              <w:rPr>
                <w:noProof/>
                <w:webHidden/>
              </w:rPr>
              <w:fldChar w:fldCharType="separate"/>
            </w:r>
            <w:r>
              <w:rPr>
                <w:noProof/>
                <w:webHidden/>
              </w:rPr>
              <w:t>12</w:t>
            </w:r>
            <w:r>
              <w:rPr>
                <w:noProof/>
                <w:webHidden/>
              </w:rPr>
              <w:fldChar w:fldCharType="end"/>
            </w:r>
          </w:hyperlink>
        </w:p>
        <w:p w14:paraId="3DB13C54" w14:textId="161F3EB4" w:rsidR="00A04B46" w:rsidRDefault="00A04B46">
          <w:pPr>
            <w:pStyle w:val="TOC2"/>
            <w:tabs>
              <w:tab w:val="left" w:pos="720"/>
              <w:tab w:val="right" w:leader="dot" w:pos="9350"/>
            </w:tabs>
            <w:rPr>
              <w:rFonts w:eastAsiaTheme="minorEastAsia" w:cstheme="minorBidi"/>
              <w:noProof/>
              <w:kern w:val="2"/>
              <w:sz w:val="24"/>
              <w:szCs w:val="24"/>
              <w:lang w:eastAsia="en-CA"/>
              <w14:ligatures w14:val="standardContextual"/>
            </w:rPr>
          </w:pPr>
          <w:hyperlink w:anchor="_Toc224910628" w:history="1">
            <w:r w:rsidRPr="00F70700">
              <w:rPr>
                <w:rStyle w:val="Hyperlink"/>
                <w:rFonts w:cstheme="minorHAnsi"/>
                <w:noProof/>
              </w:rPr>
              <w:t>D.</w:t>
            </w:r>
            <w:r>
              <w:rPr>
                <w:rFonts w:eastAsiaTheme="minorEastAsia" w:cstheme="minorBidi"/>
                <w:noProof/>
                <w:kern w:val="2"/>
                <w:sz w:val="24"/>
                <w:szCs w:val="24"/>
                <w:lang w:eastAsia="en-CA"/>
                <w14:ligatures w14:val="standardContextual"/>
              </w:rPr>
              <w:tab/>
            </w:r>
            <w:r w:rsidRPr="00F70700">
              <w:rPr>
                <w:rStyle w:val="Hyperlink"/>
                <w:noProof/>
              </w:rPr>
              <w:t>Tie Breaker</w:t>
            </w:r>
            <w:r>
              <w:rPr>
                <w:noProof/>
                <w:webHidden/>
              </w:rPr>
              <w:tab/>
            </w:r>
            <w:r>
              <w:rPr>
                <w:noProof/>
                <w:webHidden/>
              </w:rPr>
              <w:fldChar w:fldCharType="begin"/>
            </w:r>
            <w:r>
              <w:rPr>
                <w:noProof/>
                <w:webHidden/>
              </w:rPr>
              <w:instrText xml:space="preserve"> PAGEREF _Toc224910628 \h </w:instrText>
            </w:r>
            <w:r>
              <w:rPr>
                <w:noProof/>
                <w:webHidden/>
              </w:rPr>
            </w:r>
            <w:r>
              <w:rPr>
                <w:noProof/>
                <w:webHidden/>
              </w:rPr>
              <w:fldChar w:fldCharType="separate"/>
            </w:r>
            <w:r>
              <w:rPr>
                <w:noProof/>
                <w:webHidden/>
              </w:rPr>
              <w:t>12</w:t>
            </w:r>
            <w:r>
              <w:rPr>
                <w:noProof/>
                <w:webHidden/>
              </w:rPr>
              <w:fldChar w:fldCharType="end"/>
            </w:r>
          </w:hyperlink>
        </w:p>
        <w:p w14:paraId="5364322A" w14:textId="3E748159" w:rsidR="00A04B46" w:rsidRDefault="00A04B46">
          <w:pPr>
            <w:pStyle w:val="TOC2"/>
            <w:tabs>
              <w:tab w:val="left" w:pos="720"/>
              <w:tab w:val="right" w:leader="dot" w:pos="9350"/>
            </w:tabs>
            <w:rPr>
              <w:rFonts w:eastAsiaTheme="minorEastAsia" w:cstheme="minorBidi"/>
              <w:noProof/>
              <w:kern w:val="2"/>
              <w:sz w:val="24"/>
              <w:szCs w:val="24"/>
              <w:lang w:eastAsia="en-CA"/>
              <w14:ligatures w14:val="standardContextual"/>
            </w:rPr>
          </w:pPr>
          <w:hyperlink w:anchor="_Toc224910629" w:history="1">
            <w:r w:rsidRPr="00F70700">
              <w:rPr>
                <w:rStyle w:val="Hyperlink"/>
                <w:rFonts w:cstheme="minorHAnsi"/>
                <w:noProof/>
              </w:rPr>
              <w:t>E.</w:t>
            </w:r>
            <w:r>
              <w:rPr>
                <w:rFonts w:eastAsiaTheme="minorEastAsia" w:cstheme="minorBidi"/>
                <w:noProof/>
                <w:kern w:val="2"/>
                <w:sz w:val="24"/>
                <w:szCs w:val="24"/>
                <w:lang w:eastAsia="en-CA"/>
                <w14:ligatures w14:val="standardContextual"/>
              </w:rPr>
              <w:tab/>
            </w:r>
            <w:r w:rsidRPr="00F70700">
              <w:rPr>
                <w:rStyle w:val="Hyperlink"/>
                <w:rFonts w:cstheme="minorHAnsi"/>
                <w:noProof/>
              </w:rPr>
              <w:t>Reference Check</w:t>
            </w:r>
            <w:r>
              <w:rPr>
                <w:noProof/>
                <w:webHidden/>
              </w:rPr>
              <w:tab/>
            </w:r>
            <w:r>
              <w:rPr>
                <w:noProof/>
                <w:webHidden/>
              </w:rPr>
              <w:fldChar w:fldCharType="begin"/>
            </w:r>
            <w:r>
              <w:rPr>
                <w:noProof/>
                <w:webHidden/>
              </w:rPr>
              <w:instrText xml:space="preserve"> PAGEREF _Toc224910629 \h </w:instrText>
            </w:r>
            <w:r>
              <w:rPr>
                <w:noProof/>
                <w:webHidden/>
              </w:rPr>
            </w:r>
            <w:r>
              <w:rPr>
                <w:noProof/>
                <w:webHidden/>
              </w:rPr>
              <w:fldChar w:fldCharType="separate"/>
            </w:r>
            <w:r>
              <w:rPr>
                <w:noProof/>
                <w:webHidden/>
              </w:rPr>
              <w:t>12</w:t>
            </w:r>
            <w:r>
              <w:rPr>
                <w:noProof/>
                <w:webHidden/>
              </w:rPr>
              <w:fldChar w:fldCharType="end"/>
            </w:r>
          </w:hyperlink>
        </w:p>
        <w:p w14:paraId="45E55252" w14:textId="1C918229" w:rsidR="00A04B46" w:rsidRDefault="00A04B46">
          <w:pPr>
            <w:pStyle w:val="TOC1"/>
            <w:rPr>
              <w:rFonts w:eastAsiaTheme="minorEastAsia" w:cstheme="minorBidi"/>
              <w:noProof/>
              <w:kern w:val="2"/>
              <w:sz w:val="24"/>
              <w:szCs w:val="24"/>
              <w:lang w:eastAsia="en-CA"/>
              <w14:ligatures w14:val="standardContextual"/>
            </w:rPr>
          </w:pPr>
          <w:hyperlink w:anchor="_Toc224910630" w:history="1">
            <w:r w:rsidRPr="00F70700">
              <w:rPr>
                <w:rStyle w:val="Hyperlink"/>
                <w:rFonts w:cstheme="minorHAnsi"/>
                <w:noProof/>
              </w:rPr>
              <w:t>Appendix A:</w:t>
            </w:r>
            <w:r>
              <w:rPr>
                <w:rFonts w:eastAsiaTheme="minorEastAsia" w:cstheme="minorBidi"/>
                <w:noProof/>
                <w:kern w:val="2"/>
                <w:sz w:val="24"/>
                <w:szCs w:val="24"/>
                <w:lang w:eastAsia="en-CA"/>
                <w14:ligatures w14:val="standardContextual"/>
              </w:rPr>
              <w:tab/>
            </w:r>
            <w:r w:rsidRPr="00F70700">
              <w:rPr>
                <w:rStyle w:val="Hyperlink"/>
                <w:rFonts w:cstheme="minorHAnsi"/>
                <w:noProof/>
              </w:rPr>
              <w:t>Contract Form</w:t>
            </w:r>
            <w:r>
              <w:rPr>
                <w:noProof/>
                <w:webHidden/>
              </w:rPr>
              <w:tab/>
            </w:r>
            <w:r>
              <w:rPr>
                <w:noProof/>
                <w:webHidden/>
              </w:rPr>
              <w:fldChar w:fldCharType="begin"/>
            </w:r>
            <w:r>
              <w:rPr>
                <w:noProof/>
                <w:webHidden/>
              </w:rPr>
              <w:instrText xml:space="preserve"> PAGEREF _Toc224910630 \h </w:instrText>
            </w:r>
            <w:r>
              <w:rPr>
                <w:noProof/>
                <w:webHidden/>
              </w:rPr>
            </w:r>
            <w:r>
              <w:rPr>
                <w:noProof/>
                <w:webHidden/>
              </w:rPr>
              <w:fldChar w:fldCharType="separate"/>
            </w:r>
            <w:r>
              <w:rPr>
                <w:noProof/>
                <w:webHidden/>
              </w:rPr>
              <w:t>14</w:t>
            </w:r>
            <w:r>
              <w:rPr>
                <w:noProof/>
                <w:webHidden/>
              </w:rPr>
              <w:fldChar w:fldCharType="end"/>
            </w:r>
          </w:hyperlink>
        </w:p>
        <w:p w14:paraId="0993DE32" w14:textId="68A7A817" w:rsidR="00A04B46" w:rsidRDefault="00A04B46">
          <w:pPr>
            <w:pStyle w:val="TOC1"/>
            <w:rPr>
              <w:rFonts w:eastAsiaTheme="minorEastAsia" w:cstheme="minorBidi"/>
              <w:noProof/>
              <w:kern w:val="2"/>
              <w:sz w:val="24"/>
              <w:szCs w:val="24"/>
              <w:lang w:eastAsia="en-CA"/>
              <w14:ligatures w14:val="standardContextual"/>
            </w:rPr>
          </w:pPr>
          <w:hyperlink w:anchor="_Toc224910631" w:history="1">
            <w:r w:rsidRPr="00F70700">
              <w:rPr>
                <w:rStyle w:val="Hyperlink"/>
                <w:noProof/>
              </w:rPr>
              <w:t>Appendix B:</w:t>
            </w:r>
            <w:r>
              <w:rPr>
                <w:rFonts w:eastAsiaTheme="minorEastAsia" w:cstheme="minorBidi"/>
                <w:noProof/>
                <w:kern w:val="2"/>
                <w:sz w:val="24"/>
                <w:szCs w:val="24"/>
                <w:lang w:eastAsia="en-CA"/>
                <w14:ligatures w14:val="standardContextual"/>
              </w:rPr>
              <w:tab/>
            </w:r>
            <w:r w:rsidRPr="00F70700">
              <w:rPr>
                <w:rStyle w:val="Hyperlink"/>
                <w:noProof/>
              </w:rPr>
              <w:t>Proposal Response Form</w:t>
            </w:r>
            <w:r>
              <w:rPr>
                <w:noProof/>
                <w:webHidden/>
              </w:rPr>
              <w:tab/>
            </w:r>
            <w:r>
              <w:rPr>
                <w:noProof/>
                <w:webHidden/>
              </w:rPr>
              <w:fldChar w:fldCharType="begin"/>
            </w:r>
            <w:r>
              <w:rPr>
                <w:noProof/>
                <w:webHidden/>
              </w:rPr>
              <w:instrText xml:space="preserve"> PAGEREF _Toc224910631 \h </w:instrText>
            </w:r>
            <w:r>
              <w:rPr>
                <w:noProof/>
                <w:webHidden/>
              </w:rPr>
            </w:r>
            <w:r>
              <w:rPr>
                <w:noProof/>
                <w:webHidden/>
              </w:rPr>
              <w:fldChar w:fldCharType="separate"/>
            </w:r>
            <w:r>
              <w:rPr>
                <w:noProof/>
                <w:webHidden/>
              </w:rPr>
              <w:t>18</w:t>
            </w:r>
            <w:r>
              <w:rPr>
                <w:noProof/>
                <w:webHidden/>
              </w:rPr>
              <w:fldChar w:fldCharType="end"/>
            </w:r>
          </w:hyperlink>
        </w:p>
        <w:p w14:paraId="08BFE5CE" w14:textId="52162F37" w:rsidR="00A04B46" w:rsidRDefault="00A04B46">
          <w:pPr>
            <w:pStyle w:val="TOC2"/>
            <w:tabs>
              <w:tab w:val="left" w:pos="720"/>
              <w:tab w:val="right" w:leader="dot" w:pos="9350"/>
            </w:tabs>
            <w:rPr>
              <w:rFonts w:eastAsiaTheme="minorEastAsia" w:cstheme="minorBidi"/>
              <w:noProof/>
              <w:kern w:val="2"/>
              <w:sz w:val="24"/>
              <w:szCs w:val="24"/>
              <w:lang w:eastAsia="en-CA"/>
              <w14:ligatures w14:val="standardContextual"/>
            </w:rPr>
          </w:pPr>
          <w:hyperlink w:anchor="_Toc224910632" w:history="1">
            <w:r w:rsidRPr="00F70700">
              <w:rPr>
                <w:rStyle w:val="Hyperlink"/>
                <w:noProof/>
              </w:rPr>
              <w:t>A.</w:t>
            </w:r>
            <w:r>
              <w:rPr>
                <w:rFonts w:eastAsiaTheme="minorEastAsia" w:cstheme="minorBidi"/>
                <w:noProof/>
                <w:kern w:val="2"/>
                <w:sz w:val="24"/>
                <w:szCs w:val="24"/>
                <w:lang w:eastAsia="en-CA"/>
                <w14:ligatures w14:val="standardContextual"/>
              </w:rPr>
              <w:tab/>
            </w:r>
            <w:r w:rsidRPr="00F70700">
              <w:rPr>
                <w:rStyle w:val="Hyperlink"/>
                <w:noProof/>
              </w:rPr>
              <w:t>Desired Area Experience</w:t>
            </w:r>
            <w:r>
              <w:rPr>
                <w:noProof/>
                <w:webHidden/>
              </w:rPr>
              <w:tab/>
            </w:r>
            <w:r>
              <w:rPr>
                <w:noProof/>
                <w:webHidden/>
              </w:rPr>
              <w:fldChar w:fldCharType="begin"/>
            </w:r>
            <w:r>
              <w:rPr>
                <w:noProof/>
                <w:webHidden/>
              </w:rPr>
              <w:instrText xml:space="preserve"> PAGEREF _Toc224910632 \h </w:instrText>
            </w:r>
            <w:r>
              <w:rPr>
                <w:noProof/>
                <w:webHidden/>
              </w:rPr>
            </w:r>
            <w:r>
              <w:rPr>
                <w:noProof/>
                <w:webHidden/>
              </w:rPr>
              <w:fldChar w:fldCharType="separate"/>
            </w:r>
            <w:r>
              <w:rPr>
                <w:noProof/>
                <w:webHidden/>
              </w:rPr>
              <w:t>22</w:t>
            </w:r>
            <w:r>
              <w:rPr>
                <w:noProof/>
                <w:webHidden/>
              </w:rPr>
              <w:fldChar w:fldCharType="end"/>
            </w:r>
          </w:hyperlink>
        </w:p>
        <w:p w14:paraId="44DFC7CF" w14:textId="10AD5E85" w:rsidR="00A04B46" w:rsidRDefault="00A04B46">
          <w:pPr>
            <w:pStyle w:val="TOC2"/>
            <w:tabs>
              <w:tab w:val="left" w:pos="720"/>
              <w:tab w:val="right" w:leader="dot" w:pos="9350"/>
            </w:tabs>
            <w:rPr>
              <w:rFonts w:eastAsiaTheme="minorEastAsia" w:cstheme="minorBidi"/>
              <w:noProof/>
              <w:kern w:val="2"/>
              <w:sz w:val="24"/>
              <w:szCs w:val="24"/>
              <w:lang w:eastAsia="en-CA"/>
              <w14:ligatures w14:val="standardContextual"/>
            </w:rPr>
          </w:pPr>
          <w:hyperlink w:anchor="_Toc224910633" w:history="1">
            <w:r w:rsidRPr="00F70700">
              <w:rPr>
                <w:rStyle w:val="Hyperlink"/>
                <w:noProof/>
              </w:rPr>
              <w:t>B.</w:t>
            </w:r>
            <w:r>
              <w:rPr>
                <w:rFonts w:eastAsiaTheme="minorEastAsia" w:cstheme="minorBidi"/>
                <w:noProof/>
                <w:kern w:val="2"/>
                <w:sz w:val="24"/>
                <w:szCs w:val="24"/>
                <w:lang w:eastAsia="en-CA"/>
                <w14:ligatures w14:val="standardContextual"/>
              </w:rPr>
              <w:tab/>
            </w:r>
            <w:r w:rsidRPr="00F70700">
              <w:rPr>
                <w:rStyle w:val="Hyperlink"/>
                <w:noProof/>
              </w:rPr>
              <w:t>Desired Scientific Work Experience</w:t>
            </w:r>
            <w:r>
              <w:rPr>
                <w:noProof/>
                <w:webHidden/>
              </w:rPr>
              <w:tab/>
            </w:r>
            <w:r>
              <w:rPr>
                <w:noProof/>
                <w:webHidden/>
              </w:rPr>
              <w:fldChar w:fldCharType="begin"/>
            </w:r>
            <w:r>
              <w:rPr>
                <w:noProof/>
                <w:webHidden/>
              </w:rPr>
              <w:instrText xml:space="preserve"> PAGEREF _Toc224910633 \h </w:instrText>
            </w:r>
            <w:r>
              <w:rPr>
                <w:noProof/>
                <w:webHidden/>
              </w:rPr>
            </w:r>
            <w:r>
              <w:rPr>
                <w:noProof/>
                <w:webHidden/>
              </w:rPr>
              <w:fldChar w:fldCharType="separate"/>
            </w:r>
            <w:r>
              <w:rPr>
                <w:noProof/>
                <w:webHidden/>
              </w:rPr>
              <w:t>23</w:t>
            </w:r>
            <w:r>
              <w:rPr>
                <w:noProof/>
                <w:webHidden/>
              </w:rPr>
              <w:fldChar w:fldCharType="end"/>
            </w:r>
          </w:hyperlink>
        </w:p>
        <w:p w14:paraId="58011DF9" w14:textId="14175CD5" w:rsidR="00A04B46" w:rsidRDefault="00A04B46">
          <w:pPr>
            <w:pStyle w:val="TOC2"/>
            <w:tabs>
              <w:tab w:val="left" w:pos="720"/>
              <w:tab w:val="right" w:leader="dot" w:pos="9350"/>
            </w:tabs>
            <w:rPr>
              <w:rFonts w:eastAsiaTheme="minorEastAsia" w:cstheme="minorBidi"/>
              <w:noProof/>
              <w:kern w:val="2"/>
              <w:sz w:val="24"/>
              <w:szCs w:val="24"/>
              <w:lang w:eastAsia="en-CA"/>
              <w14:ligatures w14:val="standardContextual"/>
            </w:rPr>
          </w:pPr>
          <w:hyperlink w:anchor="_Toc224910634" w:history="1">
            <w:r w:rsidRPr="00F70700">
              <w:rPr>
                <w:rStyle w:val="Hyperlink"/>
                <w:noProof/>
              </w:rPr>
              <w:t>C.</w:t>
            </w:r>
            <w:r>
              <w:rPr>
                <w:rFonts w:eastAsiaTheme="minorEastAsia" w:cstheme="minorBidi"/>
                <w:noProof/>
                <w:kern w:val="2"/>
                <w:sz w:val="24"/>
                <w:szCs w:val="24"/>
                <w:lang w:eastAsia="en-CA"/>
                <w14:ligatures w14:val="standardContextual"/>
              </w:rPr>
              <w:tab/>
            </w:r>
            <w:r w:rsidRPr="00F70700">
              <w:rPr>
                <w:rStyle w:val="Hyperlink"/>
                <w:noProof/>
              </w:rPr>
              <w:t>Pricing</w:t>
            </w:r>
            <w:r>
              <w:rPr>
                <w:noProof/>
                <w:webHidden/>
              </w:rPr>
              <w:tab/>
            </w:r>
            <w:r>
              <w:rPr>
                <w:noProof/>
                <w:webHidden/>
              </w:rPr>
              <w:fldChar w:fldCharType="begin"/>
            </w:r>
            <w:r>
              <w:rPr>
                <w:noProof/>
                <w:webHidden/>
              </w:rPr>
              <w:instrText xml:space="preserve"> PAGEREF _Toc224910634 \h </w:instrText>
            </w:r>
            <w:r>
              <w:rPr>
                <w:noProof/>
                <w:webHidden/>
              </w:rPr>
            </w:r>
            <w:r>
              <w:rPr>
                <w:noProof/>
                <w:webHidden/>
              </w:rPr>
              <w:fldChar w:fldCharType="separate"/>
            </w:r>
            <w:r>
              <w:rPr>
                <w:noProof/>
                <w:webHidden/>
              </w:rPr>
              <w:t>24</w:t>
            </w:r>
            <w:r>
              <w:rPr>
                <w:noProof/>
                <w:webHidden/>
              </w:rPr>
              <w:fldChar w:fldCharType="end"/>
            </w:r>
          </w:hyperlink>
        </w:p>
        <w:p w14:paraId="3DE7C820" w14:textId="35F6399A" w:rsidR="00A04B46" w:rsidRDefault="00A04B46">
          <w:pPr>
            <w:pStyle w:val="TOC1"/>
            <w:rPr>
              <w:rFonts w:eastAsiaTheme="minorEastAsia" w:cstheme="minorBidi"/>
              <w:noProof/>
              <w:kern w:val="2"/>
              <w:sz w:val="24"/>
              <w:szCs w:val="24"/>
              <w:lang w:eastAsia="en-CA"/>
              <w14:ligatures w14:val="standardContextual"/>
            </w:rPr>
          </w:pPr>
          <w:hyperlink w:anchor="_Toc224910635" w:history="1">
            <w:r w:rsidRPr="00F70700">
              <w:rPr>
                <w:rStyle w:val="Hyperlink"/>
                <w:rFonts w:cstheme="minorHAnsi"/>
                <w:noProof/>
              </w:rPr>
              <w:t>Appendix C:</w:t>
            </w:r>
            <w:r>
              <w:rPr>
                <w:rFonts w:eastAsiaTheme="minorEastAsia" w:cstheme="minorBidi"/>
                <w:noProof/>
                <w:kern w:val="2"/>
                <w:sz w:val="24"/>
                <w:szCs w:val="24"/>
                <w:lang w:eastAsia="en-CA"/>
                <w14:ligatures w14:val="standardContextual"/>
              </w:rPr>
              <w:tab/>
            </w:r>
            <w:r w:rsidRPr="00F70700">
              <w:rPr>
                <w:rStyle w:val="Hyperlink"/>
                <w:rFonts w:cstheme="minorHAnsi"/>
                <w:noProof/>
              </w:rPr>
              <w:t>Submission Declaration Form</w:t>
            </w:r>
            <w:r>
              <w:rPr>
                <w:noProof/>
                <w:webHidden/>
              </w:rPr>
              <w:tab/>
            </w:r>
            <w:r>
              <w:rPr>
                <w:noProof/>
                <w:webHidden/>
              </w:rPr>
              <w:fldChar w:fldCharType="begin"/>
            </w:r>
            <w:r>
              <w:rPr>
                <w:noProof/>
                <w:webHidden/>
              </w:rPr>
              <w:instrText xml:space="preserve"> PAGEREF _Toc224910635 \h </w:instrText>
            </w:r>
            <w:r>
              <w:rPr>
                <w:noProof/>
                <w:webHidden/>
              </w:rPr>
            </w:r>
            <w:r>
              <w:rPr>
                <w:noProof/>
                <w:webHidden/>
              </w:rPr>
              <w:fldChar w:fldCharType="separate"/>
            </w:r>
            <w:r>
              <w:rPr>
                <w:noProof/>
                <w:webHidden/>
              </w:rPr>
              <w:t>27</w:t>
            </w:r>
            <w:r>
              <w:rPr>
                <w:noProof/>
                <w:webHidden/>
              </w:rPr>
              <w:fldChar w:fldCharType="end"/>
            </w:r>
          </w:hyperlink>
        </w:p>
        <w:p w14:paraId="7FF55853" w14:textId="203DA378" w:rsidR="00A04B46" w:rsidRDefault="00A04B46">
          <w:pPr>
            <w:pStyle w:val="TOC1"/>
            <w:rPr>
              <w:rFonts w:eastAsiaTheme="minorEastAsia" w:cstheme="minorBidi"/>
              <w:noProof/>
              <w:kern w:val="2"/>
              <w:sz w:val="24"/>
              <w:szCs w:val="24"/>
              <w:lang w:eastAsia="en-CA"/>
              <w14:ligatures w14:val="standardContextual"/>
            </w:rPr>
          </w:pPr>
          <w:hyperlink w:anchor="_Toc224910636" w:history="1">
            <w:r w:rsidRPr="00F70700">
              <w:rPr>
                <w:rStyle w:val="Hyperlink"/>
                <w:noProof/>
              </w:rPr>
              <w:t>Appendix D:</w:t>
            </w:r>
            <w:r>
              <w:rPr>
                <w:rFonts w:eastAsiaTheme="minorEastAsia" w:cstheme="minorBidi"/>
                <w:noProof/>
                <w:kern w:val="2"/>
                <w:sz w:val="24"/>
                <w:szCs w:val="24"/>
                <w:lang w:eastAsia="en-CA"/>
                <w14:ligatures w14:val="standardContextual"/>
              </w:rPr>
              <w:tab/>
            </w:r>
            <w:r w:rsidRPr="00F70700">
              <w:rPr>
                <w:rStyle w:val="Hyperlink"/>
                <w:noProof/>
              </w:rPr>
              <w:t>RFP Process Rules</w:t>
            </w:r>
            <w:r>
              <w:rPr>
                <w:noProof/>
                <w:webHidden/>
              </w:rPr>
              <w:tab/>
            </w:r>
            <w:r>
              <w:rPr>
                <w:noProof/>
                <w:webHidden/>
              </w:rPr>
              <w:fldChar w:fldCharType="begin"/>
            </w:r>
            <w:r>
              <w:rPr>
                <w:noProof/>
                <w:webHidden/>
              </w:rPr>
              <w:instrText xml:space="preserve"> PAGEREF _Toc224910636 \h </w:instrText>
            </w:r>
            <w:r>
              <w:rPr>
                <w:noProof/>
                <w:webHidden/>
              </w:rPr>
            </w:r>
            <w:r>
              <w:rPr>
                <w:noProof/>
                <w:webHidden/>
              </w:rPr>
              <w:fldChar w:fldCharType="separate"/>
            </w:r>
            <w:r>
              <w:rPr>
                <w:noProof/>
                <w:webHidden/>
              </w:rPr>
              <w:t>28</w:t>
            </w:r>
            <w:r>
              <w:rPr>
                <w:noProof/>
                <w:webHidden/>
              </w:rPr>
              <w:fldChar w:fldCharType="end"/>
            </w:r>
          </w:hyperlink>
        </w:p>
        <w:p w14:paraId="024A6D27" w14:textId="4429C0EA" w:rsidR="00A04B46" w:rsidRDefault="00A04B46">
          <w:pPr>
            <w:pStyle w:val="TOC2"/>
            <w:tabs>
              <w:tab w:val="left" w:pos="720"/>
              <w:tab w:val="right" w:leader="dot" w:pos="9350"/>
            </w:tabs>
            <w:rPr>
              <w:rFonts w:eastAsiaTheme="minorEastAsia" w:cstheme="minorBidi"/>
              <w:noProof/>
              <w:kern w:val="2"/>
              <w:sz w:val="24"/>
              <w:szCs w:val="24"/>
              <w:lang w:eastAsia="en-CA"/>
              <w14:ligatures w14:val="standardContextual"/>
            </w:rPr>
          </w:pPr>
          <w:hyperlink w:anchor="_Toc224910637" w:history="1">
            <w:r w:rsidRPr="00F70700">
              <w:rPr>
                <w:rStyle w:val="Hyperlink"/>
                <w:noProof/>
              </w:rPr>
              <w:t>A.</w:t>
            </w:r>
            <w:r>
              <w:rPr>
                <w:rFonts w:eastAsiaTheme="minorEastAsia" w:cstheme="minorBidi"/>
                <w:noProof/>
                <w:kern w:val="2"/>
                <w:sz w:val="24"/>
                <w:szCs w:val="24"/>
                <w:lang w:eastAsia="en-CA"/>
                <w14:ligatures w14:val="standardContextual"/>
              </w:rPr>
              <w:tab/>
            </w:r>
            <w:r w:rsidRPr="00F70700">
              <w:rPr>
                <w:rStyle w:val="Hyperlink"/>
                <w:noProof/>
              </w:rPr>
              <w:t>Definitions</w:t>
            </w:r>
            <w:r>
              <w:rPr>
                <w:noProof/>
                <w:webHidden/>
              </w:rPr>
              <w:tab/>
            </w:r>
            <w:r>
              <w:rPr>
                <w:noProof/>
                <w:webHidden/>
              </w:rPr>
              <w:fldChar w:fldCharType="begin"/>
            </w:r>
            <w:r>
              <w:rPr>
                <w:noProof/>
                <w:webHidden/>
              </w:rPr>
              <w:instrText xml:space="preserve"> PAGEREF _Toc224910637 \h </w:instrText>
            </w:r>
            <w:r>
              <w:rPr>
                <w:noProof/>
                <w:webHidden/>
              </w:rPr>
            </w:r>
            <w:r>
              <w:rPr>
                <w:noProof/>
                <w:webHidden/>
              </w:rPr>
              <w:fldChar w:fldCharType="separate"/>
            </w:r>
            <w:r>
              <w:rPr>
                <w:noProof/>
                <w:webHidden/>
              </w:rPr>
              <w:t>28</w:t>
            </w:r>
            <w:r>
              <w:rPr>
                <w:noProof/>
                <w:webHidden/>
              </w:rPr>
              <w:fldChar w:fldCharType="end"/>
            </w:r>
          </w:hyperlink>
        </w:p>
        <w:p w14:paraId="7C4A3486" w14:textId="4FC3EF83" w:rsidR="00A04B46" w:rsidRDefault="00A04B46">
          <w:pPr>
            <w:pStyle w:val="TOC2"/>
            <w:tabs>
              <w:tab w:val="left" w:pos="720"/>
              <w:tab w:val="right" w:leader="dot" w:pos="9350"/>
            </w:tabs>
            <w:rPr>
              <w:rFonts w:eastAsiaTheme="minorEastAsia" w:cstheme="minorBidi"/>
              <w:noProof/>
              <w:kern w:val="2"/>
              <w:sz w:val="24"/>
              <w:szCs w:val="24"/>
              <w:lang w:eastAsia="en-CA"/>
              <w14:ligatures w14:val="standardContextual"/>
            </w:rPr>
          </w:pPr>
          <w:hyperlink w:anchor="_Toc224910638" w:history="1">
            <w:r w:rsidRPr="00F70700">
              <w:rPr>
                <w:rStyle w:val="Hyperlink"/>
                <w:noProof/>
              </w:rPr>
              <w:t>B.</w:t>
            </w:r>
            <w:r>
              <w:rPr>
                <w:rFonts w:eastAsiaTheme="minorEastAsia" w:cstheme="minorBidi"/>
                <w:noProof/>
                <w:kern w:val="2"/>
                <w:sz w:val="24"/>
                <w:szCs w:val="24"/>
                <w:lang w:eastAsia="en-CA"/>
                <w14:ligatures w14:val="standardContextual"/>
              </w:rPr>
              <w:tab/>
            </w:r>
            <w:r w:rsidRPr="00F70700">
              <w:rPr>
                <w:rStyle w:val="Hyperlink"/>
                <w:noProof/>
              </w:rPr>
              <w:t>Acceptance of Terms and Conditions</w:t>
            </w:r>
            <w:r>
              <w:rPr>
                <w:noProof/>
                <w:webHidden/>
              </w:rPr>
              <w:tab/>
            </w:r>
            <w:r>
              <w:rPr>
                <w:noProof/>
                <w:webHidden/>
              </w:rPr>
              <w:fldChar w:fldCharType="begin"/>
            </w:r>
            <w:r>
              <w:rPr>
                <w:noProof/>
                <w:webHidden/>
              </w:rPr>
              <w:instrText xml:space="preserve"> PAGEREF _Toc224910638 \h </w:instrText>
            </w:r>
            <w:r>
              <w:rPr>
                <w:noProof/>
                <w:webHidden/>
              </w:rPr>
            </w:r>
            <w:r>
              <w:rPr>
                <w:noProof/>
                <w:webHidden/>
              </w:rPr>
              <w:fldChar w:fldCharType="separate"/>
            </w:r>
            <w:r>
              <w:rPr>
                <w:noProof/>
                <w:webHidden/>
              </w:rPr>
              <w:t>29</w:t>
            </w:r>
            <w:r>
              <w:rPr>
                <w:noProof/>
                <w:webHidden/>
              </w:rPr>
              <w:fldChar w:fldCharType="end"/>
            </w:r>
          </w:hyperlink>
        </w:p>
        <w:p w14:paraId="45CE0433" w14:textId="18D7D871" w:rsidR="00A04B46" w:rsidRDefault="00A04B46">
          <w:pPr>
            <w:pStyle w:val="TOC2"/>
            <w:tabs>
              <w:tab w:val="left" w:pos="720"/>
              <w:tab w:val="right" w:leader="dot" w:pos="9350"/>
            </w:tabs>
            <w:rPr>
              <w:rFonts w:eastAsiaTheme="minorEastAsia" w:cstheme="minorBidi"/>
              <w:noProof/>
              <w:kern w:val="2"/>
              <w:sz w:val="24"/>
              <w:szCs w:val="24"/>
              <w:lang w:eastAsia="en-CA"/>
              <w14:ligatures w14:val="standardContextual"/>
            </w:rPr>
          </w:pPr>
          <w:hyperlink w:anchor="_Toc224910639" w:history="1">
            <w:r w:rsidRPr="00F70700">
              <w:rPr>
                <w:rStyle w:val="Hyperlink"/>
                <w:noProof/>
              </w:rPr>
              <w:t>C.</w:t>
            </w:r>
            <w:r>
              <w:rPr>
                <w:rFonts w:eastAsiaTheme="minorEastAsia" w:cstheme="minorBidi"/>
                <w:noProof/>
                <w:kern w:val="2"/>
                <w:sz w:val="24"/>
                <w:szCs w:val="24"/>
                <w:lang w:eastAsia="en-CA"/>
                <w14:ligatures w14:val="standardContextual"/>
              </w:rPr>
              <w:tab/>
            </w:r>
            <w:r w:rsidRPr="00F70700">
              <w:rPr>
                <w:rStyle w:val="Hyperlink"/>
                <w:noProof/>
              </w:rPr>
              <w:t>Submission of Proposals</w:t>
            </w:r>
            <w:r>
              <w:rPr>
                <w:noProof/>
                <w:webHidden/>
              </w:rPr>
              <w:tab/>
            </w:r>
            <w:r>
              <w:rPr>
                <w:noProof/>
                <w:webHidden/>
              </w:rPr>
              <w:fldChar w:fldCharType="begin"/>
            </w:r>
            <w:r>
              <w:rPr>
                <w:noProof/>
                <w:webHidden/>
              </w:rPr>
              <w:instrText xml:space="preserve"> PAGEREF _Toc224910639 \h </w:instrText>
            </w:r>
            <w:r>
              <w:rPr>
                <w:noProof/>
                <w:webHidden/>
              </w:rPr>
            </w:r>
            <w:r>
              <w:rPr>
                <w:noProof/>
                <w:webHidden/>
              </w:rPr>
              <w:fldChar w:fldCharType="separate"/>
            </w:r>
            <w:r>
              <w:rPr>
                <w:noProof/>
                <w:webHidden/>
              </w:rPr>
              <w:t>29</w:t>
            </w:r>
            <w:r>
              <w:rPr>
                <w:noProof/>
                <w:webHidden/>
              </w:rPr>
              <w:fldChar w:fldCharType="end"/>
            </w:r>
          </w:hyperlink>
        </w:p>
        <w:p w14:paraId="0B83EB54" w14:textId="7FA304D7" w:rsidR="00A04B46" w:rsidRDefault="00A04B46">
          <w:pPr>
            <w:pStyle w:val="TOC2"/>
            <w:tabs>
              <w:tab w:val="left" w:pos="720"/>
              <w:tab w:val="right" w:leader="dot" w:pos="9350"/>
            </w:tabs>
            <w:rPr>
              <w:rFonts w:eastAsiaTheme="minorEastAsia" w:cstheme="minorBidi"/>
              <w:noProof/>
              <w:kern w:val="2"/>
              <w:sz w:val="24"/>
              <w:szCs w:val="24"/>
              <w:lang w:eastAsia="en-CA"/>
              <w14:ligatures w14:val="standardContextual"/>
            </w:rPr>
          </w:pPr>
          <w:hyperlink w:anchor="_Toc224910640" w:history="1">
            <w:r w:rsidRPr="00F70700">
              <w:rPr>
                <w:rStyle w:val="Hyperlink"/>
                <w:noProof/>
              </w:rPr>
              <w:t>D.</w:t>
            </w:r>
            <w:r>
              <w:rPr>
                <w:rFonts w:eastAsiaTheme="minorEastAsia" w:cstheme="minorBidi"/>
                <w:noProof/>
                <w:kern w:val="2"/>
                <w:sz w:val="24"/>
                <w:szCs w:val="24"/>
                <w:lang w:eastAsia="en-CA"/>
                <w14:ligatures w14:val="standardContextual"/>
              </w:rPr>
              <w:tab/>
            </w:r>
            <w:r w:rsidRPr="00F70700">
              <w:rPr>
                <w:rStyle w:val="Hyperlink"/>
                <w:noProof/>
              </w:rPr>
              <w:t>Late Proposals</w:t>
            </w:r>
            <w:r>
              <w:rPr>
                <w:noProof/>
                <w:webHidden/>
              </w:rPr>
              <w:tab/>
            </w:r>
            <w:r>
              <w:rPr>
                <w:noProof/>
                <w:webHidden/>
              </w:rPr>
              <w:fldChar w:fldCharType="begin"/>
            </w:r>
            <w:r>
              <w:rPr>
                <w:noProof/>
                <w:webHidden/>
              </w:rPr>
              <w:instrText xml:space="preserve"> PAGEREF _Toc224910640 \h </w:instrText>
            </w:r>
            <w:r>
              <w:rPr>
                <w:noProof/>
                <w:webHidden/>
              </w:rPr>
            </w:r>
            <w:r>
              <w:rPr>
                <w:noProof/>
                <w:webHidden/>
              </w:rPr>
              <w:fldChar w:fldCharType="separate"/>
            </w:r>
            <w:r>
              <w:rPr>
                <w:noProof/>
                <w:webHidden/>
              </w:rPr>
              <w:t>30</w:t>
            </w:r>
            <w:r>
              <w:rPr>
                <w:noProof/>
                <w:webHidden/>
              </w:rPr>
              <w:fldChar w:fldCharType="end"/>
            </w:r>
          </w:hyperlink>
        </w:p>
        <w:p w14:paraId="5EE79DFA" w14:textId="3403E173" w:rsidR="00A04B46" w:rsidRDefault="00A04B46">
          <w:pPr>
            <w:pStyle w:val="TOC2"/>
            <w:tabs>
              <w:tab w:val="left" w:pos="720"/>
              <w:tab w:val="right" w:leader="dot" w:pos="9350"/>
            </w:tabs>
            <w:rPr>
              <w:rFonts w:eastAsiaTheme="minorEastAsia" w:cstheme="minorBidi"/>
              <w:noProof/>
              <w:kern w:val="2"/>
              <w:sz w:val="24"/>
              <w:szCs w:val="24"/>
              <w:lang w:eastAsia="en-CA"/>
              <w14:ligatures w14:val="standardContextual"/>
            </w:rPr>
          </w:pPr>
          <w:hyperlink w:anchor="_Toc224910641" w:history="1">
            <w:r w:rsidRPr="00F70700">
              <w:rPr>
                <w:rStyle w:val="Hyperlink"/>
                <w:noProof/>
              </w:rPr>
              <w:t>E.</w:t>
            </w:r>
            <w:r>
              <w:rPr>
                <w:rFonts w:eastAsiaTheme="minorEastAsia" w:cstheme="minorBidi"/>
                <w:noProof/>
                <w:kern w:val="2"/>
                <w:sz w:val="24"/>
                <w:szCs w:val="24"/>
                <w:lang w:eastAsia="en-CA"/>
                <w14:ligatures w14:val="standardContextual"/>
              </w:rPr>
              <w:tab/>
            </w:r>
            <w:r w:rsidRPr="00F70700">
              <w:rPr>
                <w:rStyle w:val="Hyperlink"/>
                <w:noProof/>
              </w:rPr>
              <w:t>Proposal Revocation</w:t>
            </w:r>
            <w:r>
              <w:rPr>
                <w:noProof/>
                <w:webHidden/>
              </w:rPr>
              <w:tab/>
            </w:r>
            <w:r>
              <w:rPr>
                <w:noProof/>
                <w:webHidden/>
              </w:rPr>
              <w:fldChar w:fldCharType="begin"/>
            </w:r>
            <w:r>
              <w:rPr>
                <w:noProof/>
                <w:webHidden/>
              </w:rPr>
              <w:instrText xml:space="preserve"> PAGEREF _Toc224910641 \h </w:instrText>
            </w:r>
            <w:r>
              <w:rPr>
                <w:noProof/>
                <w:webHidden/>
              </w:rPr>
            </w:r>
            <w:r>
              <w:rPr>
                <w:noProof/>
                <w:webHidden/>
              </w:rPr>
              <w:fldChar w:fldCharType="separate"/>
            </w:r>
            <w:r>
              <w:rPr>
                <w:noProof/>
                <w:webHidden/>
              </w:rPr>
              <w:t>30</w:t>
            </w:r>
            <w:r>
              <w:rPr>
                <w:noProof/>
                <w:webHidden/>
              </w:rPr>
              <w:fldChar w:fldCharType="end"/>
            </w:r>
          </w:hyperlink>
        </w:p>
        <w:p w14:paraId="76A45CF4" w14:textId="04C93AE4" w:rsidR="00A04B46" w:rsidRDefault="00A04B46">
          <w:pPr>
            <w:pStyle w:val="TOC2"/>
            <w:tabs>
              <w:tab w:val="left" w:pos="720"/>
              <w:tab w:val="right" w:leader="dot" w:pos="9350"/>
            </w:tabs>
            <w:rPr>
              <w:rFonts w:eastAsiaTheme="minorEastAsia" w:cstheme="minorBidi"/>
              <w:noProof/>
              <w:kern w:val="2"/>
              <w:sz w:val="24"/>
              <w:szCs w:val="24"/>
              <w:lang w:eastAsia="en-CA"/>
              <w14:ligatures w14:val="standardContextual"/>
            </w:rPr>
          </w:pPr>
          <w:hyperlink w:anchor="_Toc224910642" w:history="1">
            <w:r w:rsidRPr="00F70700">
              <w:rPr>
                <w:rStyle w:val="Hyperlink"/>
                <w:noProof/>
              </w:rPr>
              <w:t>F.</w:t>
            </w:r>
            <w:r>
              <w:rPr>
                <w:rFonts w:eastAsiaTheme="minorEastAsia" w:cstheme="minorBidi"/>
                <w:noProof/>
                <w:kern w:val="2"/>
                <w:sz w:val="24"/>
                <w:szCs w:val="24"/>
                <w:lang w:eastAsia="en-CA"/>
                <w14:ligatures w14:val="standardContextual"/>
              </w:rPr>
              <w:tab/>
            </w:r>
            <w:r w:rsidRPr="00F70700">
              <w:rPr>
                <w:rStyle w:val="Hyperlink"/>
                <w:noProof/>
              </w:rPr>
              <w:t>Pricing</w:t>
            </w:r>
            <w:r>
              <w:rPr>
                <w:noProof/>
                <w:webHidden/>
              </w:rPr>
              <w:tab/>
            </w:r>
            <w:r>
              <w:rPr>
                <w:noProof/>
                <w:webHidden/>
              </w:rPr>
              <w:fldChar w:fldCharType="begin"/>
            </w:r>
            <w:r>
              <w:rPr>
                <w:noProof/>
                <w:webHidden/>
              </w:rPr>
              <w:instrText xml:space="preserve"> PAGEREF _Toc224910642 \h </w:instrText>
            </w:r>
            <w:r>
              <w:rPr>
                <w:noProof/>
                <w:webHidden/>
              </w:rPr>
            </w:r>
            <w:r>
              <w:rPr>
                <w:noProof/>
                <w:webHidden/>
              </w:rPr>
              <w:fldChar w:fldCharType="separate"/>
            </w:r>
            <w:r>
              <w:rPr>
                <w:noProof/>
                <w:webHidden/>
              </w:rPr>
              <w:t>30</w:t>
            </w:r>
            <w:r>
              <w:rPr>
                <w:noProof/>
                <w:webHidden/>
              </w:rPr>
              <w:fldChar w:fldCharType="end"/>
            </w:r>
          </w:hyperlink>
        </w:p>
        <w:p w14:paraId="1A8EF461" w14:textId="707DC6CD" w:rsidR="00A04B46" w:rsidRDefault="00A04B46">
          <w:pPr>
            <w:pStyle w:val="TOC2"/>
            <w:tabs>
              <w:tab w:val="left" w:pos="720"/>
              <w:tab w:val="right" w:leader="dot" w:pos="9350"/>
            </w:tabs>
            <w:rPr>
              <w:rFonts w:eastAsiaTheme="minorEastAsia" w:cstheme="minorBidi"/>
              <w:noProof/>
              <w:kern w:val="2"/>
              <w:sz w:val="24"/>
              <w:szCs w:val="24"/>
              <w:lang w:eastAsia="en-CA"/>
              <w14:ligatures w14:val="standardContextual"/>
            </w:rPr>
          </w:pPr>
          <w:hyperlink w:anchor="_Toc224910643" w:history="1">
            <w:r w:rsidRPr="00F70700">
              <w:rPr>
                <w:rStyle w:val="Hyperlink"/>
                <w:noProof/>
              </w:rPr>
              <w:t>G.</w:t>
            </w:r>
            <w:r>
              <w:rPr>
                <w:rFonts w:eastAsiaTheme="minorEastAsia" w:cstheme="minorBidi"/>
                <w:noProof/>
                <w:kern w:val="2"/>
                <w:sz w:val="24"/>
                <w:szCs w:val="24"/>
                <w:lang w:eastAsia="en-CA"/>
                <w14:ligatures w14:val="standardContextual"/>
              </w:rPr>
              <w:tab/>
            </w:r>
            <w:r w:rsidRPr="00F70700">
              <w:rPr>
                <w:rStyle w:val="Hyperlink"/>
                <w:noProof/>
              </w:rPr>
              <w:t>Changes to Proposals</w:t>
            </w:r>
            <w:r>
              <w:rPr>
                <w:noProof/>
                <w:webHidden/>
              </w:rPr>
              <w:tab/>
            </w:r>
            <w:r>
              <w:rPr>
                <w:noProof/>
                <w:webHidden/>
              </w:rPr>
              <w:fldChar w:fldCharType="begin"/>
            </w:r>
            <w:r>
              <w:rPr>
                <w:noProof/>
                <w:webHidden/>
              </w:rPr>
              <w:instrText xml:space="preserve"> PAGEREF _Toc224910643 \h </w:instrText>
            </w:r>
            <w:r>
              <w:rPr>
                <w:noProof/>
                <w:webHidden/>
              </w:rPr>
            </w:r>
            <w:r>
              <w:rPr>
                <w:noProof/>
                <w:webHidden/>
              </w:rPr>
              <w:fldChar w:fldCharType="separate"/>
            </w:r>
            <w:r>
              <w:rPr>
                <w:noProof/>
                <w:webHidden/>
              </w:rPr>
              <w:t>30</w:t>
            </w:r>
            <w:r>
              <w:rPr>
                <w:noProof/>
                <w:webHidden/>
              </w:rPr>
              <w:fldChar w:fldCharType="end"/>
            </w:r>
          </w:hyperlink>
        </w:p>
        <w:p w14:paraId="7941EAE7" w14:textId="5796D817" w:rsidR="00A04B46" w:rsidRDefault="00A04B46">
          <w:pPr>
            <w:pStyle w:val="TOC2"/>
            <w:tabs>
              <w:tab w:val="left" w:pos="720"/>
              <w:tab w:val="right" w:leader="dot" w:pos="9350"/>
            </w:tabs>
            <w:rPr>
              <w:rFonts w:eastAsiaTheme="minorEastAsia" w:cstheme="minorBidi"/>
              <w:noProof/>
              <w:kern w:val="2"/>
              <w:sz w:val="24"/>
              <w:szCs w:val="24"/>
              <w:lang w:eastAsia="en-CA"/>
              <w14:ligatures w14:val="standardContextual"/>
            </w:rPr>
          </w:pPr>
          <w:hyperlink w:anchor="_Toc224910644" w:history="1">
            <w:r w:rsidRPr="00F70700">
              <w:rPr>
                <w:rStyle w:val="Hyperlink"/>
                <w:noProof/>
              </w:rPr>
              <w:t>H.</w:t>
            </w:r>
            <w:r>
              <w:rPr>
                <w:rFonts w:eastAsiaTheme="minorEastAsia" w:cstheme="minorBidi"/>
                <w:noProof/>
                <w:kern w:val="2"/>
                <w:sz w:val="24"/>
                <w:szCs w:val="24"/>
                <w:lang w:eastAsia="en-CA"/>
                <w14:ligatures w14:val="standardContextual"/>
              </w:rPr>
              <w:tab/>
            </w:r>
            <w:r w:rsidRPr="00F70700">
              <w:rPr>
                <w:rStyle w:val="Hyperlink"/>
                <w:noProof/>
              </w:rPr>
              <w:t>Conflict of Interest and No Lobbying</w:t>
            </w:r>
            <w:r>
              <w:rPr>
                <w:noProof/>
                <w:webHidden/>
              </w:rPr>
              <w:tab/>
            </w:r>
            <w:r>
              <w:rPr>
                <w:noProof/>
                <w:webHidden/>
              </w:rPr>
              <w:fldChar w:fldCharType="begin"/>
            </w:r>
            <w:r>
              <w:rPr>
                <w:noProof/>
                <w:webHidden/>
              </w:rPr>
              <w:instrText xml:space="preserve"> PAGEREF _Toc224910644 \h </w:instrText>
            </w:r>
            <w:r>
              <w:rPr>
                <w:noProof/>
                <w:webHidden/>
              </w:rPr>
            </w:r>
            <w:r>
              <w:rPr>
                <w:noProof/>
                <w:webHidden/>
              </w:rPr>
              <w:fldChar w:fldCharType="separate"/>
            </w:r>
            <w:r>
              <w:rPr>
                <w:noProof/>
                <w:webHidden/>
              </w:rPr>
              <w:t>31</w:t>
            </w:r>
            <w:r>
              <w:rPr>
                <w:noProof/>
                <w:webHidden/>
              </w:rPr>
              <w:fldChar w:fldCharType="end"/>
            </w:r>
          </w:hyperlink>
        </w:p>
        <w:p w14:paraId="70DD8C90" w14:textId="40407B0E" w:rsidR="00A04B46" w:rsidRDefault="00A04B46">
          <w:pPr>
            <w:pStyle w:val="TOC2"/>
            <w:tabs>
              <w:tab w:val="left" w:pos="720"/>
              <w:tab w:val="right" w:leader="dot" w:pos="9350"/>
            </w:tabs>
            <w:rPr>
              <w:rFonts w:eastAsiaTheme="minorEastAsia" w:cstheme="minorBidi"/>
              <w:noProof/>
              <w:kern w:val="2"/>
              <w:sz w:val="24"/>
              <w:szCs w:val="24"/>
              <w:lang w:eastAsia="en-CA"/>
              <w14:ligatures w14:val="standardContextual"/>
            </w:rPr>
          </w:pPr>
          <w:hyperlink w:anchor="_Toc224910645" w:history="1">
            <w:r w:rsidRPr="00F70700">
              <w:rPr>
                <w:rStyle w:val="Hyperlink"/>
                <w:noProof/>
              </w:rPr>
              <w:t>I.</w:t>
            </w:r>
            <w:r>
              <w:rPr>
                <w:rFonts w:eastAsiaTheme="minorEastAsia" w:cstheme="minorBidi"/>
                <w:noProof/>
                <w:kern w:val="2"/>
                <w:sz w:val="24"/>
                <w:szCs w:val="24"/>
                <w:lang w:eastAsia="en-CA"/>
                <w14:ligatures w14:val="standardContextual"/>
              </w:rPr>
              <w:tab/>
            </w:r>
            <w:r w:rsidRPr="00F70700">
              <w:rPr>
                <w:rStyle w:val="Hyperlink"/>
                <w:noProof/>
              </w:rPr>
              <w:t>Key Personnel, Vessel, and Equipment Changes</w:t>
            </w:r>
            <w:r>
              <w:rPr>
                <w:noProof/>
                <w:webHidden/>
              </w:rPr>
              <w:tab/>
            </w:r>
            <w:r>
              <w:rPr>
                <w:noProof/>
                <w:webHidden/>
              </w:rPr>
              <w:fldChar w:fldCharType="begin"/>
            </w:r>
            <w:r>
              <w:rPr>
                <w:noProof/>
                <w:webHidden/>
              </w:rPr>
              <w:instrText xml:space="preserve"> PAGEREF _Toc224910645 \h </w:instrText>
            </w:r>
            <w:r>
              <w:rPr>
                <w:noProof/>
                <w:webHidden/>
              </w:rPr>
            </w:r>
            <w:r>
              <w:rPr>
                <w:noProof/>
                <w:webHidden/>
              </w:rPr>
              <w:fldChar w:fldCharType="separate"/>
            </w:r>
            <w:r>
              <w:rPr>
                <w:noProof/>
                <w:webHidden/>
              </w:rPr>
              <w:t>31</w:t>
            </w:r>
            <w:r>
              <w:rPr>
                <w:noProof/>
                <w:webHidden/>
              </w:rPr>
              <w:fldChar w:fldCharType="end"/>
            </w:r>
          </w:hyperlink>
        </w:p>
        <w:p w14:paraId="7E6658D6" w14:textId="2201486F" w:rsidR="00A04B46" w:rsidRDefault="00A04B46">
          <w:pPr>
            <w:pStyle w:val="TOC2"/>
            <w:tabs>
              <w:tab w:val="left" w:pos="720"/>
              <w:tab w:val="right" w:leader="dot" w:pos="9350"/>
            </w:tabs>
            <w:rPr>
              <w:rFonts w:eastAsiaTheme="minorEastAsia" w:cstheme="minorBidi"/>
              <w:noProof/>
              <w:kern w:val="2"/>
              <w:sz w:val="24"/>
              <w:szCs w:val="24"/>
              <w:lang w:eastAsia="en-CA"/>
              <w14:ligatures w14:val="standardContextual"/>
            </w:rPr>
          </w:pPr>
          <w:hyperlink w:anchor="_Toc224910646" w:history="1">
            <w:r w:rsidRPr="00F70700">
              <w:rPr>
                <w:rStyle w:val="Hyperlink"/>
                <w:noProof/>
              </w:rPr>
              <w:t>J.</w:t>
            </w:r>
            <w:r>
              <w:rPr>
                <w:rFonts w:eastAsiaTheme="minorEastAsia" w:cstheme="minorBidi"/>
                <w:noProof/>
                <w:kern w:val="2"/>
                <w:sz w:val="24"/>
                <w:szCs w:val="24"/>
                <w:lang w:eastAsia="en-CA"/>
                <w14:ligatures w14:val="standardContextual"/>
              </w:rPr>
              <w:tab/>
            </w:r>
            <w:r w:rsidRPr="00F70700">
              <w:rPr>
                <w:rStyle w:val="Hyperlink"/>
                <w:noProof/>
              </w:rPr>
              <w:t>Subcontractors</w:t>
            </w:r>
            <w:r>
              <w:rPr>
                <w:noProof/>
                <w:webHidden/>
              </w:rPr>
              <w:tab/>
            </w:r>
            <w:r>
              <w:rPr>
                <w:noProof/>
                <w:webHidden/>
              </w:rPr>
              <w:fldChar w:fldCharType="begin"/>
            </w:r>
            <w:r>
              <w:rPr>
                <w:noProof/>
                <w:webHidden/>
              </w:rPr>
              <w:instrText xml:space="preserve"> PAGEREF _Toc224910646 \h </w:instrText>
            </w:r>
            <w:r>
              <w:rPr>
                <w:noProof/>
                <w:webHidden/>
              </w:rPr>
            </w:r>
            <w:r>
              <w:rPr>
                <w:noProof/>
                <w:webHidden/>
              </w:rPr>
              <w:fldChar w:fldCharType="separate"/>
            </w:r>
            <w:r>
              <w:rPr>
                <w:noProof/>
                <w:webHidden/>
              </w:rPr>
              <w:t>31</w:t>
            </w:r>
            <w:r>
              <w:rPr>
                <w:noProof/>
                <w:webHidden/>
              </w:rPr>
              <w:fldChar w:fldCharType="end"/>
            </w:r>
          </w:hyperlink>
        </w:p>
        <w:p w14:paraId="376AF291" w14:textId="5AD80436" w:rsidR="00A04B46" w:rsidRDefault="00A04B46">
          <w:pPr>
            <w:pStyle w:val="TOC2"/>
            <w:tabs>
              <w:tab w:val="left" w:pos="720"/>
              <w:tab w:val="right" w:leader="dot" w:pos="9350"/>
            </w:tabs>
            <w:rPr>
              <w:rFonts w:eastAsiaTheme="minorEastAsia" w:cstheme="minorBidi"/>
              <w:noProof/>
              <w:kern w:val="2"/>
              <w:sz w:val="24"/>
              <w:szCs w:val="24"/>
              <w:lang w:eastAsia="en-CA"/>
              <w14:ligatures w14:val="standardContextual"/>
            </w:rPr>
          </w:pPr>
          <w:hyperlink w:anchor="_Toc224910647" w:history="1">
            <w:r w:rsidRPr="00F70700">
              <w:rPr>
                <w:rStyle w:val="Hyperlink"/>
                <w:noProof/>
              </w:rPr>
              <w:t>K.</w:t>
            </w:r>
            <w:r>
              <w:rPr>
                <w:rFonts w:eastAsiaTheme="minorEastAsia" w:cstheme="minorBidi"/>
                <w:noProof/>
                <w:kern w:val="2"/>
                <w:sz w:val="24"/>
                <w:szCs w:val="24"/>
                <w:lang w:eastAsia="en-CA"/>
                <w14:ligatures w14:val="standardContextual"/>
              </w:rPr>
              <w:tab/>
            </w:r>
            <w:r w:rsidRPr="00F70700">
              <w:rPr>
                <w:rStyle w:val="Hyperlink"/>
                <w:noProof/>
              </w:rPr>
              <w:t>Evaluation</w:t>
            </w:r>
            <w:r>
              <w:rPr>
                <w:noProof/>
                <w:webHidden/>
              </w:rPr>
              <w:tab/>
            </w:r>
            <w:r>
              <w:rPr>
                <w:noProof/>
                <w:webHidden/>
              </w:rPr>
              <w:fldChar w:fldCharType="begin"/>
            </w:r>
            <w:r>
              <w:rPr>
                <w:noProof/>
                <w:webHidden/>
              </w:rPr>
              <w:instrText xml:space="preserve"> PAGEREF _Toc224910647 \h </w:instrText>
            </w:r>
            <w:r>
              <w:rPr>
                <w:noProof/>
                <w:webHidden/>
              </w:rPr>
            </w:r>
            <w:r>
              <w:rPr>
                <w:noProof/>
                <w:webHidden/>
              </w:rPr>
              <w:fldChar w:fldCharType="separate"/>
            </w:r>
            <w:r>
              <w:rPr>
                <w:noProof/>
                <w:webHidden/>
              </w:rPr>
              <w:t>32</w:t>
            </w:r>
            <w:r>
              <w:rPr>
                <w:noProof/>
                <w:webHidden/>
              </w:rPr>
              <w:fldChar w:fldCharType="end"/>
            </w:r>
          </w:hyperlink>
        </w:p>
        <w:p w14:paraId="1CE88303" w14:textId="3BC56B95" w:rsidR="00A04B46" w:rsidRDefault="00A04B46">
          <w:pPr>
            <w:pStyle w:val="TOC2"/>
            <w:tabs>
              <w:tab w:val="left" w:pos="720"/>
              <w:tab w:val="right" w:leader="dot" w:pos="9350"/>
            </w:tabs>
            <w:rPr>
              <w:rFonts w:eastAsiaTheme="minorEastAsia" w:cstheme="minorBidi"/>
              <w:noProof/>
              <w:kern w:val="2"/>
              <w:sz w:val="24"/>
              <w:szCs w:val="24"/>
              <w:lang w:eastAsia="en-CA"/>
              <w14:ligatures w14:val="standardContextual"/>
            </w:rPr>
          </w:pPr>
          <w:hyperlink w:anchor="_Toc224910648" w:history="1">
            <w:r w:rsidRPr="00F70700">
              <w:rPr>
                <w:rStyle w:val="Hyperlink"/>
                <w:noProof/>
              </w:rPr>
              <w:t>L.</w:t>
            </w:r>
            <w:r>
              <w:rPr>
                <w:rFonts w:eastAsiaTheme="minorEastAsia" w:cstheme="minorBidi"/>
                <w:noProof/>
                <w:kern w:val="2"/>
                <w:sz w:val="24"/>
                <w:szCs w:val="24"/>
                <w:lang w:eastAsia="en-CA"/>
                <w14:ligatures w14:val="standardContextual"/>
              </w:rPr>
              <w:tab/>
            </w:r>
            <w:r w:rsidRPr="00F70700">
              <w:rPr>
                <w:rStyle w:val="Hyperlink"/>
                <w:noProof/>
              </w:rPr>
              <w:t>Contract</w:t>
            </w:r>
            <w:r>
              <w:rPr>
                <w:noProof/>
                <w:webHidden/>
              </w:rPr>
              <w:tab/>
            </w:r>
            <w:r>
              <w:rPr>
                <w:noProof/>
                <w:webHidden/>
              </w:rPr>
              <w:fldChar w:fldCharType="begin"/>
            </w:r>
            <w:r>
              <w:rPr>
                <w:noProof/>
                <w:webHidden/>
              </w:rPr>
              <w:instrText xml:space="preserve"> PAGEREF _Toc224910648 \h </w:instrText>
            </w:r>
            <w:r>
              <w:rPr>
                <w:noProof/>
                <w:webHidden/>
              </w:rPr>
            </w:r>
            <w:r>
              <w:rPr>
                <w:noProof/>
                <w:webHidden/>
              </w:rPr>
              <w:fldChar w:fldCharType="separate"/>
            </w:r>
            <w:r>
              <w:rPr>
                <w:noProof/>
                <w:webHidden/>
              </w:rPr>
              <w:t>32</w:t>
            </w:r>
            <w:r>
              <w:rPr>
                <w:noProof/>
                <w:webHidden/>
              </w:rPr>
              <w:fldChar w:fldCharType="end"/>
            </w:r>
          </w:hyperlink>
        </w:p>
        <w:p w14:paraId="1EF6D7DE" w14:textId="66E9BEAE" w:rsidR="00A04B46" w:rsidRDefault="00A04B46">
          <w:pPr>
            <w:pStyle w:val="TOC2"/>
            <w:tabs>
              <w:tab w:val="left" w:pos="720"/>
              <w:tab w:val="right" w:leader="dot" w:pos="9350"/>
            </w:tabs>
            <w:rPr>
              <w:rFonts w:eastAsiaTheme="minorEastAsia" w:cstheme="minorBidi"/>
              <w:noProof/>
              <w:kern w:val="2"/>
              <w:sz w:val="24"/>
              <w:szCs w:val="24"/>
              <w:lang w:eastAsia="en-CA"/>
              <w14:ligatures w14:val="standardContextual"/>
            </w:rPr>
          </w:pPr>
          <w:hyperlink w:anchor="_Toc224910649" w:history="1">
            <w:r w:rsidRPr="00F70700">
              <w:rPr>
                <w:rStyle w:val="Hyperlink"/>
                <w:noProof/>
              </w:rPr>
              <w:t>M.</w:t>
            </w:r>
            <w:r>
              <w:rPr>
                <w:rFonts w:eastAsiaTheme="minorEastAsia" w:cstheme="minorBidi"/>
                <w:noProof/>
                <w:kern w:val="2"/>
                <w:sz w:val="24"/>
                <w:szCs w:val="24"/>
                <w:lang w:eastAsia="en-CA"/>
                <w14:ligatures w14:val="standardContextual"/>
              </w:rPr>
              <w:tab/>
            </w:r>
            <w:r w:rsidRPr="00F70700">
              <w:rPr>
                <w:rStyle w:val="Hyperlink"/>
                <w:noProof/>
              </w:rPr>
              <w:t>Contract Finalization Delay</w:t>
            </w:r>
            <w:r>
              <w:rPr>
                <w:noProof/>
                <w:webHidden/>
              </w:rPr>
              <w:tab/>
            </w:r>
            <w:r>
              <w:rPr>
                <w:noProof/>
                <w:webHidden/>
              </w:rPr>
              <w:fldChar w:fldCharType="begin"/>
            </w:r>
            <w:r>
              <w:rPr>
                <w:noProof/>
                <w:webHidden/>
              </w:rPr>
              <w:instrText xml:space="preserve"> PAGEREF _Toc224910649 \h </w:instrText>
            </w:r>
            <w:r>
              <w:rPr>
                <w:noProof/>
                <w:webHidden/>
              </w:rPr>
            </w:r>
            <w:r>
              <w:rPr>
                <w:noProof/>
                <w:webHidden/>
              </w:rPr>
              <w:fldChar w:fldCharType="separate"/>
            </w:r>
            <w:r>
              <w:rPr>
                <w:noProof/>
                <w:webHidden/>
              </w:rPr>
              <w:t>32</w:t>
            </w:r>
            <w:r>
              <w:rPr>
                <w:noProof/>
                <w:webHidden/>
              </w:rPr>
              <w:fldChar w:fldCharType="end"/>
            </w:r>
          </w:hyperlink>
        </w:p>
        <w:p w14:paraId="7EC427F3" w14:textId="56570582" w:rsidR="00A04B46" w:rsidRDefault="00A04B46">
          <w:pPr>
            <w:pStyle w:val="TOC2"/>
            <w:tabs>
              <w:tab w:val="left" w:pos="720"/>
              <w:tab w:val="right" w:leader="dot" w:pos="9350"/>
            </w:tabs>
            <w:rPr>
              <w:rFonts w:eastAsiaTheme="minorEastAsia" w:cstheme="minorBidi"/>
              <w:noProof/>
              <w:kern w:val="2"/>
              <w:sz w:val="24"/>
              <w:szCs w:val="24"/>
              <w:lang w:eastAsia="en-CA"/>
              <w14:ligatures w14:val="standardContextual"/>
            </w:rPr>
          </w:pPr>
          <w:hyperlink w:anchor="_Toc224910650" w:history="1">
            <w:r w:rsidRPr="00F70700">
              <w:rPr>
                <w:rStyle w:val="Hyperlink"/>
                <w:noProof/>
              </w:rPr>
              <w:t>N.</w:t>
            </w:r>
            <w:r>
              <w:rPr>
                <w:rFonts w:eastAsiaTheme="minorEastAsia" w:cstheme="minorBidi"/>
                <w:noProof/>
                <w:kern w:val="2"/>
                <w:sz w:val="24"/>
                <w:szCs w:val="24"/>
                <w:lang w:eastAsia="en-CA"/>
                <w14:ligatures w14:val="standardContextual"/>
              </w:rPr>
              <w:tab/>
            </w:r>
            <w:r w:rsidRPr="00F70700">
              <w:rPr>
                <w:rStyle w:val="Hyperlink"/>
                <w:noProof/>
              </w:rPr>
              <w:t>Debriefing</w:t>
            </w:r>
            <w:r>
              <w:rPr>
                <w:noProof/>
                <w:webHidden/>
              </w:rPr>
              <w:tab/>
            </w:r>
            <w:r>
              <w:rPr>
                <w:noProof/>
                <w:webHidden/>
              </w:rPr>
              <w:fldChar w:fldCharType="begin"/>
            </w:r>
            <w:r>
              <w:rPr>
                <w:noProof/>
                <w:webHidden/>
              </w:rPr>
              <w:instrText xml:space="preserve"> PAGEREF _Toc224910650 \h </w:instrText>
            </w:r>
            <w:r>
              <w:rPr>
                <w:noProof/>
                <w:webHidden/>
              </w:rPr>
            </w:r>
            <w:r>
              <w:rPr>
                <w:noProof/>
                <w:webHidden/>
              </w:rPr>
              <w:fldChar w:fldCharType="separate"/>
            </w:r>
            <w:r>
              <w:rPr>
                <w:noProof/>
                <w:webHidden/>
              </w:rPr>
              <w:t>32</w:t>
            </w:r>
            <w:r>
              <w:rPr>
                <w:noProof/>
                <w:webHidden/>
              </w:rPr>
              <w:fldChar w:fldCharType="end"/>
            </w:r>
          </w:hyperlink>
        </w:p>
        <w:p w14:paraId="463DA058" w14:textId="4F054C4B" w:rsidR="00A04B46" w:rsidRDefault="00A04B46">
          <w:pPr>
            <w:pStyle w:val="TOC2"/>
            <w:tabs>
              <w:tab w:val="left" w:pos="720"/>
              <w:tab w:val="right" w:leader="dot" w:pos="9350"/>
            </w:tabs>
            <w:rPr>
              <w:rFonts w:eastAsiaTheme="minorEastAsia" w:cstheme="minorBidi"/>
              <w:noProof/>
              <w:kern w:val="2"/>
              <w:sz w:val="24"/>
              <w:szCs w:val="24"/>
              <w:lang w:eastAsia="en-CA"/>
              <w14:ligatures w14:val="standardContextual"/>
            </w:rPr>
          </w:pPr>
          <w:hyperlink w:anchor="_Toc224910651" w:history="1">
            <w:r w:rsidRPr="00F70700">
              <w:rPr>
                <w:rStyle w:val="Hyperlink"/>
                <w:noProof/>
              </w:rPr>
              <w:t>O.</w:t>
            </w:r>
            <w:r>
              <w:rPr>
                <w:rFonts w:eastAsiaTheme="minorEastAsia" w:cstheme="minorBidi"/>
                <w:noProof/>
                <w:kern w:val="2"/>
                <w:sz w:val="24"/>
                <w:szCs w:val="24"/>
                <w:lang w:eastAsia="en-CA"/>
                <w14:ligatures w14:val="standardContextual"/>
              </w:rPr>
              <w:tab/>
            </w:r>
            <w:r w:rsidRPr="00F70700">
              <w:rPr>
                <w:rStyle w:val="Hyperlink"/>
                <w:noProof/>
              </w:rPr>
              <w:t>Limitation of Liability and Proponents Expenses</w:t>
            </w:r>
            <w:r>
              <w:rPr>
                <w:noProof/>
                <w:webHidden/>
              </w:rPr>
              <w:tab/>
            </w:r>
            <w:r>
              <w:rPr>
                <w:noProof/>
                <w:webHidden/>
              </w:rPr>
              <w:fldChar w:fldCharType="begin"/>
            </w:r>
            <w:r>
              <w:rPr>
                <w:noProof/>
                <w:webHidden/>
              </w:rPr>
              <w:instrText xml:space="preserve"> PAGEREF _Toc224910651 \h </w:instrText>
            </w:r>
            <w:r>
              <w:rPr>
                <w:noProof/>
                <w:webHidden/>
              </w:rPr>
            </w:r>
            <w:r>
              <w:rPr>
                <w:noProof/>
                <w:webHidden/>
              </w:rPr>
              <w:fldChar w:fldCharType="separate"/>
            </w:r>
            <w:r>
              <w:rPr>
                <w:noProof/>
                <w:webHidden/>
              </w:rPr>
              <w:t>32</w:t>
            </w:r>
            <w:r>
              <w:rPr>
                <w:noProof/>
                <w:webHidden/>
              </w:rPr>
              <w:fldChar w:fldCharType="end"/>
            </w:r>
          </w:hyperlink>
        </w:p>
        <w:p w14:paraId="453D2E9A" w14:textId="11F4456A" w:rsidR="00A04B46" w:rsidRDefault="00A04B46">
          <w:pPr>
            <w:pStyle w:val="TOC2"/>
            <w:tabs>
              <w:tab w:val="left" w:pos="720"/>
              <w:tab w:val="right" w:leader="dot" w:pos="9350"/>
            </w:tabs>
            <w:rPr>
              <w:rFonts w:eastAsiaTheme="minorEastAsia" w:cstheme="minorBidi"/>
              <w:noProof/>
              <w:kern w:val="2"/>
              <w:sz w:val="24"/>
              <w:szCs w:val="24"/>
              <w:lang w:eastAsia="en-CA"/>
              <w14:ligatures w14:val="standardContextual"/>
            </w:rPr>
          </w:pPr>
          <w:hyperlink w:anchor="_Toc224910652" w:history="1">
            <w:r w:rsidRPr="00F70700">
              <w:rPr>
                <w:rStyle w:val="Hyperlink"/>
                <w:noProof/>
              </w:rPr>
              <w:t>P.</w:t>
            </w:r>
            <w:r>
              <w:rPr>
                <w:rFonts w:eastAsiaTheme="minorEastAsia" w:cstheme="minorBidi"/>
                <w:noProof/>
                <w:kern w:val="2"/>
                <w:sz w:val="24"/>
                <w:szCs w:val="24"/>
                <w:lang w:eastAsia="en-CA"/>
                <w14:ligatures w14:val="standardContextual"/>
              </w:rPr>
              <w:tab/>
            </w:r>
            <w:r w:rsidRPr="00F70700">
              <w:rPr>
                <w:rStyle w:val="Hyperlink"/>
                <w:noProof/>
              </w:rPr>
              <w:t>RFP Information Disclaimer</w:t>
            </w:r>
            <w:r>
              <w:rPr>
                <w:noProof/>
                <w:webHidden/>
              </w:rPr>
              <w:tab/>
            </w:r>
            <w:r>
              <w:rPr>
                <w:noProof/>
                <w:webHidden/>
              </w:rPr>
              <w:fldChar w:fldCharType="begin"/>
            </w:r>
            <w:r>
              <w:rPr>
                <w:noProof/>
                <w:webHidden/>
              </w:rPr>
              <w:instrText xml:space="preserve"> PAGEREF _Toc224910652 \h </w:instrText>
            </w:r>
            <w:r>
              <w:rPr>
                <w:noProof/>
                <w:webHidden/>
              </w:rPr>
            </w:r>
            <w:r>
              <w:rPr>
                <w:noProof/>
                <w:webHidden/>
              </w:rPr>
              <w:fldChar w:fldCharType="separate"/>
            </w:r>
            <w:r>
              <w:rPr>
                <w:noProof/>
                <w:webHidden/>
              </w:rPr>
              <w:t>33</w:t>
            </w:r>
            <w:r>
              <w:rPr>
                <w:noProof/>
                <w:webHidden/>
              </w:rPr>
              <w:fldChar w:fldCharType="end"/>
            </w:r>
          </w:hyperlink>
        </w:p>
        <w:p w14:paraId="5731B398" w14:textId="6441B705" w:rsidR="00A04B46" w:rsidRDefault="00A04B46">
          <w:pPr>
            <w:pStyle w:val="TOC2"/>
            <w:tabs>
              <w:tab w:val="left" w:pos="720"/>
              <w:tab w:val="right" w:leader="dot" w:pos="9350"/>
            </w:tabs>
            <w:rPr>
              <w:rFonts w:eastAsiaTheme="minorEastAsia" w:cstheme="minorBidi"/>
              <w:noProof/>
              <w:kern w:val="2"/>
              <w:sz w:val="24"/>
              <w:szCs w:val="24"/>
              <w:lang w:eastAsia="en-CA"/>
              <w14:ligatures w14:val="standardContextual"/>
            </w:rPr>
          </w:pPr>
          <w:hyperlink w:anchor="_Toc224910653" w:history="1">
            <w:r w:rsidRPr="00F70700">
              <w:rPr>
                <w:rStyle w:val="Hyperlink"/>
                <w:noProof/>
              </w:rPr>
              <w:t>Q.</w:t>
            </w:r>
            <w:r>
              <w:rPr>
                <w:rFonts w:eastAsiaTheme="minorEastAsia" w:cstheme="minorBidi"/>
                <w:noProof/>
                <w:kern w:val="2"/>
                <w:sz w:val="24"/>
                <w:szCs w:val="24"/>
                <w:lang w:eastAsia="en-CA"/>
                <w14:ligatures w14:val="standardContextual"/>
              </w:rPr>
              <w:tab/>
            </w:r>
            <w:r w:rsidRPr="00F70700">
              <w:rPr>
                <w:rStyle w:val="Hyperlink"/>
                <w:noProof/>
              </w:rPr>
              <w:t>No Commitment to Award</w:t>
            </w:r>
            <w:r>
              <w:rPr>
                <w:noProof/>
                <w:webHidden/>
              </w:rPr>
              <w:tab/>
            </w:r>
            <w:r>
              <w:rPr>
                <w:noProof/>
                <w:webHidden/>
              </w:rPr>
              <w:fldChar w:fldCharType="begin"/>
            </w:r>
            <w:r>
              <w:rPr>
                <w:noProof/>
                <w:webHidden/>
              </w:rPr>
              <w:instrText xml:space="preserve"> PAGEREF _Toc224910653 \h </w:instrText>
            </w:r>
            <w:r>
              <w:rPr>
                <w:noProof/>
                <w:webHidden/>
              </w:rPr>
            </w:r>
            <w:r>
              <w:rPr>
                <w:noProof/>
                <w:webHidden/>
              </w:rPr>
              <w:fldChar w:fldCharType="separate"/>
            </w:r>
            <w:r>
              <w:rPr>
                <w:noProof/>
                <w:webHidden/>
              </w:rPr>
              <w:t>33</w:t>
            </w:r>
            <w:r>
              <w:rPr>
                <w:noProof/>
                <w:webHidden/>
              </w:rPr>
              <w:fldChar w:fldCharType="end"/>
            </w:r>
          </w:hyperlink>
        </w:p>
        <w:p w14:paraId="28C3AC68" w14:textId="44E0F325" w:rsidR="00A04B46" w:rsidRDefault="00A04B46">
          <w:pPr>
            <w:pStyle w:val="TOC2"/>
            <w:tabs>
              <w:tab w:val="left" w:pos="720"/>
              <w:tab w:val="right" w:leader="dot" w:pos="9350"/>
            </w:tabs>
            <w:rPr>
              <w:rFonts w:eastAsiaTheme="minorEastAsia" w:cstheme="minorBidi"/>
              <w:noProof/>
              <w:kern w:val="2"/>
              <w:sz w:val="24"/>
              <w:szCs w:val="24"/>
              <w:lang w:eastAsia="en-CA"/>
              <w14:ligatures w14:val="standardContextual"/>
            </w:rPr>
          </w:pPr>
          <w:hyperlink w:anchor="_Toc224910654" w:history="1">
            <w:r w:rsidRPr="00F70700">
              <w:rPr>
                <w:rStyle w:val="Hyperlink"/>
                <w:noProof/>
              </w:rPr>
              <w:t>R.</w:t>
            </w:r>
            <w:r>
              <w:rPr>
                <w:rFonts w:eastAsiaTheme="minorEastAsia" w:cstheme="minorBidi"/>
                <w:noProof/>
                <w:kern w:val="2"/>
                <w:sz w:val="24"/>
                <w:szCs w:val="24"/>
                <w:lang w:eastAsia="en-CA"/>
                <w14:ligatures w14:val="standardContextual"/>
              </w:rPr>
              <w:tab/>
            </w:r>
            <w:r w:rsidRPr="00F70700">
              <w:rPr>
                <w:rStyle w:val="Hyperlink"/>
                <w:noProof/>
              </w:rPr>
              <w:t>Legal Entities</w:t>
            </w:r>
            <w:r>
              <w:rPr>
                <w:noProof/>
                <w:webHidden/>
              </w:rPr>
              <w:tab/>
            </w:r>
            <w:r>
              <w:rPr>
                <w:noProof/>
                <w:webHidden/>
              </w:rPr>
              <w:fldChar w:fldCharType="begin"/>
            </w:r>
            <w:r>
              <w:rPr>
                <w:noProof/>
                <w:webHidden/>
              </w:rPr>
              <w:instrText xml:space="preserve"> PAGEREF _Toc224910654 \h </w:instrText>
            </w:r>
            <w:r>
              <w:rPr>
                <w:noProof/>
                <w:webHidden/>
              </w:rPr>
            </w:r>
            <w:r>
              <w:rPr>
                <w:noProof/>
                <w:webHidden/>
              </w:rPr>
              <w:fldChar w:fldCharType="separate"/>
            </w:r>
            <w:r>
              <w:rPr>
                <w:noProof/>
                <w:webHidden/>
              </w:rPr>
              <w:t>33</w:t>
            </w:r>
            <w:r>
              <w:rPr>
                <w:noProof/>
                <w:webHidden/>
              </w:rPr>
              <w:fldChar w:fldCharType="end"/>
            </w:r>
          </w:hyperlink>
        </w:p>
        <w:p w14:paraId="75B9D19E" w14:textId="3134D428" w:rsidR="00A04B46" w:rsidRDefault="00A04B46">
          <w:pPr>
            <w:pStyle w:val="TOC2"/>
            <w:tabs>
              <w:tab w:val="left" w:pos="720"/>
              <w:tab w:val="right" w:leader="dot" w:pos="9350"/>
            </w:tabs>
            <w:rPr>
              <w:rFonts w:eastAsiaTheme="minorEastAsia" w:cstheme="minorBidi"/>
              <w:noProof/>
              <w:kern w:val="2"/>
              <w:sz w:val="24"/>
              <w:szCs w:val="24"/>
              <w:lang w:eastAsia="en-CA"/>
              <w14:ligatures w14:val="standardContextual"/>
            </w:rPr>
          </w:pPr>
          <w:hyperlink w:anchor="_Toc224910655" w:history="1">
            <w:r w:rsidRPr="00F70700">
              <w:rPr>
                <w:rStyle w:val="Hyperlink"/>
                <w:noProof/>
              </w:rPr>
              <w:t>S.</w:t>
            </w:r>
            <w:r>
              <w:rPr>
                <w:rFonts w:eastAsiaTheme="minorEastAsia" w:cstheme="minorBidi"/>
                <w:noProof/>
                <w:kern w:val="2"/>
                <w:sz w:val="24"/>
                <w:szCs w:val="24"/>
                <w:lang w:eastAsia="en-CA"/>
                <w14:ligatures w14:val="standardContextual"/>
              </w:rPr>
              <w:tab/>
            </w:r>
            <w:r w:rsidRPr="00F70700">
              <w:rPr>
                <w:rStyle w:val="Hyperlink"/>
                <w:noProof/>
              </w:rPr>
              <w:t>Reservation of Rights</w:t>
            </w:r>
            <w:r>
              <w:rPr>
                <w:noProof/>
                <w:webHidden/>
              </w:rPr>
              <w:tab/>
            </w:r>
            <w:r>
              <w:rPr>
                <w:noProof/>
                <w:webHidden/>
              </w:rPr>
              <w:fldChar w:fldCharType="begin"/>
            </w:r>
            <w:r>
              <w:rPr>
                <w:noProof/>
                <w:webHidden/>
              </w:rPr>
              <w:instrText xml:space="preserve"> PAGEREF _Toc224910655 \h </w:instrText>
            </w:r>
            <w:r>
              <w:rPr>
                <w:noProof/>
                <w:webHidden/>
              </w:rPr>
            </w:r>
            <w:r>
              <w:rPr>
                <w:noProof/>
                <w:webHidden/>
              </w:rPr>
              <w:fldChar w:fldCharType="separate"/>
            </w:r>
            <w:r>
              <w:rPr>
                <w:noProof/>
                <w:webHidden/>
              </w:rPr>
              <w:t>33</w:t>
            </w:r>
            <w:r>
              <w:rPr>
                <w:noProof/>
                <w:webHidden/>
              </w:rPr>
              <w:fldChar w:fldCharType="end"/>
            </w:r>
          </w:hyperlink>
        </w:p>
        <w:p w14:paraId="74AB914F" w14:textId="6048DF2B" w:rsidR="00A04B46" w:rsidRDefault="00A04B46">
          <w:pPr>
            <w:pStyle w:val="TOC2"/>
            <w:tabs>
              <w:tab w:val="left" w:pos="720"/>
              <w:tab w:val="right" w:leader="dot" w:pos="9350"/>
            </w:tabs>
            <w:rPr>
              <w:rFonts w:eastAsiaTheme="minorEastAsia" w:cstheme="minorBidi"/>
              <w:noProof/>
              <w:kern w:val="2"/>
              <w:sz w:val="24"/>
              <w:szCs w:val="24"/>
              <w:lang w:eastAsia="en-CA"/>
              <w14:ligatures w14:val="standardContextual"/>
            </w:rPr>
          </w:pPr>
          <w:hyperlink w:anchor="_Toc224910656" w:history="1">
            <w:r w:rsidRPr="00F70700">
              <w:rPr>
                <w:rStyle w:val="Hyperlink"/>
                <w:noProof/>
              </w:rPr>
              <w:t>T.</w:t>
            </w:r>
            <w:r>
              <w:rPr>
                <w:rFonts w:eastAsiaTheme="minorEastAsia" w:cstheme="minorBidi"/>
                <w:noProof/>
                <w:kern w:val="2"/>
                <w:sz w:val="24"/>
                <w:szCs w:val="24"/>
                <w:lang w:eastAsia="en-CA"/>
                <w14:ligatures w14:val="standardContextual"/>
              </w:rPr>
              <w:tab/>
            </w:r>
            <w:r w:rsidRPr="00F70700">
              <w:rPr>
                <w:rStyle w:val="Hyperlink"/>
                <w:noProof/>
              </w:rPr>
              <w:t>Confidentiality of Submitted Proposals</w:t>
            </w:r>
            <w:r>
              <w:rPr>
                <w:noProof/>
                <w:webHidden/>
              </w:rPr>
              <w:tab/>
            </w:r>
            <w:r>
              <w:rPr>
                <w:noProof/>
                <w:webHidden/>
              </w:rPr>
              <w:fldChar w:fldCharType="begin"/>
            </w:r>
            <w:r>
              <w:rPr>
                <w:noProof/>
                <w:webHidden/>
              </w:rPr>
              <w:instrText xml:space="preserve"> PAGEREF _Toc224910656 \h </w:instrText>
            </w:r>
            <w:r>
              <w:rPr>
                <w:noProof/>
                <w:webHidden/>
              </w:rPr>
            </w:r>
            <w:r>
              <w:rPr>
                <w:noProof/>
                <w:webHidden/>
              </w:rPr>
              <w:fldChar w:fldCharType="separate"/>
            </w:r>
            <w:r>
              <w:rPr>
                <w:noProof/>
                <w:webHidden/>
              </w:rPr>
              <w:t>34</w:t>
            </w:r>
            <w:r>
              <w:rPr>
                <w:noProof/>
                <w:webHidden/>
              </w:rPr>
              <w:fldChar w:fldCharType="end"/>
            </w:r>
          </w:hyperlink>
        </w:p>
        <w:p w14:paraId="74F267BA" w14:textId="5CA2F400" w:rsidR="00A04B46" w:rsidRDefault="00A04B46">
          <w:pPr>
            <w:pStyle w:val="TOC2"/>
            <w:tabs>
              <w:tab w:val="left" w:pos="720"/>
              <w:tab w:val="right" w:leader="dot" w:pos="9350"/>
            </w:tabs>
            <w:rPr>
              <w:rFonts w:eastAsiaTheme="minorEastAsia" w:cstheme="minorBidi"/>
              <w:noProof/>
              <w:kern w:val="2"/>
              <w:sz w:val="24"/>
              <w:szCs w:val="24"/>
              <w:lang w:eastAsia="en-CA"/>
              <w14:ligatures w14:val="standardContextual"/>
            </w:rPr>
          </w:pPr>
          <w:hyperlink w:anchor="_Toc224910657" w:history="1">
            <w:r w:rsidRPr="00F70700">
              <w:rPr>
                <w:rStyle w:val="Hyperlink"/>
                <w:noProof/>
              </w:rPr>
              <w:t>U.</w:t>
            </w:r>
            <w:r>
              <w:rPr>
                <w:rFonts w:eastAsiaTheme="minorEastAsia" w:cstheme="minorBidi"/>
                <w:noProof/>
                <w:kern w:val="2"/>
                <w:sz w:val="24"/>
                <w:szCs w:val="24"/>
                <w:lang w:eastAsia="en-CA"/>
                <w14:ligatures w14:val="standardContextual"/>
              </w:rPr>
              <w:tab/>
            </w:r>
            <w:r w:rsidRPr="00F70700">
              <w:rPr>
                <w:rStyle w:val="Hyperlink"/>
                <w:noProof/>
              </w:rPr>
              <w:t>Alternative Proposals</w:t>
            </w:r>
            <w:r>
              <w:rPr>
                <w:noProof/>
                <w:webHidden/>
              </w:rPr>
              <w:tab/>
            </w:r>
            <w:r>
              <w:rPr>
                <w:noProof/>
                <w:webHidden/>
              </w:rPr>
              <w:fldChar w:fldCharType="begin"/>
            </w:r>
            <w:r>
              <w:rPr>
                <w:noProof/>
                <w:webHidden/>
              </w:rPr>
              <w:instrText xml:space="preserve"> PAGEREF _Toc224910657 \h </w:instrText>
            </w:r>
            <w:r>
              <w:rPr>
                <w:noProof/>
                <w:webHidden/>
              </w:rPr>
            </w:r>
            <w:r>
              <w:rPr>
                <w:noProof/>
                <w:webHidden/>
              </w:rPr>
              <w:fldChar w:fldCharType="separate"/>
            </w:r>
            <w:r>
              <w:rPr>
                <w:noProof/>
                <w:webHidden/>
              </w:rPr>
              <w:t>34</w:t>
            </w:r>
            <w:r>
              <w:rPr>
                <w:noProof/>
                <w:webHidden/>
              </w:rPr>
              <w:fldChar w:fldCharType="end"/>
            </w:r>
          </w:hyperlink>
        </w:p>
        <w:p w14:paraId="1282374B" w14:textId="2CFFD110" w:rsidR="00A04B46" w:rsidRDefault="00A04B46">
          <w:pPr>
            <w:pStyle w:val="TOC2"/>
            <w:tabs>
              <w:tab w:val="left" w:pos="720"/>
              <w:tab w:val="right" w:leader="dot" w:pos="9350"/>
            </w:tabs>
            <w:rPr>
              <w:rFonts w:eastAsiaTheme="minorEastAsia" w:cstheme="minorBidi"/>
              <w:noProof/>
              <w:kern w:val="2"/>
              <w:sz w:val="24"/>
              <w:szCs w:val="24"/>
              <w:lang w:eastAsia="en-CA"/>
              <w14:ligatures w14:val="standardContextual"/>
            </w:rPr>
          </w:pPr>
          <w:hyperlink w:anchor="_Toc224910658" w:history="1">
            <w:r w:rsidRPr="00F70700">
              <w:rPr>
                <w:rStyle w:val="Hyperlink"/>
                <w:noProof/>
              </w:rPr>
              <w:t>V.</w:t>
            </w:r>
            <w:r>
              <w:rPr>
                <w:rFonts w:eastAsiaTheme="minorEastAsia" w:cstheme="minorBidi"/>
                <w:noProof/>
                <w:kern w:val="2"/>
                <w:sz w:val="24"/>
                <w:szCs w:val="24"/>
                <w:lang w:eastAsia="en-CA"/>
                <w14:ligatures w14:val="standardContextual"/>
              </w:rPr>
              <w:tab/>
            </w:r>
            <w:r w:rsidRPr="00F70700">
              <w:rPr>
                <w:rStyle w:val="Hyperlink"/>
                <w:noProof/>
              </w:rPr>
              <w:t>Collection and Use of Personal Information</w:t>
            </w:r>
            <w:r>
              <w:rPr>
                <w:noProof/>
                <w:webHidden/>
              </w:rPr>
              <w:tab/>
            </w:r>
            <w:r>
              <w:rPr>
                <w:noProof/>
                <w:webHidden/>
              </w:rPr>
              <w:fldChar w:fldCharType="begin"/>
            </w:r>
            <w:r>
              <w:rPr>
                <w:noProof/>
                <w:webHidden/>
              </w:rPr>
              <w:instrText xml:space="preserve"> PAGEREF _Toc224910658 \h </w:instrText>
            </w:r>
            <w:r>
              <w:rPr>
                <w:noProof/>
                <w:webHidden/>
              </w:rPr>
            </w:r>
            <w:r>
              <w:rPr>
                <w:noProof/>
                <w:webHidden/>
              </w:rPr>
              <w:fldChar w:fldCharType="separate"/>
            </w:r>
            <w:r>
              <w:rPr>
                <w:noProof/>
                <w:webHidden/>
              </w:rPr>
              <w:t>34</w:t>
            </w:r>
            <w:r>
              <w:rPr>
                <w:noProof/>
                <w:webHidden/>
              </w:rPr>
              <w:fldChar w:fldCharType="end"/>
            </w:r>
          </w:hyperlink>
        </w:p>
        <w:p w14:paraId="2890014E" w14:textId="0368C425" w:rsidR="00A04B46" w:rsidRDefault="00A04B46">
          <w:pPr>
            <w:pStyle w:val="TOC2"/>
            <w:tabs>
              <w:tab w:val="left" w:pos="720"/>
              <w:tab w:val="right" w:leader="dot" w:pos="9350"/>
            </w:tabs>
            <w:rPr>
              <w:rFonts w:eastAsiaTheme="minorEastAsia" w:cstheme="minorBidi"/>
              <w:noProof/>
              <w:kern w:val="2"/>
              <w:sz w:val="24"/>
              <w:szCs w:val="24"/>
              <w:lang w:eastAsia="en-CA"/>
              <w14:ligatures w14:val="standardContextual"/>
            </w:rPr>
          </w:pPr>
          <w:hyperlink w:anchor="_Toc224910659" w:history="1">
            <w:r w:rsidRPr="00F70700">
              <w:rPr>
                <w:rStyle w:val="Hyperlink"/>
                <w:noProof/>
              </w:rPr>
              <w:t>W.</w:t>
            </w:r>
            <w:r>
              <w:rPr>
                <w:rFonts w:eastAsiaTheme="minorEastAsia" w:cstheme="minorBidi"/>
                <w:noProof/>
                <w:kern w:val="2"/>
                <w:sz w:val="24"/>
                <w:szCs w:val="24"/>
                <w:lang w:eastAsia="en-CA"/>
                <w14:ligatures w14:val="standardContextual"/>
              </w:rPr>
              <w:tab/>
            </w:r>
            <w:r w:rsidRPr="00F70700">
              <w:rPr>
                <w:rStyle w:val="Hyperlink"/>
                <w:noProof/>
              </w:rPr>
              <w:t>Enquiries to Official Contact</w:t>
            </w:r>
            <w:r>
              <w:rPr>
                <w:noProof/>
                <w:webHidden/>
              </w:rPr>
              <w:tab/>
            </w:r>
            <w:r>
              <w:rPr>
                <w:noProof/>
                <w:webHidden/>
              </w:rPr>
              <w:fldChar w:fldCharType="begin"/>
            </w:r>
            <w:r>
              <w:rPr>
                <w:noProof/>
                <w:webHidden/>
              </w:rPr>
              <w:instrText xml:space="preserve"> PAGEREF _Toc224910659 \h </w:instrText>
            </w:r>
            <w:r>
              <w:rPr>
                <w:noProof/>
                <w:webHidden/>
              </w:rPr>
            </w:r>
            <w:r>
              <w:rPr>
                <w:noProof/>
                <w:webHidden/>
              </w:rPr>
              <w:fldChar w:fldCharType="separate"/>
            </w:r>
            <w:r>
              <w:rPr>
                <w:noProof/>
                <w:webHidden/>
              </w:rPr>
              <w:t>35</w:t>
            </w:r>
            <w:r>
              <w:rPr>
                <w:noProof/>
                <w:webHidden/>
              </w:rPr>
              <w:fldChar w:fldCharType="end"/>
            </w:r>
          </w:hyperlink>
        </w:p>
        <w:p w14:paraId="30768BA3" w14:textId="378EC4A2" w:rsidR="006903DA" w:rsidRPr="002E5630" w:rsidRDefault="006903DA">
          <w:pPr>
            <w:rPr>
              <w:rFonts w:cstheme="minorHAnsi"/>
            </w:rPr>
          </w:pPr>
          <w:r w:rsidRPr="002E5630">
            <w:rPr>
              <w:rFonts w:cstheme="minorHAnsi"/>
              <w:b/>
              <w:bCs/>
              <w:noProof/>
            </w:rPr>
            <w:fldChar w:fldCharType="end"/>
          </w:r>
        </w:p>
      </w:sdtContent>
    </w:sdt>
    <w:p w14:paraId="51F7E514" w14:textId="1E6F9404" w:rsidR="006903DA" w:rsidRPr="002E5630" w:rsidRDefault="006903DA">
      <w:pPr>
        <w:rPr>
          <w:rFonts w:cstheme="minorHAnsi"/>
        </w:rPr>
      </w:pPr>
      <w:r w:rsidRPr="002E5630">
        <w:rPr>
          <w:rFonts w:cstheme="minorHAnsi"/>
        </w:rPr>
        <w:br w:type="page"/>
      </w:r>
    </w:p>
    <w:p w14:paraId="398E296E" w14:textId="044D4481" w:rsidR="00292765" w:rsidRPr="002E5630" w:rsidRDefault="006903DA" w:rsidP="006903DA">
      <w:pPr>
        <w:pStyle w:val="Heading1"/>
        <w:rPr>
          <w:rFonts w:cstheme="minorHAnsi"/>
        </w:rPr>
      </w:pPr>
      <w:bookmarkStart w:id="0" w:name="_Toc224910610"/>
      <w:r w:rsidRPr="002E5630">
        <w:rPr>
          <w:rFonts w:cstheme="minorHAnsi"/>
        </w:rPr>
        <w:lastRenderedPageBreak/>
        <w:t>Summary of the Opportunity</w:t>
      </w:r>
      <w:bookmarkEnd w:id="0"/>
    </w:p>
    <w:sdt>
      <w:sdtPr>
        <w:id w:val="396479230"/>
        <w:placeholder>
          <w:docPart w:val="DefaultPlaceholder_-1854013440"/>
        </w:placeholder>
      </w:sdtPr>
      <w:sdtEndPr/>
      <w:sdtContent>
        <w:p w14:paraId="2359DFF2" w14:textId="631CA6D9" w:rsidR="008642B6" w:rsidRDefault="00242539" w:rsidP="004F05C1">
          <w:r w:rsidRPr="00242539">
            <w:t xml:space="preserve">The Pacific Salmon Commission (PSC) is seeking </w:t>
          </w:r>
          <w:r w:rsidR="00572C06">
            <w:t xml:space="preserve">qualified </w:t>
          </w:r>
          <w:r w:rsidRPr="00242539">
            <w:t xml:space="preserve">vessel owners to </w:t>
          </w:r>
          <w:r w:rsidR="00572C06">
            <w:t>provide</w:t>
          </w:r>
          <w:r w:rsidRPr="00242539">
            <w:t xml:space="preserve"> </w:t>
          </w:r>
          <w:r w:rsidR="00440215">
            <w:t>purse seine</w:t>
          </w:r>
          <w:r w:rsidRPr="00242539">
            <w:t xml:space="preserve"> test fishing </w:t>
          </w:r>
          <w:r w:rsidR="00572C06">
            <w:t xml:space="preserve">services </w:t>
          </w:r>
          <w:r w:rsidR="00440215">
            <w:t xml:space="preserve">in </w:t>
          </w:r>
          <w:r w:rsidR="00572C06">
            <w:t>DFO Pacific Fisheries Management Area (PFMA)</w:t>
          </w:r>
          <w:r w:rsidR="00440215">
            <w:t xml:space="preserve"> 20</w:t>
          </w:r>
          <w:r w:rsidRPr="00242539">
            <w:t>, beginning July 202</w:t>
          </w:r>
          <w:r w:rsidR="00440215">
            <w:t>6</w:t>
          </w:r>
          <w:r w:rsidRPr="00242539">
            <w:t xml:space="preserve">. </w:t>
          </w:r>
          <w:r w:rsidR="00572C06" w:rsidRPr="00572C06">
            <w:t>Established under the 1985 Pacific Salmon Treaty between Canada and the United States</w:t>
          </w:r>
          <w:r w:rsidR="00572C06">
            <w:t xml:space="preserve">, </w:t>
          </w:r>
          <w:r w:rsidR="003F0CEA">
            <w:t xml:space="preserve">the PSC </w:t>
          </w:r>
          <w:r w:rsidR="003F0CEA" w:rsidRPr="003F0CEA">
            <w:t>supports the management of Fraser River sockeye and pink salmon fisheries through the Fraser River Panel (FRP). PSC technical staff conduct in-season stock assessments using data collected from established test fisheries and provide management advice to the FRP, which in turn makes in-season fishery management decisions.</w:t>
          </w:r>
        </w:p>
        <w:p w14:paraId="36F67BD8" w14:textId="06AE9124" w:rsidR="003F0CEA" w:rsidRDefault="003F0CEA" w:rsidP="004F05C1">
          <w:r w:rsidRPr="003F0CEA">
            <w:t>The Area 20 purse seine test fishery is a key component of the Fraser River in-season assessment program. The fishery collects catch and biological data on target salmon stocks and plays a critical role in estimating Fraser River sockeye and pink salmon run sizes. The successful contractor will work closely with PSC personnel to ensure high-quality, timely data collection to support science-based fisheries management decisions.</w:t>
          </w:r>
        </w:p>
        <w:p w14:paraId="3A846920" w14:textId="11F6FACA" w:rsidR="003F0CEA" w:rsidRDefault="003F0CEA" w:rsidP="004F05C1">
          <w:r w:rsidRPr="003F0CEA">
            <w:t>Test fishing operations are anticipated from approximately July 24 to August 30, 2026. The selected vessel will conduct up to six sets per day</w:t>
          </w:r>
          <w:r w:rsidR="00846D05">
            <w:t xml:space="preserve"> (target)</w:t>
          </w:r>
          <w:r w:rsidRPr="003F0CEA">
            <w:t xml:space="preserve"> at </w:t>
          </w:r>
          <w:r w:rsidR="00846D05">
            <w:t>varying</w:t>
          </w:r>
          <w:r w:rsidRPr="003F0CEA">
            <w:t xml:space="preserve"> depths and locations, </w:t>
          </w:r>
          <w:r w:rsidR="00846D05">
            <w:t xml:space="preserve">during daylight, 7 days/week, </w:t>
          </w:r>
          <w:r w:rsidRPr="003F0CEA">
            <w:t>while maintaining safe and professional operations at all times. The vessel operator must accommodate a PSC Test Fishing Observer onboard to facilitate biological sampling and data recording and must maintain regular communication with PSC staff regarding daily activities and catch information.</w:t>
          </w:r>
        </w:p>
        <w:p w14:paraId="7B0CC765" w14:textId="7AA30F88" w:rsidR="003F0CEA" w:rsidRDefault="003F0CEA" w:rsidP="004F05C1">
          <w:r w:rsidRPr="003F0CEA">
            <w:t xml:space="preserve">The contractor will be responsible for vessel operations and compliance with all applicable Fisheries and Oceans Canada and Transport Canada regulations. While the contractor is responsible for operating costs, the PSC will reimburse a portion of fuel costs (see Section 3 for details). Retained fish must be delivered to </w:t>
          </w:r>
          <w:r>
            <w:t>the PSC’s</w:t>
          </w:r>
          <w:r w:rsidRPr="003F0CEA">
            <w:t xml:space="preserve"> designated receiver, and all associated landing records</w:t>
          </w:r>
          <w:r w:rsidR="00846D05">
            <w:t xml:space="preserve"> </w:t>
          </w:r>
          <w:r w:rsidRPr="003F0CEA">
            <w:t>and payroll-related obligations must be coordinated directly with the fish receiver.</w:t>
          </w:r>
        </w:p>
        <w:p w14:paraId="54A84A79" w14:textId="1BDE6DD2" w:rsidR="00242539" w:rsidRPr="002E5630" w:rsidRDefault="003F0CEA" w:rsidP="004F05C1">
          <w:r w:rsidRPr="003F0CEA">
            <w:t>The initial contract term is one year, with the option to renew for up to three additional years, subject to satisfactory performance and operational requirements.</w:t>
          </w:r>
        </w:p>
      </w:sdtContent>
    </w:sdt>
    <w:p w14:paraId="5E0B35A6" w14:textId="76CDF676" w:rsidR="003D611F" w:rsidRDefault="003D611F" w:rsidP="00AE234F">
      <w:pPr>
        <w:pStyle w:val="Heading1"/>
        <w:rPr>
          <w:rFonts w:cstheme="minorHAnsi"/>
        </w:rPr>
      </w:pPr>
      <w:bookmarkStart w:id="1" w:name="_Toc224910611"/>
      <w:r>
        <w:rPr>
          <w:rFonts w:cstheme="minorHAnsi"/>
        </w:rPr>
        <w:t>RFP Process Rules</w:t>
      </w:r>
      <w:bookmarkEnd w:id="1"/>
    </w:p>
    <w:p w14:paraId="61DCB038" w14:textId="08A3667A" w:rsidR="003D611F" w:rsidRPr="003D611F" w:rsidRDefault="00973E8A" w:rsidP="005726B9">
      <w:r>
        <w:t xml:space="preserve">Detailed process rules, including definitions, are available in </w:t>
      </w:r>
      <w:r>
        <w:fldChar w:fldCharType="begin"/>
      </w:r>
      <w:r>
        <w:instrText xml:space="preserve"> REF _Ref185494634 \w \h </w:instrText>
      </w:r>
      <w:r w:rsidR="005726B9">
        <w:instrText xml:space="preserve"> \* MERGEFORMAT </w:instrText>
      </w:r>
      <w:r>
        <w:fldChar w:fldCharType="separate"/>
      </w:r>
      <w:r w:rsidR="00D54091">
        <w:t xml:space="preserve">Appendix D:  </w:t>
      </w:r>
      <w:r>
        <w:fldChar w:fldCharType="end"/>
      </w:r>
      <w:r>
        <w:fldChar w:fldCharType="begin"/>
      </w:r>
      <w:r>
        <w:instrText xml:space="preserve"> REF _Ref185494634 \h </w:instrText>
      </w:r>
      <w:r w:rsidR="005726B9">
        <w:instrText xml:space="preserve"> \* MERGEFORMAT </w:instrText>
      </w:r>
      <w:r>
        <w:fldChar w:fldCharType="separate"/>
      </w:r>
      <w:r w:rsidR="00D54091" w:rsidRPr="002E5630">
        <w:t>RFP Process Rules</w:t>
      </w:r>
      <w:r>
        <w:fldChar w:fldCharType="end"/>
      </w:r>
      <w:r>
        <w:t xml:space="preserve">. It is the sole responsibility of the </w:t>
      </w:r>
      <w:r w:rsidR="008F3A7E">
        <w:t xml:space="preserve">Proponent </w:t>
      </w:r>
      <w:r>
        <w:t>to ensure they have read and understand the process rules.</w:t>
      </w:r>
    </w:p>
    <w:p w14:paraId="19B57AF8" w14:textId="7A77B943" w:rsidR="00AE234F" w:rsidRPr="002E5630" w:rsidRDefault="00AE234F" w:rsidP="005E5B1D">
      <w:pPr>
        <w:pStyle w:val="Heading1"/>
      </w:pPr>
      <w:bookmarkStart w:id="2" w:name="_Toc224910612"/>
      <w:r w:rsidRPr="002E5630">
        <w:t>Overview</w:t>
      </w:r>
      <w:bookmarkEnd w:id="2"/>
    </w:p>
    <w:p w14:paraId="7F65252B" w14:textId="0B583691" w:rsidR="00AE234F" w:rsidRPr="002E5630" w:rsidRDefault="00AE234F" w:rsidP="007D3DF1">
      <w:pPr>
        <w:pStyle w:val="Heading2"/>
      </w:pPr>
      <w:bookmarkStart w:id="3" w:name="_Toc224910613"/>
      <w:r w:rsidRPr="002E5630">
        <w:t>Background</w:t>
      </w:r>
      <w:bookmarkEnd w:id="3"/>
    </w:p>
    <w:sdt>
      <w:sdtPr>
        <w:id w:val="-822729873"/>
        <w:placeholder>
          <w:docPart w:val="DefaultPlaceholder_-1854013440"/>
        </w:placeholder>
      </w:sdtPr>
      <w:sdtEndPr/>
      <w:sdtContent>
        <w:p w14:paraId="1D96945E" w14:textId="5D3CF19A" w:rsidR="000836EE" w:rsidRDefault="00540E38" w:rsidP="00162202">
          <w:r>
            <w:t>The Pacific Salmon Commission (PSC) is seeking</w:t>
          </w:r>
          <w:r w:rsidR="00842A58">
            <w:t xml:space="preserve"> qualified vessel </w:t>
          </w:r>
          <w:r w:rsidR="0024081E">
            <w:t>owners</w:t>
          </w:r>
          <w:r w:rsidR="00842A58">
            <w:t xml:space="preserve"> </w:t>
          </w:r>
          <w:r>
            <w:t xml:space="preserve">to conduct </w:t>
          </w:r>
          <w:r w:rsidR="00440215">
            <w:t xml:space="preserve">purse seine </w:t>
          </w:r>
          <w:r>
            <w:t xml:space="preserve">test </w:t>
          </w:r>
          <w:r w:rsidR="00842A58">
            <w:t>fishing</w:t>
          </w:r>
          <w:r>
            <w:t xml:space="preserve"> </w:t>
          </w:r>
          <w:r w:rsidR="00440215">
            <w:t xml:space="preserve">in </w:t>
          </w:r>
          <w:r w:rsidR="00842A58">
            <w:t xml:space="preserve">Pacific </w:t>
          </w:r>
          <w:r w:rsidR="001C436D">
            <w:t xml:space="preserve">Fisheries </w:t>
          </w:r>
          <w:r w:rsidR="00842A58">
            <w:t>Management Area</w:t>
          </w:r>
          <w:r w:rsidR="00CF7E25">
            <w:t xml:space="preserve"> </w:t>
          </w:r>
          <w:r w:rsidR="00522D36">
            <w:t>2</w:t>
          </w:r>
          <w:r w:rsidR="00440215">
            <w:t>0</w:t>
          </w:r>
          <w:r w:rsidR="00522D36">
            <w:t>, Subarea</w:t>
          </w:r>
          <w:r w:rsidR="00440215">
            <w:t xml:space="preserve">s </w:t>
          </w:r>
          <w:r w:rsidR="003F0CEA">
            <w:t>20-</w:t>
          </w:r>
          <w:r w:rsidR="00440215">
            <w:t xml:space="preserve">1 and </w:t>
          </w:r>
          <w:r w:rsidR="003F0CEA">
            <w:t>20-3</w:t>
          </w:r>
          <w:r>
            <w:t>.</w:t>
          </w:r>
        </w:p>
        <w:p w14:paraId="40E73852" w14:textId="0D992CE9" w:rsidR="008F430B" w:rsidRDefault="007252AC" w:rsidP="00162202">
          <w:r>
            <w:t>Established in 1985, t</w:t>
          </w:r>
          <w:r w:rsidR="008F430B">
            <w:t>he</w:t>
          </w:r>
          <w:r w:rsidR="00522D36">
            <w:t xml:space="preserve"> </w:t>
          </w:r>
          <w:r w:rsidR="008F430B">
            <w:t>PSC is an international organization formed by treaty between Canada and the United States. Among its subsidiary bodies, the Fraser River Panel</w:t>
          </w:r>
          <w:r>
            <w:t xml:space="preserve"> (FRP)</w:t>
          </w:r>
          <w:r w:rsidR="008F430B">
            <w:t xml:space="preserve"> is charged with in-season management of </w:t>
          </w:r>
          <w:r w:rsidR="00927C10">
            <w:t xml:space="preserve">Fraser River </w:t>
          </w:r>
          <w:r w:rsidR="008F430B">
            <w:t xml:space="preserve">sockeye and pink salmon </w:t>
          </w:r>
          <w:r w:rsidR="00927C10">
            <w:t xml:space="preserve">directed </w:t>
          </w:r>
          <w:r w:rsidR="008F430B">
            <w:t xml:space="preserve">fisheries. To support this in-season management, the </w:t>
          </w:r>
          <w:r w:rsidR="003D1953">
            <w:t>FRP</w:t>
          </w:r>
          <w:r w:rsidR="008F430B">
            <w:t xml:space="preserve"> relies on assessment data from test fisheries</w:t>
          </w:r>
          <w:r w:rsidR="004A2C71">
            <w:t>.</w:t>
          </w:r>
          <w:r w:rsidR="008F430B">
            <w:t xml:space="preserve"> More information on Fraser River Panel management can be found at </w:t>
          </w:r>
          <w:hyperlink r:id="rId13" w:history="1">
            <w:r w:rsidR="004A2C71">
              <w:rPr>
                <w:rStyle w:val="Hyperlink"/>
              </w:rPr>
              <w:t>www.psc.org/publications/fraser-panel-in-season-information</w:t>
            </w:r>
          </w:hyperlink>
          <w:r w:rsidR="00997240">
            <w:t>.</w:t>
          </w:r>
        </w:p>
        <w:p w14:paraId="39FA34F5" w14:textId="6898EA20" w:rsidR="003D7280" w:rsidRDefault="003D7280" w:rsidP="00162202">
          <w:r>
            <w:lastRenderedPageBreak/>
            <w:t xml:space="preserve">The </w:t>
          </w:r>
          <w:r w:rsidR="00440215">
            <w:t xml:space="preserve">Area 20 </w:t>
          </w:r>
          <w:r w:rsidR="006C75A7">
            <w:t>purse seine</w:t>
          </w:r>
          <w:r w:rsidR="00440215">
            <w:t xml:space="preserve"> </w:t>
          </w:r>
          <w:r>
            <w:t xml:space="preserve">test fishery has been operating </w:t>
          </w:r>
          <w:r w:rsidR="003F0CEA">
            <w:t>annually</w:t>
          </w:r>
          <w:r w:rsidR="00440215">
            <w:t xml:space="preserve"> </w:t>
          </w:r>
          <w:r>
            <w:t xml:space="preserve">since </w:t>
          </w:r>
          <w:r w:rsidR="00440215">
            <w:t xml:space="preserve">the inception of the PSC in 1985. </w:t>
          </w:r>
          <w:r>
            <w:t xml:space="preserve">The primary objective of this test fishery is to capture a representative cross-section of sockeye salmon migrating </w:t>
          </w:r>
          <w:r w:rsidR="00EA1065">
            <w:t>through the southern approach in Area 20</w:t>
          </w:r>
          <w:r>
            <w:t xml:space="preserve">. </w:t>
          </w:r>
          <w:r w:rsidR="00A23DBD" w:rsidRPr="00A23DBD">
            <w:t>The program typically employs a stratified approach across depth</w:t>
          </w:r>
          <w:r w:rsidR="00A23DBD">
            <w:t>s</w:t>
          </w:r>
          <w:r w:rsidR="00A23DBD" w:rsidRPr="00A23DBD">
            <w:t xml:space="preserve"> locations to maximize representativeness. </w:t>
          </w:r>
          <w:r w:rsidRPr="009A4E2E">
            <w:t xml:space="preserve">PSC biological staff </w:t>
          </w:r>
          <w:r>
            <w:t xml:space="preserve">sample and </w:t>
          </w:r>
          <w:r w:rsidRPr="009A4E2E">
            <w:t xml:space="preserve">analyze the catch to assess the stock composition of Fraser River sockeye for in-season run size estimation and </w:t>
          </w:r>
          <w:r>
            <w:t xml:space="preserve">to provide scientific advice to the Fraser River Panel for </w:t>
          </w:r>
          <w:r w:rsidRPr="009A4E2E">
            <w:t>fisheries management</w:t>
          </w:r>
          <w:r>
            <w:t xml:space="preserve"> decisions</w:t>
          </w:r>
          <w:r w:rsidRPr="009A4E2E">
            <w:t xml:space="preserve">. </w:t>
          </w:r>
          <w:r>
            <w:t xml:space="preserve">The </w:t>
          </w:r>
          <w:r w:rsidR="00EA1065">
            <w:t xml:space="preserve">Area 20 purse seine test fishery is based out of Port Renfrew, B.C., and fishing </w:t>
          </w:r>
          <w:r w:rsidR="00C07A15">
            <w:t>occurs</w:t>
          </w:r>
          <w:r w:rsidR="00EA1065">
            <w:t xml:space="preserve"> </w:t>
          </w:r>
          <w:r w:rsidR="00A23DBD">
            <w:t>primarily in</w:t>
          </w:r>
          <w:r w:rsidR="00EA1065">
            <w:t xml:space="preserve"> Area 20-1 </w:t>
          </w:r>
          <w:r w:rsidR="00A23DBD">
            <w:t>with some fishing occurring in</w:t>
          </w:r>
          <w:r w:rsidR="00EA1065">
            <w:t xml:space="preserve"> </w:t>
          </w:r>
          <w:r w:rsidR="00A23DBD">
            <w:t xml:space="preserve">Area </w:t>
          </w:r>
          <w:r w:rsidR="00EA1065">
            <w:t xml:space="preserve">20-3, </w:t>
          </w:r>
          <w:r w:rsidR="00A23DBD">
            <w:t>when required for safe operations during certain</w:t>
          </w:r>
          <w:r w:rsidR="00EA1065">
            <w:t xml:space="preserve"> weather and sea conditions.</w:t>
          </w:r>
          <w:r w:rsidR="00A23DBD">
            <w:t xml:space="preserve"> </w:t>
          </w:r>
          <w:r w:rsidR="00A23DBD" w:rsidRPr="00A23DBD">
            <w:t>Final set locations and daily plans remain at the Master’s discretion for safety.</w:t>
          </w:r>
          <w:r w:rsidR="00A23DBD">
            <w:t xml:space="preserve"> </w:t>
          </w:r>
          <w:r w:rsidR="00A23DBD" w:rsidRPr="00A23DBD">
            <w:t xml:space="preserve">An outline of typical sampling workflows and example data sheets </w:t>
          </w:r>
          <w:r w:rsidR="00A23DBD">
            <w:t>will</w:t>
          </w:r>
          <w:r w:rsidR="00A23DBD" w:rsidRPr="00A23DBD">
            <w:t xml:space="preserve"> be provided upon award.</w:t>
          </w:r>
        </w:p>
        <w:p w14:paraId="5233FD20" w14:textId="27154CA5" w:rsidR="00A23DBD" w:rsidRDefault="00620474" w:rsidP="00162202">
          <w:r w:rsidRPr="003F0CEA">
            <w:t>Th</w:t>
          </w:r>
          <w:r w:rsidR="00034266" w:rsidRPr="003F0CEA">
            <w:t>is</w:t>
          </w:r>
          <w:r w:rsidRPr="003F0CEA">
            <w:t xml:space="preserve"> </w:t>
          </w:r>
          <w:r w:rsidR="00034266" w:rsidRPr="003F0CEA">
            <w:t xml:space="preserve">test fishing </w:t>
          </w:r>
          <w:r w:rsidRPr="003F0CEA">
            <w:t xml:space="preserve">contract was </w:t>
          </w:r>
          <w:r w:rsidR="00185590" w:rsidRPr="003F0CEA">
            <w:t>last competitively awarded in 20</w:t>
          </w:r>
          <w:r w:rsidR="003F0CEA" w:rsidRPr="003F0CEA">
            <w:t>14</w:t>
          </w:r>
          <w:r w:rsidR="00185590" w:rsidRPr="003F0CEA">
            <w:t xml:space="preserve"> and has been </w:t>
          </w:r>
          <w:r w:rsidRPr="003F0CEA">
            <w:t xml:space="preserve">held by </w:t>
          </w:r>
          <w:r w:rsidR="004358F2" w:rsidRPr="003F0CEA">
            <w:t xml:space="preserve">the same </w:t>
          </w:r>
          <w:r w:rsidR="003F0CEA" w:rsidRPr="003F0CEA">
            <w:t xml:space="preserve">contractor </w:t>
          </w:r>
          <w:r w:rsidR="00BB2119" w:rsidRPr="003F0CEA">
            <w:t>from 20</w:t>
          </w:r>
          <w:r w:rsidR="003F0CEA" w:rsidRPr="003F0CEA">
            <w:t>14</w:t>
          </w:r>
          <w:r w:rsidR="00BB2119" w:rsidRPr="003F0CEA">
            <w:t xml:space="preserve"> to 202</w:t>
          </w:r>
          <w:r w:rsidR="003F0CEA" w:rsidRPr="003F0CEA">
            <w:t>5</w:t>
          </w:r>
          <w:r w:rsidR="009A189A" w:rsidRPr="009A189A">
            <w:t>.</w:t>
          </w:r>
          <w:r w:rsidR="00A23DBD">
            <w:t xml:space="preserve"> </w:t>
          </w:r>
          <w:r w:rsidR="00A23DBD" w:rsidRPr="00A23DBD">
            <w:t>The incumbent may bid. No preference will be given for incumbent status; all bids will be evaluated per the published criteria.</w:t>
          </w:r>
        </w:p>
        <w:p w14:paraId="794444ED" w14:textId="7F148B61" w:rsidR="008642B6" w:rsidRDefault="00EA1065" w:rsidP="00162202">
          <w:r>
            <w:t xml:space="preserve">The contractor is expected to provide their own </w:t>
          </w:r>
          <w:r w:rsidR="00C07A15">
            <w:t>n</w:t>
          </w:r>
          <w:r w:rsidRPr="00EA1065">
            <w:t>et</w:t>
          </w:r>
          <w:r>
            <w:t xml:space="preserve"> for fishing operations, and the gear is expected to be in </w:t>
          </w:r>
          <w:r w:rsidR="003F0CEA">
            <w:t>excellent</w:t>
          </w:r>
          <w:r>
            <w:t xml:space="preserve"> condition</w:t>
          </w:r>
          <w:r w:rsidR="00A23DBD">
            <w:t>. See section 3B (Scope) for required net specifications</w:t>
          </w:r>
          <w:r>
            <w:t>.</w:t>
          </w:r>
        </w:p>
        <w:p w14:paraId="4743F427" w14:textId="3DC275C7" w:rsidR="006A1889" w:rsidRDefault="006A1889" w:rsidP="00162202">
          <w:r>
            <w:t>The purpose of this RFP is to identify a vessel operator capable of providing high quality and cost-effective test fishing services</w:t>
          </w:r>
          <w:r w:rsidR="00ED2390">
            <w:t>, starting in July 202</w:t>
          </w:r>
          <w:r w:rsidR="00EA1065">
            <w:t>6</w:t>
          </w:r>
          <w:r w:rsidR="00ED2390">
            <w:t>.</w:t>
          </w:r>
        </w:p>
      </w:sdtContent>
    </w:sdt>
    <w:p w14:paraId="14A8B5DB" w14:textId="248F8592" w:rsidR="00AE234F" w:rsidRPr="002E5630" w:rsidRDefault="00AE234F" w:rsidP="007D3DF1">
      <w:pPr>
        <w:pStyle w:val="Heading2"/>
      </w:pPr>
      <w:bookmarkStart w:id="4" w:name="_Toc224910614"/>
      <w:r w:rsidRPr="00832A20">
        <w:t>Scope</w:t>
      </w:r>
      <w:bookmarkEnd w:id="4"/>
    </w:p>
    <w:sdt>
      <w:sdtPr>
        <w:rPr>
          <w:highlight w:val="yellow"/>
        </w:rPr>
        <w:id w:val="-842318640"/>
        <w:placeholder>
          <w:docPart w:val="DefaultPlaceholder_-1854013440"/>
        </w:placeholder>
      </w:sdtPr>
      <w:sdtEndPr>
        <w:rPr>
          <w:highlight w:val="none"/>
        </w:rPr>
      </w:sdtEndPr>
      <w:sdtContent>
        <w:p w14:paraId="3419A53A" w14:textId="5C916FD9" w:rsidR="00D917B8" w:rsidRDefault="00DA407D" w:rsidP="00162202">
          <w:r>
            <w:t>The</w:t>
          </w:r>
          <w:r w:rsidR="00521C92">
            <w:t xml:space="preserve"> vessel</w:t>
          </w:r>
          <w:r>
            <w:t xml:space="preserve"> owner</w:t>
          </w:r>
          <w:r w:rsidR="00521C92">
            <w:t xml:space="preserve"> is </w:t>
          </w:r>
          <w:r w:rsidR="00FD094D">
            <w:t>expected</w:t>
          </w:r>
          <w:r w:rsidR="00521C92">
            <w:t xml:space="preserve"> to </w:t>
          </w:r>
          <w:r w:rsidR="004C50BA">
            <w:t>provide daily</w:t>
          </w:r>
          <w:r w:rsidR="00521C92">
            <w:t xml:space="preserve"> test fishing</w:t>
          </w:r>
          <w:r w:rsidR="004C50BA">
            <w:t xml:space="preserve"> services</w:t>
          </w:r>
          <w:r w:rsidR="00C22832">
            <w:t xml:space="preserve"> starting</w:t>
          </w:r>
          <w:r w:rsidR="001D77F1">
            <w:t xml:space="preserve"> approximately</w:t>
          </w:r>
          <w:r w:rsidR="00C22832">
            <w:t xml:space="preserve"> on July </w:t>
          </w:r>
          <w:r w:rsidR="00DF53A5">
            <w:t>2</w:t>
          </w:r>
          <w:r w:rsidR="00846D05">
            <w:t>4</w:t>
          </w:r>
          <w:r w:rsidR="00C22832">
            <w:t xml:space="preserve">, </w:t>
          </w:r>
          <w:r w:rsidR="00D71344">
            <w:t>202</w:t>
          </w:r>
          <w:r w:rsidR="00DF53A5">
            <w:t>6</w:t>
          </w:r>
          <w:r w:rsidR="00D71344">
            <w:t>,</w:t>
          </w:r>
          <w:r w:rsidR="00521C92">
            <w:t xml:space="preserve"> </w:t>
          </w:r>
          <w:r w:rsidR="00C22832">
            <w:t>until</w:t>
          </w:r>
          <w:r w:rsidR="001D77F1">
            <w:t xml:space="preserve"> approximately</w:t>
          </w:r>
          <w:r w:rsidR="00C22832">
            <w:t xml:space="preserve"> </w:t>
          </w:r>
          <w:r w:rsidR="00DF53A5">
            <w:t>August 30</w:t>
          </w:r>
          <w:r w:rsidR="00EE1C65">
            <w:t xml:space="preserve">, </w:t>
          </w:r>
          <w:r w:rsidR="00D71344">
            <w:t>202</w:t>
          </w:r>
          <w:r w:rsidR="00DF53A5">
            <w:t>6</w:t>
          </w:r>
          <w:r w:rsidR="00D71344">
            <w:t>,</w:t>
          </w:r>
          <w:r w:rsidR="00EE1C65">
            <w:t xml:space="preserve"> or until </w:t>
          </w:r>
          <w:r w:rsidR="00521C92">
            <w:t>deemed sufficient by the PSC.</w:t>
          </w:r>
          <w:r w:rsidR="00C07A15">
            <w:t xml:space="preserve"> The vessel owner should be flexible to reductions and/or extensions to the contract term.</w:t>
          </w:r>
          <w:r w:rsidR="00D917B8">
            <w:t xml:space="preserve"> </w:t>
          </w:r>
          <w:r w:rsidR="00F76A83">
            <w:t xml:space="preserve">The vessel owner’s agents </w:t>
          </w:r>
          <w:r w:rsidR="00D917B8">
            <w:t xml:space="preserve">(including the </w:t>
          </w:r>
          <w:r w:rsidR="00F76A83">
            <w:t>v</w:t>
          </w:r>
          <w:r w:rsidR="00D917B8">
            <w:t>essel</w:t>
          </w:r>
          <w:r w:rsidR="005559CD">
            <w:t xml:space="preserve"> operator </w:t>
          </w:r>
          <w:r w:rsidR="00D917B8">
            <w:t xml:space="preserve">and crew) are engaged as independent contractors for the sole purpose of providing the Services. As such, the </w:t>
          </w:r>
          <w:r w:rsidR="005559CD">
            <w:t xml:space="preserve">vessel owner </w:t>
          </w:r>
          <w:r w:rsidR="00D917B8">
            <w:t xml:space="preserve">has full and final authority over all matters regarding the operation and navigation of the </w:t>
          </w:r>
          <w:r w:rsidR="00C11268">
            <w:t>v</w:t>
          </w:r>
          <w:r w:rsidR="00D917B8">
            <w:t xml:space="preserve">essel. The </w:t>
          </w:r>
          <w:r w:rsidR="005559CD">
            <w:t xml:space="preserve">vessel owner’s agents </w:t>
          </w:r>
          <w:r w:rsidR="00D917B8">
            <w:t xml:space="preserve">are not engaged as employees, servants, or agents of </w:t>
          </w:r>
          <w:r w:rsidR="001D77F1">
            <w:t xml:space="preserve">the </w:t>
          </w:r>
          <w:r w:rsidR="00D917B8">
            <w:t>PSC.</w:t>
          </w:r>
        </w:p>
        <w:p w14:paraId="157EC5A6" w14:textId="54FE80B3" w:rsidR="001571EE" w:rsidRDefault="00521C92" w:rsidP="00162202">
          <w:r>
            <w:t xml:space="preserve">The </w:t>
          </w:r>
          <w:r w:rsidR="00D917B8">
            <w:t>vessel owner</w:t>
          </w:r>
          <w:r>
            <w:t xml:space="preserve"> will allow the PSC to </w:t>
          </w:r>
          <w:r w:rsidR="003F0CEA">
            <w:t>contract</w:t>
          </w:r>
          <w:r>
            <w:t xml:space="preserve"> the vessel, its equipment, and crew for the purpose of carrying out test fishing and the procurement of scientific information such as, but not limited </w:t>
          </w:r>
          <w:r w:rsidR="00D71344">
            <w:t>to</w:t>
          </w:r>
          <w:r>
            <w:t xml:space="preserve"> abundance and migratory behaviour, biological samples for analysis of size, age, and stock composition, maturity, data on tides, water temperature, winds, and physical characteristics of the</w:t>
          </w:r>
          <w:r w:rsidR="00300217">
            <w:t xml:space="preserve"> sea</w:t>
          </w:r>
          <w:r>
            <w:t>.</w:t>
          </w:r>
        </w:p>
        <w:p w14:paraId="1ADA4DBA" w14:textId="42096F7C" w:rsidR="00654E48" w:rsidRDefault="002E4B64" w:rsidP="00162202">
          <w:r>
            <w:t xml:space="preserve">PSC will reimburse </w:t>
          </w:r>
          <w:r w:rsidR="00C07A15">
            <w:t>up to 475 litres</w:t>
          </w:r>
          <w:r>
            <w:t>/</w:t>
          </w:r>
          <w:r w:rsidR="00C07A15">
            <w:t>day</w:t>
          </w:r>
          <w:r>
            <w:t xml:space="preserve"> of marine diesel</w:t>
          </w:r>
          <w:r w:rsidR="00C07A15">
            <w:t>,</w:t>
          </w:r>
          <w:r>
            <w:t xml:space="preserve"> upon submission of receipts. Unused daily allowances do not carry over. A</w:t>
          </w:r>
          <w:r w:rsidR="00654E48">
            <w:t xml:space="preserve">ll </w:t>
          </w:r>
          <w:r>
            <w:t xml:space="preserve">other </w:t>
          </w:r>
          <w:r w:rsidR="00654E48">
            <w:t xml:space="preserve">operating expenses including, but not limited to, food and lodging, vessel repairs and maintenance, communication, and moorage will be the responsibility of the vessel owner. </w:t>
          </w:r>
        </w:p>
        <w:p w14:paraId="405859BF" w14:textId="7B44F623" w:rsidR="00F80493" w:rsidRDefault="00300217" w:rsidP="00162202">
          <w:r>
            <w:t xml:space="preserve">The </w:t>
          </w:r>
          <w:r w:rsidR="001012AD">
            <w:t>vessel owner</w:t>
          </w:r>
          <w:r w:rsidR="00CF5EB3">
            <w:t xml:space="preserve"> will </w:t>
          </w:r>
          <w:r w:rsidR="001012AD">
            <w:t>be responsible for</w:t>
          </w:r>
          <w:r w:rsidR="00CF5EB3">
            <w:t xml:space="preserve"> </w:t>
          </w:r>
          <w:r>
            <w:t xml:space="preserve">obtaining and </w:t>
          </w:r>
          <w:r w:rsidR="00CF5EB3">
            <w:t>maintain</w:t>
          </w:r>
          <w:r w:rsidR="00642647">
            <w:t xml:space="preserve">ing the </w:t>
          </w:r>
          <w:r>
            <w:t xml:space="preserve">purse seine net and gear </w:t>
          </w:r>
          <w:r w:rsidR="00CF5EB3">
            <w:t xml:space="preserve">in excellent condition. </w:t>
          </w:r>
          <w:r>
            <w:t xml:space="preserve">The purse seine net must be a </w:t>
          </w:r>
          <w:r w:rsidR="00C07A15">
            <w:t>W</w:t>
          </w:r>
          <w:r w:rsidRPr="00300217">
            <w:t xml:space="preserve">est </w:t>
          </w:r>
          <w:r w:rsidR="00C07A15">
            <w:t>C</w:t>
          </w:r>
          <w:r w:rsidRPr="00300217">
            <w:t xml:space="preserve">oast 4" </w:t>
          </w:r>
          <w:r>
            <w:t>b</w:t>
          </w:r>
          <w:r w:rsidRPr="00300217">
            <w:t xml:space="preserve">unt </w:t>
          </w:r>
          <w:r>
            <w:t>p</w:t>
          </w:r>
          <w:r w:rsidRPr="00300217">
            <w:t xml:space="preserve">urse </w:t>
          </w:r>
          <w:r>
            <w:t>s</w:t>
          </w:r>
          <w:r w:rsidRPr="00300217">
            <w:t xml:space="preserve">eine </w:t>
          </w:r>
          <w:r>
            <w:t>n</w:t>
          </w:r>
          <w:r w:rsidRPr="00300217">
            <w:t>et</w:t>
          </w:r>
          <w:r>
            <w:t xml:space="preserve">, </w:t>
          </w:r>
          <w:r w:rsidR="00C07A15">
            <w:t xml:space="preserve">approximately </w:t>
          </w:r>
          <w:r>
            <w:t>300</w:t>
          </w:r>
          <w:r w:rsidR="00F80493">
            <w:t xml:space="preserve"> fathoms </w:t>
          </w:r>
          <w:r w:rsidR="002E4B64">
            <w:t xml:space="preserve">(+/- 5%) </w:t>
          </w:r>
          <w:r w:rsidR="007B6201">
            <w:t>in length</w:t>
          </w:r>
          <w:r w:rsidR="00F80493">
            <w:t xml:space="preserve">, </w:t>
          </w:r>
          <w:r>
            <w:t xml:space="preserve">and </w:t>
          </w:r>
          <w:r w:rsidR="00C07A15">
            <w:t xml:space="preserve">approximately </w:t>
          </w:r>
          <w:r>
            <w:t>875 meshes deep</w:t>
          </w:r>
          <w:r w:rsidR="002E4B64">
            <w:t xml:space="preserve"> (+/- 5%)</w:t>
          </w:r>
          <w:r w:rsidR="0010666C">
            <w:t>.</w:t>
          </w:r>
          <w:r w:rsidR="001A0995">
            <w:t xml:space="preserve"> Any damage to the gear due to </w:t>
          </w:r>
          <w:r w:rsidR="003363F8">
            <w:t>negligence</w:t>
          </w:r>
          <w:r w:rsidR="001A0995">
            <w:t xml:space="preserve"> or normal wear-and-tear will not be compensated for by the PSC.</w:t>
          </w:r>
        </w:p>
        <w:p w14:paraId="7BF24FB5" w14:textId="1BA6E67C" w:rsidR="001571EE" w:rsidRDefault="001571EE" w:rsidP="00162202">
          <w:r>
            <w:t>The vessel</w:t>
          </w:r>
          <w:r w:rsidR="00B054A9">
            <w:t xml:space="preserve"> operator</w:t>
          </w:r>
          <w:r>
            <w:t xml:space="preserve"> will be required to carry out </w:t>
          </w:r>
          <w:r w:rsidR="003363F8">
            <w:t xml:space="preserve">six </w:t>
          </w:r>
          <w:r>
            <w:t>sets per day</w:t>
          </w:r>
          <w:r w:rsidR="00787EE9">
            <w:t xml:space="preserve"> </w:t>
          </w:r>
          <w:r w:rsidR="003363F8">
            <w:t>in the designated area at varying depths during daylight hours</w:t>
          </w:r>
          <w:r w:rsidR="00802893">
            <w:t>. Test fishing must occur 7 days per week</w:t>
          </w:r>
          <w:r>
            <w:t xml:space="preserve"> during the test fishing period. </w:t>
          </w:r>
          <w:r w:rsidR="000426FB">
            <w:t>The vessel operator must make every reasonable effort to conduct test fishing operations</w:t>
          </w:r>
          <w:r w:rsidR="00B77BE0">
            <w:t xml:space="preserve"> while ensuring the safety of the vessel, crew, and PSC representatives</w:t>
          </w:r>
          <w:r w:rsidR="000426FB">
            <w:t>.</w:t>
          </w:r>
          <w:r w:rsidR="00A3402F">
            <w:t xml:space="preserve"> </w:t>
          </w:r>
          <w:r w:rsidR="002A71A8">
            <w:t>The vessel owner will not be compensated for i</w:t>
          </w:r>
          <w:r w:rsidR="0044491D">
            <w:t xml:space="preserve">ncomplete </w:t>
          </w:r>
          <w:r w:rsidR="0044491D">
            <w:lastRenderedPageBreak/>
            <w:t xml:space="preserve">test fishing </w:t>
          </w:r>
          <w:r w:rsidR="002E4B64">
            <w:t xml:space="preserve">for any reason including </w:t>
          </w:r>
          <w:r w:rsidR="0044491D">
            <w:t>due to poor w</w:t>
          </w:r>
          <w:r w:rsidR="00A3402F" w:rsidRPr="00A3402F">
            <w:t>eather</w:t>
          </w:r>
          <w:r w:rsidR="002A71A8">
            <w:t xml:space="preserve"> </w:t>
          </w:r>
          <w:r w:rsidR="00F9601D">
            <w:t xml:space="preserve">conditions </w:t>
          </w:r>
          <w:r w:rsidR="00A3402F" w:rsidRPr="00A3402F">
            <w:t>unless the</w:t>
          </w:r>
          <w:r w:rsidR="00AA5594">
            <w:t xml:space="preserve"> PSC deems that the</w:t>
          </w:r>
          <w:r w:rsidR="00A3402F" w:rsidRPr="00A3402F">
            <w:t xml:space="preserve"> vessel has </w:t>
          </w:r>
          <w:r w:rsidR="00AA5594">
            <w:t>invested</w:t>
          </w:r>
          <w:r w:rsidR="00A3402F" w:rsidRPr="00A3402F">
            <w:t xml:space="preserve"> sufficient time and effort </w:t>
          </w:r>
          <w:r w:rsidR="00AA5594">
            <w:t>in</w:t>
          </w:r>
          <w:r w:rsidR="00A3402F" w:rsidRPr="00A3402F">
            <w:t xml:space="preserve"> test fishing</w:t>
          </w:r>
          <w:r w:rsidR="00C07A15">
            <w:t>.</w:t>
          </w:r>
        </w:p>
        <w:p w14:paraId="56DB8124" w14:textId="6DB687B8" w:rsidR="00D20A45" w:rsidRDefault="002673F7" w:rsidP="00162202">
          <w:r>
            <w:t>A Test Fishing Observer employed by the PSC will be onboard during test fishing and be primarily responsible for collecting the necessary scientific information and distributing it to the PSC Secretariat office.</w:t>
          </w:r>
          <w:r w:rsidRPr="00BA180B">
            <w:t xml:space="preserve"> </w:t>
          </w:r>
          <w:r>
            <w:t xml:space="preserve">During fishing, the vessel operator must communicate with the Test Fishing Observer to ensure </w:t>
          </w:r>
          <w:r w:rsidR="00B45B36">
            <w:t>information on the fishing conditions, and catch are accurately recorded</w:t>
          </w:r>
          <w:r>
            <w:t xml:space="preserve">. </w:t>
          </w:r>
          <w:r w:rsidR="00B45B36">
            <w:t>In addition, t</w:t>
          </w:r>
          <w:r w:rsidR="00521C92">
            <w:t xml:space="preserve">he </w:t>
          </w:r>
          <w:r w:rsidR="00A47E83">
            <w:t>vessel operator</w:t>
          </w:r>
          <w:r w:rsidR="00521C92">
            <w:t xml:space="preserve"> must be able and willing to communicate their knowledge of stock behaviour, estimates of salmon abundance, and survey results to PSC </w:t>
          </w:r>
          <w:r w:rsidR="00203769">
            <w:t>biological staff</w:t>
          </w:r>
          <w:r w:rsidR="00521C92">
            <w:t>.</w:t>
          </w:r>
          <w:r w:rsidR="00D20A45" w:rsidRPr="00D20A45">
            <w:t xml:space="preserve"> </w:t>
          </w:r>
          <w:r w:rsidR="00D20A45">
            <w:t xml:space="preserve">The vessel crew must consist of </w:t>
          </w:r>
          <w:r w:rsidR="003363F8">
            <w:t xml:space="preserve">at least the minimum number required </w:t>
          </w:r>
          <w:r w:rsidR="00D20A45">
            <w:t>to assist the Test Fishing Observer with the handling of catch and to ensure vessel safety.</w:t>
          </w:r>
        </w:p>
        <w:p w14:paraId="744C3F7E" w14:textId="31B9664E" w:rsidR="00521C92" w:rsidRDefault="00BA180B" w:rsidP="00162202">
          <w:r>
            <w:t xml:space="preserve">The </w:t>
          </w:r>
          <w:r w:rsidR="009741F9">
            <w:t xml:space="preserve">vessel </w:t>
          </w:r>
          <w:r w:rsidR="0026081B">
            <w:t>owner</w:t>
          </w:r>
          <w:r w:rsidR="009741F9">
            <w:t xml:space="preserve"> </w:t>
          </w:r>
          <w:r>
            <w:t xml:space="preserve">must ensure that the </w:t>
          </w:r>
          <w:r w:rsidR="003363F8">
            <w:t xml:space="preserve">purse seine </w:t>
          </w:r>
          <w:r>
            <w:t xml:space="preserve">vessel has sufficient space on deck </w:t>
          </w:r>
          <w:r w:rsidR="00DC23A3">
            <w:t xml:space="preserve">for the Test Fishing Observer </w:t>
          </w:r>
          <w:r w:rsidR="00AD4EAE">
            <w:t xml:space="preserve">to perform their sampling duties and sufficient </w:t>
          </w:r>
          <w:r w:rsidR="00DC23A3">
            <w:t xml:space="preserve">space and resources </w:t>
          </w:r>
          <w:r>
            <w:t xml:space="preserve">within the </w:t>
          </w:r>
          <w:r w:rsidR="003363F8">
            <w:t>wheelhouse</w:t>
          </w:r>
          <w:r w:rsidR="003842B1">
            <w:t xml:space="preserve"> </w:t>
          </w:r>
          <w:r w:rsidR="00DC23A3">
            <w:t xml:space="preserve">to </w:t>
          </w:r>
          <w:r>
            <w:t>complete the required paperwork and data processing.</w:t>
          </w:r>
        </w:p>
        <w:p w14:paraId="25CF35AF" w14:textId="075845D8" w:rsidR="00521C92" w:rsidRDefault="00521C92" w:rsidP="00162202">
          <w:r>
            <w:t xml:space="preserve">The </w:t>
          </w:r>
          <w:r w:rsidR="00913EDD">
            <w:t xml:space="preserve">vessel </w:t>
          </w:r>
          <w:r w:rsidR="0007642C">
            <w:t>captain</w:t>
          </w:r>
          <w:r w:rsidR="00913EDD">
            <w:t xml:space="preserve"> </w:t>
          </w:r>
          <w:r>
            <w:t xml:space="preserve">and crew must comply with all requirements set out by the scientific licence </w:t>
          </w:r>
          <w:r w:rsidR="00913EDD">
            <w:t>issued</w:t>
          </w:r>
          <w:r>
            <w:t xml:space="preserve"> by Fisheries and Oceans Canada. All fish that are caught and not returned to the water are the property of the PSC. The test fishing vessel</w:t>
          </w:r>
          <w:r w:rsidR="00763A2F">
            <w:t xml:space="preserve"> operator</w:t>
          </w:r>
          <w:r>
            <w:t xml:space="preserve"> is expected to </w:t>
          </w:r>
          <w:r w:rsidR="00763A2F">
            <w:t xml:space="preserve">transport and </w:t>
          </w:r>
          <w:r>
            <w:t xml:space="preserve">deliver all </w:t>
          </w:r>
          <w:r w:rsidR="00763A2F">
            <w:t xml:space="preserve">retained fish </w:t>
          </w:r>
          <w:r>
            <w:t xml:space="preserve">to a </w:t>
          </w:r>
          <w:r w:rsidR="00826697">
            <w:t>designated fish receiver</w:t>
          </w:r>
          <w:r>
            <w:t xml:space="preserve"> as directed by the PSC</w:t>
          </w:r>
          <w:r w:rsidR="008B727F">
            <w:t xml:space="preserve">. </w:t>
          </w:r>
          <w:r w:rsidR="00C07A15">
            <w:t>Offloading of test fishing catch will occur daily at approximately 16:00 hours</w:t>
          </w:r>
          <w:r w:rsidR="002E4B64">
            <w:t xml:space="preserve"> at the Port Renfrew Government Dock</w:t>
          </w:r>
          <w:r w:rsidR="00C07A15">
            <w:t xml:space="preserve">. </w:t>
          </w:r>
          <w:r w:rsidR="008B727F">
            <w:t xml:space="preserve">The vessel operator must </w:t>
          </w:r>
          <w:r>
            <w:t xml:space="preserve">ensure </w:t>
          </w:r>
          <w:r w:rsidR="00402558">
            <w:t xml:space="preserve">that </w:t>
          </w:r>
          <w:r>
            <w:t xml:space="preserve">a record of landing </w:t>
          </w:r>
          <w:r w:rsidR="005E0068">
            <w:t xml:space="preserve">(i.e. a fish slip) </w:t>
          </w:r>
          <w:r>
            <w:t xml:space="preserve">is </w:t>
          </w:r>
          <w:r w:rsidR="00F55A17">
            <w:t xml:space="preserve">generated, </w:t>
          </w:r>
          <w:r w:rsidR="00236739">
            <w:t xml:space="preserve">is a correct representation of the </w:t>
          </w:r>
          <w:r w:rsidR="00F55A17">
            <w:t>fish delivered,</w:t>
          </w:r>
          <w:r>
            <w:t xml:space="preserve"> and </w:t>
          </w:r>
          <w:r w:rsidR="00F55A17">
            <w:t xml:space="preserve">is </w:t>
          </w:r>
          <w:r>
            <w:t xml:space="preserve">provided to a representative of the PSC. The </w:t>
          </w:r>
          <w:r w:rsidR="005E0068">
            <w:t>vessel operator</w:t>
          </w:r>
          <w:r>
            <w:t xml:space="preserve"> will </w:t>
          </w:r>
          <w:r w:rsidR="00C438F0">
            <w:t>collaborate with the fish receiver</w:t>
          </w:r>
          <w:r>
            <w:t xml:space="preserve"> </w:t>
          </w:r>
          <w:r w:rsidR="00C438F0">
            <w:t xml:space="preserve">to ensure the fishing vessel has </w:t>
          </w:r>
          <w:r w:rsidR="00693D93">
            <w:t xml:space="preserve">sufficient ice to ensure the </w:t>
          </w:r>
          <w:r w:rsidR="00826697">
            <w:t>quality of the test fishing catch as a commercial food product</w:t>
          </w:r>
          <w:r>
            <w:t>.</w:t>
          </w:r>
          <w:r w:rsidR="002E4B64">
            <w:t xml:space="preserve"> </w:t>
          </w:r>
          <w:r w:rsidR="00846D05">
            <w:t>Ice will be provided by the fish receiver.</w:t>
          </w:r>
        </w:p>
        <w:p w14:paraId="6EE0EB37" w14:textId="77777777" w:rsidR="00220DEF" w:rsidRDefault="008B1FC5" w:rsidP="00162202">
          <w:r>
            <w:t xml:space="preserve">The vessel </w:t>
          </w:r>
          <w:r w:rsidR="0026081B">
            <w:t>owner</w:t>
          </w:r>
          <w:r>
            <w:t xml:space="preserve"> must </w:t>
          </w:r>
          <w:r w:rsidR="00DC580A">
            <w:t>insure the vessel at its own expense as well as ensuring that the fish receiver</w:t>
          </w:r>
          <w:r>
            <w:t xml:space="preserve"> has arranged for the payment of any and all deductions required to be made from earnings and/or salaries and wages, or other compensation paid to the </w:t>
          </w:r>
          <w:r w:rsidR="0007642C">
            <w:t>vessel owners captain</w:t>
          </w:r>
          <w:r w:rsidR="0026081B">
            <w:t xml:space="preserve"> and</w:t>
          </w:r>
          <w:r>
            <w:t xml:space="preserve"> crew</w:t>
          </w:r>
          <w:r w:rsidR="0026081B">
            <w:t xml:space="preserve"> </w:t>
          </w:r>
          <w:r>
            <w:t xml:space="preserve">with respect to income tax, Employment Insurance and WorkSafeBC premiums, Canada Pension Plan contributions, or any other taxes and premiums falling within a similar category. For greater certainty, the </w:t>
          </w:r>
          <w:r w:rsidR="008A6898">
            <w:t>vessel owner</w:t>
          </w:r>
          <w:r>
            <w:t xml:space="preserve"> shall cooperate with the </w:t>
          </w:r>
          <w:r w:rsidR="008A6898">
            <w:t>fish receiver</w:t>
          </w:r>
          <w:r>
            <w:t xml:space="preserve"> so that arrangements</w:t>
          </w:r>
          <w:r w:rsidR="00582701">
            <w:t xml:space="preserve"> can be made</w:t>
          </w:r>
          <w:r>
            <w:t xml:space="preserve"> for payment of all</w:t>
          </w:r>
          <w:r w:rsidR="00582701">
            <w:t xml:space="preserve"> </w:t>
          </w:r>
          <w:r w:rsidR="00220DEF">
            <w:t>potential r</w:t>
          </w:r>
          <w:r>
            <w:t>emittances.</w:t>
          </w:r>
        </w:p>
        <w:p w14:paraId="27F86620" w14:textId="719598B9" w:rsidR="00582855" w:rsidRPr="00162202" w:rsidRDefault="00B7752F" w:rsidP="00162202">
          <w:r w:rsidRPr="00B7752F">
            <w:t xml:space="preserve">The test fishing charter agreement with the PSC will be in effect for a minimum of one year. </w:t>
          </w:r>
          <w:r w:rsidR="00AD439B" w:rsidRPr="00AD439B">
            <w:t xml:space="preserve">Incumbent </w:t>
          </w:r>
          <w:r w:rsidR="00AD439B">
            <w:t xml:space="preserve">vessel owners </w:t>
          </w:r>
          <w:r w:rsidR="00AD439B" w:rsidRPr="00AD439B">
            <w:t xml:space="preserve">in good standing will be considered for contract renewal for up to </w:t>
          </w:r>
          <w:r w:rsidR="00F96ADC">
            <w:t>three additional</w:t>
          </w:r>
          <w:r w:rsidR="00AD439B" w:rsidRPr="00AD439B">
            <w:t xml:space="preserve"> years</w:t>
          </w:r>
          <w:r w:rsidR="00C07A15">
            <w:t>, with consideration of cost-of-living increases to daily contract rate</w:t>
          </w:r>
          <w:r w:rsidR="00AD439B" w:rsidRPr="00AD439B">
            <w:t>.</w:t>
          </w:r>
          <w:r w:rsidR="00AD439B">
            <w:t xml:space="preserve"> </w:t>
          </w:r>
          <w:r w:rsidRPr="00B7752F">
            <w:t>The contract for this work may be suspended or cancelled at any time if conditions of the contract have not been met.</w:t>
          </w:r>
        </w:p>
      </w:sdtContent>
    </w:sdt>
    <w:p w14:paraId="73D89D8C" w14:textId="77777777" w:rsidR="004E2A86" w:rsidRDefault="004E2A86">
      <w:pPr>
        <w:spacing w:after="0"/>
        <w:rPr>
          <w:highlight w:val="yellow"/>
        </w:rPr>
      </w:pPr>
      <w:r>
        <w:rPr>
          <w:highlight w:val="yellow"/>
        </w:rPr>
        <w:br w:type="page"/>
      </w:r>
    </w:p>
    <w:p w14:paraId="3F20BD4D" w14:textId="27B7FD0C" w:rsidR="00AE234F" w:rsidRPr="002E5630" w:rsidRDefault="00AE234F" w:rsidP="00AE234F">
      <w:pPr>
        <w:pStyle w:val="Heading1"/>
        <w:rPr>
          <w:rFonts w:cstheme="minorHAnsi"/>
        </w:rPr>
      </w:pPr>
      <w:bookmarkStart w:id="5" w:name="_Toc224910615"/>
      <w:r w:rsidRPr="002E5630">
        <w:rPr>
          <w:rFonts w:cstheme="minorHAnsi"/>
        </w:rPr>
        <w:lastRenderedPageBreak/>
        <w:t>Contract</w:t>
      </w:r>
      <w:bookmarkEnd w:id="5"/>
    </w:p>
    <w:p w14:paraId="6ED9D586" w14:textId="76337FD7" w:rsidR="00AE234F" w:rsidRPr="002E5630" w:rsidRDefault="00783F35" w:rsidP="00AE234F">
      <w:pPr>
        <w:rPr>
          <w:rFonts w:cstheme="minorHAnsi"/>
        </w:rPr>
      </w:pPr>
      <w:r>
        <w:rPr>
          <w:rFonts w:cstheme="minorHAnsi"/>
        </w:rPr>
        <w:fldChar w:fldCharType="begin"/>
      </w:r>
      <w:r>
        <w:rPr>
          <w:rFonts w:cstheme="minorHAnsi"/>
        </w:rPr>
        <w:instrText xml:space="preserve"> REF _Ref88221435 \r \h </w:instrText>
      </w:r>
      <w:r>
        <w:rPr>
          <w:rFonts w:cstheme="minorHAnsi"/>
        </w:rPr>
      </w:r>
      <w:r>
        <w:rPr>
          <w:rFonts w:cstheme="minorHAnsi"/>
        </w:rPr>
        <w:fldChar w:fldCharType="separate"/>
      </w:r>
      <w:r w:rsidR="00D54091">
        <w:rPr>
          <w:rFonts w:cstheme="minorHAnsi"/>
        </w:rPr>
        <w:t xml:space="preserve">Appendix A:  </w:t>
      </w:r>
      <w:r>
        <w:rPr>
          <w:rFonts w:cstheme="minorHAnsi"/>
        </w:rPr>
        <w:fldChar w:fldCharType="end"/>
      </w:r>
      <w:r>
        <w:rPr>
          <w:rFonts w:cstheme="minorHAnsi"/>
        </w:rPr>
        <w:fldChar w:fldCharType="begin"/>
      </w:r>
      <w:r>
        <w:rPr>
          <w:rFonts w:cstheme="minorHAnsi"/>
        </w:rPr>
        <w:instrText xml:space="preserve"> REF _Ref88221435 \h </w:instrText>
      </w:r>
      <w:r>
        <w:rPr>
          <w:rFonts w:cstheme="minorHAnsi"/>
        </w:rPr>
      </w:r>
      <w:r>
        <w:rPr>
          <w:rFonts w:cstheme="minorHAnsi"/>
        </w:rPr>
        <w:fldChar w:fldCharType="separate"/>
      </w:r>
      <w:r w:rsidR="00D54091" w:rsidRPr="002E5630">
        <w:rPr>
          <w:rFonts w:cstheme="minorHAnsi"/>
        </w:rPr>
        <w:t>Contract Form</w:t>
      </w:r>
      <w:r>
        <w:rPr>
          <w:rFonts w:cstheme="minorHAnsi"/>
        </w:rPr>
        <w:fldChar w:fldCharType="end"/>
      </w:r>
      <w:r>
        <w:rPr>
          <w:rFonts w:cstheme="minorHAnsi"/>
        </w:rPr>
        <w:t xml:space="preserve"> </w:t>
      </w:r>
      <w:r w:rsidR="00AE234F" w:rsidRPr="002E5630">
        <w:rPr>
          <w:rFonts w:cstheme="minorHAnsi"/>
        </w:rPr>
        <w:t xml:space="preserve">sets out the form of contract or the select base terms and conditions. Proponents should carefully review </w:t>
      </w:r>
      <w:r w:rsidR="00063E09">
        <w:rPr>
          <w:rFonts w:cstheme="minorHAnsi"/>
        </w:rPr>
        <w:t xml:space="preserve">the </w:t>
      </w:r>
      <w:r w:rsidR="00AE234F" w:rsidRPr="002E5630">
        <w:rPr>
          <w:rFonts w:cstheme="minorHAnsi"/>
        </w:rPr>
        <w:t>RFP process rule</w:t>
      </w:r>
      <w:r w:rsidR="00063E09">
        <w:rPr>
          <w:rFonts w:cstheme="minorHAnsi"/>
        </w:rPr>
        <w:t xml:space="preserve">s in </w:t>
      </w:r>
      <w:r>
        <w:rPr>
          <w:rFonts w:cstheme="minorHAnsi"/>
        </w:rPr>
        <w:fldChar w:fldCharType="begin"/>
      </w:r>
      <w:r>
        <w:rPr>
          <w:rFonts w:cstheme="minorHAnsi"/>
        </w:rPr>
        <w:instrText xml:space="preserve"> REF _Ref185494634 \r \h </w:instrText>
      </w:r>
      <w:r>
        <w:rPr>
          <w:rFonts w:cstheme="minorHAnsi"/>
        </w:rPr>
      </w:r>
      <w:r>
        <w:rPr>
          <w:rFonts w:cstheme="minorHAnsi"/>
        </w:rPr>
        <w:fldChar w:fldCharType="separate"/>
      </w:r>
      <w:r w:rsidR="00D54091">
        <w:rPr>
          <w:rFonts w:cstheme="minorHAnsi"/>
        </w:rPr>
        <w:t xml:space="preserve">Appendix D:  </w:t>
      </w:r>
      <w:r>
        <w:rPr>
          <w:rFonts w:cstheme="minorHAnsi"/>
        </w:rPr>
        <w:fldChar w:fldCharType="end"/>
      </w:r>
      <w:r>
        <w:rPr>
          <w:rFonts w:cstheme="minorHAnsi"/>
        </w:rPr>
        <w:fldChar w:fldCharType="begin"/>
      </w:r>
      <w:r>
        <w:rPr>
          <w:rFonts w:cstheme="minorHAnsi"/>
        </w:rPr>
        <w:instrText xml:space="preserve"> REF _Ref185494634 \h </w:instrText>
      </w:r>
      <w:r>
        <w:rPr>
          <w:rFonts w:cstheme="minorHAnsi"/>
        </w:rPr>
      </w:r>
      <w:r>
        <w:rPr>
          <w:rFonts w:cstheme="minorHAnsi"/>
        </w:rPr>
        <w:fldChar w:fldCharType="separate"/>
      </w:r>
      <w:r w:rsidR="00D54091" w:rsidRPr="002E5630">
        <w:t>RFP Process Rules</w:t>
      </w:r>
      <w:r>
        <w:rPr>
          <w:rFonts w:cstheme="minorHAnsi"/>
        </w:rPr>
        <w:fldChar w:fldCharType="end"/>
      </w:r>
      <w:r w:rsidR="00063E09">
        <w:rPr>
          <w:rFonts w:cstheme="minorHAnsi"/>
        </w:rPr>
        <w:t xml:space="preserve"> of this document</w:t>
      </w:r>
      <w:r w:rsidR="00AE234F" w:rsidRPr="002E5630">
        <w:rPr>
          <w:rFonts w:cstheme="minorHAnsi"/>
        </w:rPr>
        <w:t xml:space="preserve"> and the terms and conditions set out in</w:t>
      </w:r>
      <w:r>
        <w:rPr>
          <w:rFonts w:cstheme="minorHAnsi"/>
        </w:rPr>
        <w:t xml:space="preserve"> </w:t>
      </w:r>
      <w:r>
        <w:rPr>
          <w:rFonts w:cstheme="minorHAnsi"/>
        </w:rPr>
        <w:fldChar w:fldCharType="begin"/>
      </w:r>
      <w:r>
        <w:rPr>
          <w:rFonts w:cstheme="minorHAnsi"/>
        </w:rPr>
        <w:instrText xml:space="preserve"> REF _Ref88221435 \r \h </w:instrText>
      </w:r>
      <w:r>
        <w:rPr>
          <w:rFonts w:cstheme="minorHAnsi"/>
        </w:rPr>
      </w:r>
      <w:r>
        <w:rPr>
          <w:rFonts w:cstheme="minorHAnsi"/>
        </w:rPr>
        <w:fldChar w:fldCharType="separate"/>
      </w:r>
      <w:r w:rsidR="00D54091">
        <w:rPr>
          <w:rFonts w:cstheme="minorHAnsi"/>
        </w:rPr>
        <w:t xml:space="preserve">Appendix A:  </w:t>
      </w:r>
      <w:r>
        <w:rPr>
          <w:rFonts w:cstheme="minorHAnsi"/>
        </w:rPr>
        <w:fldChar w:fldCharType="end"/>
      </w:r>
      <w:r>
        <w:rPr>
          <w:rFonts w:cstheme="minorHAnsi"/>
        </w:rPr>
        <w:fldChar w:fldCharType="begin"/>
      </w:r>
      <w:r>
        <w:rPr>
          <w:rFonts w:cstheme="minorHAnsi"/>
        </w:rPr>
        <w:instrText xml:space="preserve"> REF _Ref88221435 \h </w:instrText>
      </w:r>
      <w:r>
        <w:rPr>
          <w:rFonts w:cstheme="minorHAnsi"/>
        </w:rPr>
      </w:r>
      <w:r>
        <w:rPr>
          <w:rFonts w:cstheme="minorHAnsi"/>
        </w:rPr>
        <w:fldChar w:fldCharType="separate"/>
      </w:r>
      <w:r w:rsidR="00D54091" w:rsidRPr="002E5630">
        <w:rPr>
          <w:rFonts w:cstheme="minorHAnsi"/>
        </w:rPr>
        <w:t>Contract Form</w:t>
      </w:r>
      <w:r>
        <w:rPr>
          <w:rFonts w:cstheme="minorHAnsi"/>
        </w:rPr>
        <w:fldChar w:fldCharType="end"/>
      </w:r>
      <w:r w:rsidR="00AE234F" w:rsidRPr="002E5630">
        <w:rPr>
          <w:rFonts w:cstheme="minorHAnsi"/>
        </w:rPr>
        <w:t xml:space="preserve">, including the Schedules. </w:t>
      </w:r>
    </w:p>
    <w:p w14:paraId="2003883F" w14:textId="69C16512" w:rsidR="00AE234F" w:rsidRPr="002E5630" w:rsidRDefault="00AE234F" w:rsidP="00AE234F">
      <w:pPr>
        <w:rPr>
          <w:rFonts w:cstheme="minorHAnsi"/>
        </w:rPr>
      </w:pPr>
      <w:r w:rsidRPr="002E5630">
        <w:rPr>
          <w:rFonts w:cstheme="minorHAnsi"/>
        </w:rPr>
        <w:t>Any form of Contract will also require Contractors to comply with P</w:t>
      </w:r>
      <w:r w:rsidR="00783F35">
        <w:rPr>
          <w:rFonts w:cstheme="minorHAnsi"/>
        </w:rPr>
        <w:t>acific Salmon Commission</w:t>
      </w:r>
      <w:r w:rsidRPr="002E5630">
        <w:rPr>
          <w:rFonts w:cstheme="minorHAnsi"/>
        </w:rPr>
        <w:t xml:space="preserve"> policies, as they may be established and or updated from time to time.</w:t>
      </w:r>
    </w:p>
    <w:p w14:paraId="2D92D6FD" w14:textId="529CB0FB" w:rsidR="00AE234F" w:rsidRPr="002E5630" w:rsidRDefault="00CC79F6" w:rsidP="00AE234F">
      <w:pPr>
        <w:pStyle w:val="Heading1"/>
        <w:rPr>
          <w:rFonts w:cstheme="minorHAnsi"/>
        </w:rPr>
      </w:pPr>
      <w:bookmarkStart w:id="6" w:name="_Toc224910616"/>
      <w:r>
        <w:rPr>
          <w:rFonts w:cstheme="minorHAnsi"/>
        </w:rPr>
        <w:t>R</w:t>
      </w:r>
      <w:r w:rsidR="00AE234F" w:rsidRPr="002E5630">
        <w:rPr>
          <w:rFonts w:cstheme="minorHAnsi"/>
        </w:rPr>
        <w:t>equirements</w:t>
      </w:r>
      <w:bookmarkEnd w:id="6"/>
    </w:p>
    <w:p w14:paraId="2056CF78" w14:textId="4273A9A8" w:rsidR="00AE234F" w:rsidRPr="002E5630" w:rsidRDefault="00AE234F" w:rsidP="007D3DF1">
      <w:r w:rsidRPr="002E5630">
        <w:t>In order for a Proposal to be considered, a Proponent must clearly demonstrate that they meet the mandatory requirements set out in</w:t>
      </w:r>
      <w:r w:rsidR="005B5236">
        <w:t xml:space="preserve"> </w:t>
      </w:r>
      <w:r w:rsidR="005B5236">
        <w:fldChar w:fldCharType="begin"/>
      </w:r>
      <w:r w:rsidR="005B5236">
        <w:instrText xml:space="preserve"> REF _Ref185497489 \w \h </w:instrText>
      </w:r>
      <w:r w:rsidR="005B5236">
        <w:fldChar w:fldCharType="separate"/>
      </w:r>
      <w:r w:rsidR="00D54091">
        <w:t>6A</w:t>
      </w:r>
      <w:r w:rsidR="005B5236">
        <w:fldChar w:fldCharType="end"/>
      </w:r>
      <w:r w:rsidR="00783F35">
        <w:t xml:space="preserve"> </w:t>
      </w:r>
      <w:r w:rsidR="00783F35">
        <w:fldChar w:fldCharType="begin"/>
      </w:r>
      <w:r w:rsidR="00783F35">
        <w:instrText xml:space="preserve"> REF _Ref185497525 \h </w:instrText>
      </w:r>
      <w:r w:rsidR="00783F35">
        <w:fldChar w:fldCharType="separate"/>
      </w:r>
      <w:r w:rsidR="00D54091" w:rsidRPr="007D3DF1">
        <w:t>Mandatory Requirements</w:t>
      </w:r>
      <w:r w:rsidR="00783F35">
        <w:fldChar w:fldCharType="end"/>
      </w:r>
      <w:r w:rsidR="00783F35">
        <w:t xml:space="preserve"> </w:t>
      </w:r>
      <w:r w:rsidRPr="002E5630">
        <w:t>of the RFP. Proposals that do not meet all mandatory criteria will not be considered.</w:t>
      </w:r>
    </w:p>
    <w:p w14:paraId="3D61E478" w14:textId="724D2493" w:rsidR="00AE234F" w:rsidRPr="002E5630" w:rsidRDefault="00AE234F" w:rsidP="00AE234F">
      <w:pPr>
        <w:rPr>
          <w:rFonts w:cstheme="minorHAnsi"/>
        </w:rPr>
      </w:pPr>
      <w:r w:rsidRPr="002E5630">
        <w:rPr>
          <w:rFonts w:cstheme="minorHAnsi"/>
        </w:rPr>
        <w:t xml:space="preserve">The </w:t>
      </w:r>
      <w:r w:rsidR="005B5236">
        <w:rPr>
          <w:rFonts w:cstheme="minorHAnsi"/>
        </w:rPr>
        <w:fldChar w:fldCharType="begin"/>
      </w:r>
      <w:r w:rsidR="005B5236">
        <w:rPr>
          <w:rFonts w:cstheme="minorHAnsi"/>
        </w:rPr>
        <w:instrText xml:space="preserve"> REF _Ref88222009 \w \h </w:instrText>
      </w:r>
      <w:r w:rsidR="005B5236">
        <w:rPr>
          <w:rFonts w:cstheme="minorHAnsi"/>
        </w:rPr>
      </w:r>
      <w:r w:rsidR="005B5236">
        <w:rPr>
          <w:rFonts w:cstheme="minorHAnsi"/>
        </w:rPr>
        <w:fldChar w:fldCharType="separate"/>
      </w:r>
      <w:r w:rsidR="00D54091">
        <w:rPr>
          <w:rFonts w:cstheme="minorHAnsi"/>
        </w:rPr>
        <w:t xml:space="preserve">Appendix B:  </w:t>
      </w:r>
      <w:r w:rsidR="005B5236">
        <w:rPr>
          <w:rFonts w:cstheme="minorHAnsi"/>
        </w:rPr>
        <w:fldChar w:fldCharType="end"/>
      </w:r>
      <w:r w:rsidR="005B5236">
        <w:rPr>
          <w:rFonts w:cstheme="minorHAnsi"/>
        </w:rPr>
        <w:fldChar w:fldCharType="begin"/>
      </w:r>
      <w:r w:rsidR="005B5236">
        <w:rPr>
          <w:rFonts w:cstheme="minorHAnsi"/>
        </w:rPr>
        <w:instrText xml:space="preserve"> REF _Ref88222009 \h </w:instrText>
      </w:r>
      <w:r w:rsidR="005B5236">
        <w:rPr>
          <w:rFonts w:cstheme="minorHAnsi"/>
        </w:rPr>
      </w:r>
      <w:r w:rsidR="005B5236">
        <w:rPr>
          <w:rFonts w:cstheme="minorHAnsi"/>
        </w:rPr>
        <w:fldChar w:fldCharType="separate"/>
      </w:r>
      <w:r w:rsidR="00D54091" w:rsidRPr="005B5236">
        <w:t>Proposal Response Form</w:t>
      </w:r>
      <w:r w:rsidR="005B5236">
        <w:rPr>
          <w:rFonts w:cstheme="minorHAnsi"/>
        </w:rPr>
        <w:fldChar w:fldCharType="end"/>
      </w:r>
      <w:r w:rsidR="005B5236">
        <w:rPr>
          <w:rFonts w:cstheme="minorHAnsi"/>
        </w:rPr>
        <w:t xml:space="preserve"> </w:t>
      </w:r>
      <w:r w:rsidRPr="002E5630">
        <w:rPr>
          <w:rFonts w:cstheme="minorHAnsi"/>
        </w:rPr>
        <w:t xml:space="preserve">must be prepared and completed to the extent applicable; and must be submitted as </w:t>
      </w:r>
      <w:r w:rsidR="00C91521">
        <w:rPr>
          <w:rFonts w:cstheme="minorHAnsi"/>
        </w:rPr>
        <w:t xml:space="preserve">part of </w:t>
      </w:r>
      <w:r w:rsidRPr="002E5630">
        <w:rPr>
          <w:rFonts w:cstheme="minorHAnsi"/>
        </w:rPr>
        <w:t xml:space="preserve">the Proponent’s Proposal. </w:t>
      </w:r>
    </w:p>
    <w:p w14:paraId="5084EC9F" w14:textId="24B94907" w:rsidR="00AE234F" w:rsidRPr="002E5630" w:rsidRDefault="00AE234F" w:rsidP="00AE234F">
      <w:pPr>
        <w:rPr>
          <w:rFonts w:cstheme="minorHAnsi"/>
        </w:rPr>
      </w:pPr>
      <w:r w:rsidRPr="002E5630">
        <w:rPr>
          <w:rFonts w:cstheme="minorHAnsi"/>
        </w:rPr>
        <w:t xml:space="preserve">The </w:t>
      </w:r>
      <w:r w:rsidR="005B5236">
        <w:rPr>
          <w:rFonts w:cstheme="minorHAnsi"/>
        </w:rPr>
        <w:fldChar w:fldCharType="begin"/>
      </w:r>
      <w:r w:rsidR="005B5236">
        <w:rPr>
          <w:rFonts w:cstheme="minorHAnsi"/>
        </w:rPr>
        <w:instrText xml:space="preserve"> REF _Ref88222009 \w \h </w:instrText>
      </w:r>
      <w:r w:rsidR="005B5236">
        <w:rPr>
          <w:rFonts w:cstheme="minorHAnsi"/>
        </w:rPr>
      </w:r>
      <w:r w:rsidR="005B5236">
        <w:rPr>
          <w:rFonts w:cstheme="minorHAnsi"/>
        </w:rPr>
        <w:fldChar w:fldCharType="separate"/>
      </w:r>
      <w:r w:rsidR="00D54091">
        <w:rPr>
          <w:rFonts w:cstheme="minorHAnsi"/>
        </w:rPr>
        <w:t xml:space="preserve">Appendix B:  </w:t>
      </w:r>
      <w:r w:rsidR="005B5236">
        <w:rPr>
          <w:rFonts w:cstheme="minorHAnsi"/>
        </w:rPr>
        <w:fldChar w:fldCharType="end"/>
      </w:r>
      <w:r w:rsidR="005B5236">
        <w:rPr>
          <w:rFonts w:cstheme="minorHAnsi"/>
        </w:rPr>
        <w:fldChar w:fldCharType="begin"/>
      </w:r>
      <w:r w:rsidR="005B5236">
        <w:rPr>
          <w:rFonts w:cstheme="minorHAnsi"/>
        </w:rPr>
        <w:instrText xml:space="preserve"> REF _Ref88222009 \h </w:instrText>
      </w:r>
      <w:r w:rsidR="005B5236">
        <w:rPr>
          <w:rFonts w:cstheme="minorHAnsi"/>
        </w:rPr>
      </w:r>
      <w:r w:rsidR="005B5236">
        <w:rPr>
          <w:rFonts w:cstheme="minorHAnsi"/>
        </w:rPr>
        <w:fldChar w:fldCharType="separate"/>
      </w:r>
      <w:r w:rsidR="00D54091" w:rsidRPr="005B5236">
        <w:t>Proposal Response Form</w:t>
      </w:r>
      <w:r w:rsidR="005B5236">
        <w:rPr>
          <w:rFonts w:cstheme="minorHAnsi"/>
        </w:rPr>
        <w:fldChar w:fldCharType="end"/>
      </w:r>
      <w:r w:rsidR="005B5236">
        <w:rPr>
          <w:rFonts w:cstheme="minorHAnsi"/>
        </w:rPr>
        <w:t xml:space="preserve"> </w:t>
      </w:r>
      <w:r w:rsidRPr="002E5630">
        <w:rPr>
          <w:rFonts w:cstheme="minorHAnsi"/>
        </w:rPr>
        <w:t xml:space="preserve">includes </w:t>
      </w:r>
      <w:r w:rsidR="002860FF">
        <w:rPr>
          <w:rFonts w:cstheme="minorHAnsi"/>
        </w:rPr>
        <w:t xml:space="preserve">information on </w:t>
      </w:r>
      <w:r w:rsidRPr="002E5630">
        <w:rPr>
          <w:rFonts w:cstheme="minorHAnsi"/>
        </w:rPr>
        <w:t xml:space="preserve">the </w:t>
      </w:r>
      <w:r w:rsidR="002860FF">
        <w:rPr>
          <w:rFonts w:cstheme="minorHAnsi"/>
        </w:rPr>
        <w:t>mandatory</w:t>
      </w:r>
      <w:r w:rsidR="002860FF" w:rsidRPr="002E5630">
        <w:rPr>
          <w:rFonts w:cstheme="minorHAnsi"/>
        </w:rPr>
        <w:t xml:space="preserve"> </w:t>
      </w:r>
      <w:r w:rsidRPr="002E5630">
        <w:rPr>
          <w:rFonts w:cstheme="minorHAnsi"/>
        </w:rPr>
        <w:t xml:space="preserve">requirements </w:t>
      </w:r>
      <w:r w:rsidR="002860FF" w:rsidRPr="002E5630">
        <w:rPr>
          <w:rFonts w:cstheme="minorHAnsi"/>
        </w:rPr>
        <w:t>a</w:t>
      </w:r>
      <w:r w:rsidR="002860FF">
        <w:rPr>
          <w:rFonts w:cstheme="minorHAnsi"/>
        </w:rPr>
        <w:t>s well as</w:t>
      </w:r>
      <w:r w:rsidR="002860FF" w:rsidRPr="002E5630">
        <w:rPr>
          <w:rFonts w:cstheme="minorHAnsi"/>
        </w:rPr>
        <w:t xml:space="preserve"> </w:t>
      </w:r>
      <w:r w:rsidRPr="002E5630">
        <w:rPr>
          <w:rFonts w:cstheme="minorHAnsi"/>
        </w:rPr>
        <w:t xml:space="preserve">response guidelines that are intended to assist Proponents in the development of their Proposals </w:t>
      </w:r>
      <w:r w:rsidR="00890B4C">
        <w:rPr>
          <w:rFonts w:cstheme="minorHAnsi"/>
        </w:rPr>
        <w:t>with</w:t>
      </w:r>
      <w:r w:rsidRPr="002E5630">
        <w:rPr>
          <w:rFonts w:cstheme="minorHAnsi"/>
        </w:rPr>
        <w:t xml:space="preserve"> respect </w:t>
      </w:r>
      <w:r w:rsidR="00890B4C">
        <w:rPr>
          <w:rFonts w:cstheme="minorHAnsi"/>
        </w:rPr>
        <w:t>to</w:t>
      </w:r>
      <w:r w:rsidRPr="002E5630">
        <w:rPr>
          <w:rFonts w:cstheme="minorHAnsi"/>
        </w:rPr>
        <w:t xml:space="preserve"> the weighted criteria. The Response Guidelines are not intended to be comprehensive. Proponents should use their own judgement in determining what information to provide relative to a specific response guideline to demonstrate that the Proponent meets or exceeds the PSC’s expectations.</w:t>
      </w:r>
    </w:p>
    <w:p w14:paraId="125930AF" w14:textId="77777777" w:rsidR="00AE234F" w:rsidRPr="007D3DF1" w:rsidRDefault="00AE234F" w:rsidP="007D3DF1">
      <w:pPr>
        <w:pStyle w:val="Heading1"/>
      </w:pPr>
      <w:bookmarkStart w:id="7" w:name="_Toc88228367"/>
      <w:bookmarkStart w:id="8" w:name="_Toc136356467"/>
      <w:bookmarkStart w:id="9" w:name="_Toc114831963"/>
      <w:bookmarkStart w:id="10" w:name="_Toc224910617"/>
      <w:r>
        <w:t>Evaluation</w:t>
      </w:r>
      <w:bookmarkEnd w:id="7"/>
      <w:bookmarkEnd w:id="8"/>
      <w:bookmarkEnd w:id="9"/>
      <w:bookmarkEnd w:id="10"/>
    </w:p>
    <w:p w14:paraId="02AD7555" w14:textId="57A2B419" w:rsidR="00AE234F" w:rsidRPr="002E5630" w:rsidRDefault="00AE234F" w:rsidP="00826F76">
      <w:pPr>
        <w:rPr>
          <w:rFonts w:cstheme="minorHAnsi"/>
          <w:lang w:val="en-GB"/>
        </w:rPr>
      </w:pPr>
      <w:r w:rsidRPr="002E5630">
        <w:rPr>
          <w:rFonts w:cstheme="minorHAnsi"/>
        </w:rPr>
        <w:t xml:space="preserve">Evaluation of Proposals will be by a committee formed by the </w:t>
      </w:r>
      <w:r w:rsidR="00826F76" w:rsidRPr="002E5630">
        <w:rPr>
          <w:rFonts w:cstheme="minorHAnsi"/>
        </w:rPr>
        <w:t>PSC</w:t>
      </w:r>
      <w:r w:rsidRPr="002E5630">
        <w:rPr>
          <w:rFonts w:cstheme="minorHAnsi"/>
        </w:rPr>
        <w:t xml:space="preserve"> and may include employees and</w:t>
      </w:r>
      <w:r w:rsidR="009432AA">
        <w:rPr>
          <w:rFonts w:cstheme="minorHAnsi"/>
        </w:rPr>
        <w:t xml:space="preserve"> representatives</w:t>
      </w:r>
      <w:r w:rsidRPr="002E5630">
        <w:rPr>
          <w:rFonts w:cstheme="minorHAnsi"/>
        </w:rPr>
        <w:t xml:space="preserve">.   </w:t>
      </w:r>
    </w:p>
    <w:p w14:paraId="13E4502A" w14:textId="0408522A" w:rsidR="00AE234F" w:rsidRPr="002E5630" w:rsidRDefault="00AE234F" w:rsidP="00826F76">
      <w:pPr>
        <w:rPr>
          <w:rFonts w:cstheme="minorHAnsi"/>
          <w:b/>
          <w:bCs/>
          <w:color w:val="0070C0"/>
        </w:rPr>
      </w:pPr>
      <w:bookmarkStart w:id="11" w:name="_Ref40360795"/>
      <w:bookmarkStart w:id="12" w:name="_Ref40360809"/>
      <w:bookmarkStart w:id="13" w:name="_Toc46388851"/>
      <w:bookmarkStart w:id="14" w:name="_Toc47423077"/>
      <w:r w:rsidRPr="002E5630">
        <w:rPr>
          <w:rFonts w:cstheme="minorHAnsi"/>
        </w:rPr>
        <w:t xml:space="preserve">The </w:t>
      </w:r>
      <w:r w:rsidR="00FD4248" w:rsidRPr="002E5630">
        <w:rPr>
          <w:rFonts w:cstheme="minorHAnsi"/>
        </w:rPr>
        <w:t>PSC</w:t>
      </w:r>
      <w:r w:rsidRPr="002E5630">
        <w:rPr>
          <w:rFonts w:cstheme="minorHAnsi"/>
        </w:rPr>
        <w:t>’s intent is to enter into a Contract with the Proponent who has met all mandatory criteria and who has the highest overall ranking.</w:t>
      </w:r>
    </w:p>
    <w:p w14:paraId="38E40ECF" w14:textId="77777777" w:rsidR="00AE234F" w:rsidRPr="002E5630" w:rsidRDefault="00AE234F" w:rsidP="00826F76">
      <w:pPr>
        <w:rPr>
          <w:rFonts w:cstheme="minorHAnsi"/>
        </w:rPr>
      </w:pPr>
      <w:r w:rsidRPr="002E5630">
        <w:rPr>
          <w:rFonts w:cstheme="minorHAnsi"/>
        </w:rPr>
        <w:t xml:space="preserve">Proposals will be assessed in accordance with the entire requirement of the RFP, including mandatory and weighted criteria.  </w:t>
      </w:r>
    </w:p>
    <w:p w14:paraId="784F545F" w14:textId="20195891" w:rsidR="00AE234F" w:rsidRPr="007D3DF1" w:rsidRDefault="00AE234F" w:rsidP="007D3DF1">
      <w:pPr>
        <w:pStyle w:val="Heading2"/>
      </w:pPr>
      <w:bookmarkStart w:id="15" w:name="_Ref88223802"/>
      <w:bookmarkStart w:id="16" w:name="_Toc88228368"/>
      <w:bookmarkStart w:id="17" w:name="_Toc136356468"/>
      <w:bookmarkStart w:id="18" w:name="_Toc114831964"/>
      <w:bookmarkStart w:id="19" w:name="_Ref185497489"/>
      <w:bookmarkStart w:id="20" w:name="_Ref185497497"/>
      <w:bookmarkStart w:id="21" w:name="_Ref185497525"/>
      <w:bookmarkStart w:id="22" w:name="_Toc224910618"/>
      <w:r w:rsidRPr="007D3DF1">
        <w:t xml:space="preserve">Mandatory </w:t>
      </w:r>
      <w:r w:rsidR="002860FF" w:rsidRPr="007D3DF1">
        <w:t>Requirements</w:t>
      </w:r>
      <w:bookmarkEnd w:id="15"/>
      <w:bookmarkEnd w:id="16"/>
      <w:bookmarkEnd w:id="17"/>
      <w:bookmarkEnd w:id="18"/>
      <w:bookmarkEnd w:id="19"/>
      <w:bookmarkEnd w:id="20"/>
      <w:bookmarkEnd w:id="21"/>
      <w:bookmarkEnd w:id="22"/>
    </w:p>
    <w:p w14:paraId="2D8D63F4" w14:textId="5F33D4D3" w:rsidR="00AE234F" w:rsidRPr="00674842" w:rsidRDefault="00AE234F" w:rsidP="00A04B46">
      <w:pPr>
        <w:spacing w:before="120"/>
        <w:rPr>
          <w:rFonts w:cstheme="minorHAnsi"/>
        </w:rPr>
      </w:pPr>
      <w:r w:rsidRPr="002E5630">
        <w:rPr>
          <w:rFonts w:cstheme="minorHAnsi"/>
        </w:rPr>
        <w:t xml:space="preserve">Proposals not clearly demonstrating that they meet the following mandatory </w:t>
      </w:r>
      <w:r w:rsidR="00BF0560">
        <w:rPr>
          <w:rFonts w:cstheme="minorHAnsi"/>
        </w:rPr>
        <w:t>requirements</w:t>
      </w:r>
      <w:r w:rsidR="00BF0560" w:rsidRPr="002E5630">
        <w:rPr>
          <w:rFonts w:cstheme="minorHAnsi"/>
        </w:rPr>
        <w:t xml:space="preserve"> </w:t>
      </w:r>
      <w:r w:rsidRPr="002E5630">
        <w:rPr>
          <w:rFonts w:cstheme="minorHAnsi"/>
        </w:rPr>
        <w:t>will be excluded from further consideration during the evaluation process.</w:t>
      </w:r>
      <w:bookmarkEnd w:id="11"/>
      <w:bookmarkEnd w:id="12"/>
      <w:bookmarkEnd w:id="13"/>
      <w:bookmarkEnd w:id="14"/>
    </w:p>
    <w:tbl>
      <w:tblPr>
        <w:tblStyle w:val="RFPTable"/>
        <w:tblW w:w="9463" w:type="dxa"/>
        <w:tblLayout w:type="fixed"/>
        <w:tblLook w:val="0020" w:firstRow="1" w:lastRow="0" w:firstColumn="0" w:lastColumn="0" w:noHBand="0" w:noVBand="0"/>
      </w:tblPr>
      <w:tblGrid>
        <w:gridCol w:w="9463"/>
      </w:tblGrid>
      <w:tr w:rsidR="00AE234F" w:rsidRPr="002E5630" w14:paraId="558F35DB" w14:textId="77777777" w:rsidTr="00826F76">
        <w:trPr>
          <w:cnfStyle w:val="100000000000" w:firstRow="1" w:lastRow="0" w:firstColumn="0" w:lastColumn="0" w:oddVBand="0" w:evenVBand="0" w:oddHBand="0" w:evenHBand="0" w:firstRowFirstColumn="0" w:firstRowLastColumn="0" w:lastRowFirstColumn="0" w:lastRowLastColumn="0"/>
          <w:trHeight w:val="987"/>
        </w:trPr>
        <w:tc>
          <w:tcPr>
            <w:tcW w:w="9463" w:type="dxa"/>
            <w:noWrap/>
          </w:tcPr>
          <w:p w14:paraId="244065D4" w14:textId="64AEE43B" w:rsidR="00AE234F" w:rsidRPr="002E5630" w:rsidRDefault="00AE234F" w:rsidP="00826F76">
            <w:pPr>
              <w:pStyle w:val="Header"/>
              <w:keepNext/>
              <w:tabs>
                <w:tab w:val="clear" w:pos="4320"/>
                <w:tab w:val="clear" w:pos="8640"/>
              </w:tabs>
              <w:spacing w:before="120" w:line="240" w:lineRule="exact"/>
              <w:jc w:val="center"/>
              <w:rPr>
                <w:rFonts w:cstheme="minorHAnsi"/>
                <w:b/>
                <w:color w:val="000000"/>
                <w:sz w:val="28"/>
                <w:szCs w:val="28"/>
              </w:rPr>
            </w:pPr>
            <w:r w:rsidRPr="002E5630">
              <w:rPr>
                <w:rFonts w:cstheme="minorHAnsi"/>
                <w:color w:val="000000"/>
                <w:sz w:val="28"/>
                <w:szCs w:val="28"/>
              </w:rPr>
              <w:t xml:space="preserve">Mandatory </w:t>
            </w:r>
            <w:r w:rsidR="00F771EC">
              <w:rPr>
                <w:rFonts w:cstheme="minorHAnsi"/>
                <w:color w:val="000000"/>
                <w:sz w:val="28"/>
                <w:szCs w:val="28"/>
              </w:rPr>
              <w:t>Requirements</w:t>
            </w:r>
          </w:p>
        </w:tc>
      </w:tr>
      <w:tr w:rsidR="007C77D9" w:rsidRPr="002E5630" w14:paraId="053EB30F" w14:textId="77777777" w:rsidTr="00BE7F0F">
        <w:trPr>
          <w:trHeight w:val="230"/>
        </w:trPr>
        <w:tc>
          <w:tcPr>
            <w:tcW w:w="9463" w:type="dxa"/>
            <w:noWrap/>
            <w:vAlign w:val="center"/>
          </w:tcPr>
          <w:p w14:paraId="39FFF084" w14:textId="77777777" w:rsidR="007C77D9" w:rsidRPr="00A04B46" w:rsidRDefault="007C77D9" w:rsidP="00A04B46">
            <w:pPr>
              <w:spacing w:before="120"/>
              <w:jc w:val="left"/>
              <w:rPr>
                <w:rStyle w:val="H3NumListChar"/>
                <w:rFonts w:asciiTheme="minorHAnsi" w:hAnsiTheme="minorHAnsi" w:cstheme="minorHAnsi"/>
                <w:color w:val="17365D" w:themeColor="text2" w:themeShade="BF"/>
                <w:sz w:val="22"/>
                <w:szCs w:val="18"/>
              </w:rPr>
            </w:pPr>
            <w:bookmarkStart w:id="23" w:name="_Toc224910619"/>
            <w:r w:rsidRPr="00A04B46">
              <w:rPr>
                <w:rStyle w:val="H3NumListChar"/>
                <w:rFonts w:asciiTheme="minorHAnsi" w:hAnsiTheme="minorHAnsi" w:cstheme="minorHAnsi"/>
                <w:color w:val="17365D" w:themeColor="text2" w:themeShade="BF"/>
                <w:sz w:val="22"/>
                <w:szCs w:val="18"/>
              </w:rPr>
              <w:t>Proposal</w:t>
            </w:r>
            <w:bookmarkEnd w:id="23"/>
          </w:p>
          <w:p w14:paraId="2ABAD34B" w14:textId="77777777" w:rsidR="007C77D9" w:rsidRDefault="007C77D9" w:rsidP="007C77D9">
            <w:pPr>
              <w:pStyle w:val="ListParagraph"/>
              <w:numPr>
                <w:ilvl w:val="0"/>
                <w:numId w:val="25"/>
              </w:numPr>
              <w:spacing w:after="160" w:line="259" w:lineRule="auto"/>
              <w:jc w:val="left"/>
            </w:pPr>
            <w:r>
              <w:t>The Proposal must be in English</w:t>
            </w:r>
          </w:p>
          <w:p w14:paraId="5C48A7D4" w14:textId="77777777" w:rsidR="007C77D9" w:rsidRDefault="007C77D9" w:rsidP="007C77D9">
            <w:pPr>
              <w:pStyle w:val="ListParagraph"/>
              <w:numPr>
                <w:ilvl w:val="0"/>
                <w:numId w:val="25"/>
              </w:numPr>
              <w:spacing w:after="160" w:line="259" w:lineRule="auto"/>
              <w:jc w:val="left"/>
            </w:pPr>
            <w:r>
              <w:t>The Proposal must be received before the Submission Deadline</w:t>
            </w:r>
          </w:p>
          <w:p w14:paraId="0A5F4DF7" w14:textId="34126C5C" w:rsidR="007C77D9" w:rsidRDefault="007C77D9" w:rsidP="007C77D9">
            <w:pPr>
              <w:pStyle w:val="ListParagraph"/>
              <w:numPr>
                <w:ilvl w:val="0"/>
                <w:numId w:val="25"/>
              </w:numPr>
              <w:spacing w:after="160" w:line="259" w:lineRule="auto"/>
              <w:jc w:val="left"/>
            </w:pPr>
            <w:r>
              <w:lastRenderedPageBreak/>
              <w:t>The Appendix B:  Proposal Response Form must be prepared and completed to the extent applicable; and must be submitted as the Proponent’s Proposal</w:t>
            </w:r>
          </w:p>
        </w:tc>
      </w:tr>
      <w:tr w:rsidR="007C77D9" w:rsidRPr="002E5630" w14:paraId="3639DEF0" w14:textId="77777777" w:rsidTr="00BE7F0F">
        <w:trPr>
          <w:trHeight w:val="230"/>
        </w:trPr>
        <w:tc>
          <w:tcPr>
            <w:tcW w:w="9463" w:type="dxa"/>
            <w:noWrap/>
            <w:vAlign w:val="center"/>
          </w:tcPr>
          <w:p w14:paraId="7DB47BFC" w14:textId="77777777" w:rsidR="007C77D9" w:rsidRPr="00A04B46" w:rsidRDefault="007C77D9" w:rsidP="00A04B46">
            <w:pPr>
              <w:spacing w:before="120"/>
              <w:jc w:val="left"/>
              <w:rPr>
                <w:rStyle w:val="H3NumListChar"/>
                <w:rFonts w:asciiTheme="minorHAnsi" w:hAnsiTheme="minorHAnsi" w:cstheme="minorHAnsi"/>
                <w:color w:val="17365D" w:themeColor="text2" w:themeShade="BF"/>
                <w:sz w:val="22"/>
                <w:szCs w:val="18"/>
              </w:rPr>
            </w:pPr>
            <w:bookmarkStart w:id="24" w:name="_Toc224910620"/>
            <w:r w:rsidRPr="00A04B46">
              <w:rPr>
                <w:rStyle w:val="H3NumListChar"/>
                <w:rFonts w:asciiTheme="minorHAnsi" w:hAnsiTheme="minorHAnsi" w:cstheme="minorHAnsi"/>
                <w:color w:val="17365D" w:themeColor="text2" w:themeShade="BF"/>
                <w:sz w:val="22"/>
                <w:szCs w:val="18"/>
              </w:rPr>
              <w:lastRenderedPageBreak/>
              <w:t>Basic Vessel Requirements</w:t>
            </w:r>
            <w:bookmarkEnd w:id="24"/>
          </w:p>
          <w:p w14:paraId="10056258" w14:textId="77777777" w:rsidR="007C77D9" w:rsidRPr="007C77D9" w:rsidRDefault="007C77D9" w:rsidP="007C77D9">
            <w:pPr>
              <w:pStyle w:val="ListParagraph"/>
              <w:numPr>
                <w:ilvl w:val="0"/>
                <w:numId w:val="25"/>
              </w:numPr>
              <w:spacing w:after="160" w:line="259" w:lineRule="auto"/>
              <w:jc w:val="left"/>
              <w:rPr>
                <w:rFonts w:cstheme="minorHAnsi"/>
              </w:rPr>
            </w:pPr>
            <w:r w:rsidRPr="007C77D9">
              <w:rPr>
                <w:rFonts w:cstheme="minorHAnsi"/>
                <w:b/>
                <w:bCs/>
              </w:rPr>
              <w:t xml:space="preserve">Inspection: </w:t>
            </w:r>
            <w:r w:rsidRPr="007C77D9">
              <w:rPr>
                <w:rFonts w:cstheme="minorHAnsi"/>
              </w:rPr>
              <w:t>The vessel must have a minimum overall length of 17 metres.</w:t>
            </w:r>
          </w:p>
          <w:p w14:paraId="399A7DBF" w14:textId="77777777" w:rsidR="007C77D9" w:rsidRPr="007C77D9" w:rsidRDefault="007C77D9" w:rsidP="007C77D9">
            <w:pPr>
              <w:pStyle w:val="ListParagraph"/>
              <w:numPr>
                <w:ilvl w:val="0"/>
                <w:numId w:val="25"/>
              </w:numPr>
              <w:spacing w:after="160" w:line="259" w:lineRule="auto"/>
              <w:jc w:val="left"/>
              <w:rPr>
                <w:rFonts w:cstheme="minorHAnsi"/>
              </w:rPr>
            </w:pPr>
            <w:r w:rsidRPr="007C77D9">
              <w:rPr>
                <w:rFonts w:cstheme="minorHAnsi"/>
                <w:b/>
                <w:bCs/>
              </w:rPr>
              <w:t>Attachment:</w:t>
            </w:r>
            <w:r w:rsidRPr="007C77D9">
              <w:rPr>
                <w:rFonts w:cstheme="minorHAnsi"/>
              </w:rPr>
              <w:t xml:space="preserve"> The Proposal must include documented proof of valid vessel insurance with a minimum liability coverage of $2,000,000 CAD.</w:t>
            </w:r>
          </w:p>
          <w:p w14:paraId="76D6CF91" w14:textId="77777777" w:rsidR="007C77D9" w:rsidRPr="007C77D9" w:rsidRDefault="007C77D9" w:rsidP="007C77D9">
            <w:pPr>
              <w:pStyle w:val="ListParagraph"/>
              <w:numPr>
                <w:ilvl w:val="0"/>
                <w:numId w:val="25"/>
              </w:numPr>
              <w:spacing w:after="160" w:line="259" w:lineRule="auto"/>
              <w:jc w:val="left"/>
              <w:rPr>
                <w:rFonts w:cstheme="minorHAnsi"/>
              </w:rPr>
            </w:pPr>
            <w:r w:rsidRPr="007C77D9">
              <w:rPr>
                <w:rFonts w:cstheme="minorHAnsi"/>
                <w:b/>
                <w:bCs/>
              </w:rPr>
              <w:t>Attachment:</w:t>
            </w:r>
            <w:r w:rsidRPr="007C77D9">
              <w:rPr>
                <w:rFonts w:cstheme="minorHAnsi"/>
              </w:rPr>
              <w:t xml:space="preserve"> The Proposal must include documented proof that the vessel owner holds a Category A or FA Salmon Purse Seine licence.</w:t>
            </w:r>
          </w:p>
          <w:p w14:paraId="29E5DCF2" w14:textId="77777777" w:rsidR="007C77D9" w:rsidRPr="007C77D9" w:rsidRDefault="007C77D9" w:rsidP="007C77D9">
            <w:pPr>
              <w:pStyle w:val="ListParagraph"/>
              <w:numPr>
                <w:ilvl w:val="0"/>
                <w:numId w:val="25"/>
              </w:numPr>
              <w:spacing w:after="160" w:line="259" w:lineRule="auto"/>
              <w:jc w:val="left"/>
              <w:rPr>
                <w:rFonts w:cstheme="minorHAnsi"/>
              </w:rPr>
            </w:pPr>
            <w:r w:rsidRPr="007C77D9">
              <w:rPr>
                <w:rFonts w:cstheme="minorHAnsi"/>
                <w:b/>
                <w:bCs/>
              </w:rPr>
              <w:t xml:space="preserve">Inspection: </w:t>
            </w:r>
            <w:r w:rsidRPr="007C77D9">
              <w:rPr>
                <w:rFonts w:cstheme="minorHAnsi"/>
              </w:rPr>
              <w:t>The vessel must comply with all applicable Transport Canada marine safety regulations and certifications and must be in fully operational and capable of performing all required fishing operations without material modification at the time of contract award and throughout the charter period.</w:t>
            </w:r>
          </w:p>
          <w:p w14:paraId="7259FFB6" w14:textId="77777777" w:rsidR="007C77D9" w:rsidRPr="007C77D9" w:rsidRDefault="007C77D9" w:rsidP="007C77D9">
            <w:pPr>
              <w:pStyle w:val="ListParagraph"/>
              <w:numPr>
                <w:ilvl w:val="0"/>
                <w:numId w:val="25"/>
              </w:numPr>
              <w:spacing w:after="160" w:line="259" w:lineRule="auto"/>
              <w:jc w:val="left"/>
              <w:rPr>
                <w:rFonts w:cstheme="minorHAnsi"/>
              </w:rPr>
            </w:pPr>
            <w:r w:rsidRPr="007C77D9">
              <w:rPr>
                <w:rFonts w:cstheme="minorHAnsi"/>
                <w:b/>
                <w:bCs/>
              </w:rPr>
              <w:t xml:space="preserve">Inspection: </w:t>
            </w:r>
            <w:r w:rsidRPr="007C77D9">
              <w:rPr>
                <w:rFonts w:cstheme="minorHAnsi"/>
              </w:rPr>
              <w:t>The vessel must be mechanically sound, seaworthy for operations in the designated charter region, and fully equipped to conduct salmon fishing using purse seine gear.</w:t>
            </w:r>
          </w:p>
          <w:p w14:paraId="01B3D41E" w14:textId="77777777" w:rsidR="007C77D9" w:rsidRPr="007C77D9" w:rsidRDefault="007C77D9" w:rsidP="007C77D9">
            <w:pPr>
              <w:pStyle w:val="ListParagraph"/>
              <w:numPr>
                <w:ilvl w:val="0"/>
                <w:numId w:val="25"/>
              </w:numPr>
              <w:spacing w:after="160" w:line="259" w:lineRule="auto"/>
              <w:jc w:val="left"/>
              <w:rPr>
                <w:rFonts w:cstheme="minorHAnsi"/>
              </w:rPr>
            </w:pPr>
            <w:r w:rsidRPr="007C77D9">
              <w:rPr>
                <w:rFonts w:cstheme="minorHAnsi"/>
                <w:b/>
                <w:bCs/>
              </w:rPr>
              <w:t xml:space="preserve">Inspection: </w:t>
            </w:r>
            <w:r w:rsidRPr="007C77D9">
              <w:rPr>
                <w:rFonts w:cstheme="minorHAnsi"/>
              </w:rPr>
              <w:t>The vessel must be equipped with a power skiff of sufficient size and horsepower to safely and effectively deploy and retrieve purse seine gear in exposed West Coast Vancouver Island conditions.</w:t>
            </w:r>
          </w:p>
          <w:p w14:paraId="5547955C" w14:textId="4B206127" w:rsidR="007C77D9" w:rsidRPr="007C77D9" w:rsidRDefault="007C77D9" w:rsidP="007C77D9">
            <w:pPr>
              <w:pStyle w:val="ListParagraph"/>
              <w:numPr>
                <w:ilvl w:val="0"/>
                <w:numId w:val="25"/>
              </w:numPr>
              <w:spacing w:after="160" w:line="259" w:lineRule="auto"/>
              <w:jc w:val="left"/>
              <w:rPr>
                <w:rFonts w:cstheme="minorHAnsi"/>
              </w:rPr>
            </w:pPr>
            <w:r w:rsidRPr="007C77D9">
              <w:rPr>
                <w:rFonts w:cstheme="minorHAnsi"/>
                <w:b/>
                <w:bCs/>
              </w:rPr>
              <w:t>Proposal:</w:t>
            </w:r>
            <w:r w:rsidRPr="007C77D9">
              <w:rPr>
                <w:rFonts w:cstheme="minorHAnsi"/>
              </w:rPr>
              <w:t xml:space="preserve"> The vessel must be capable of completing a minimum of six (6) sets per day under a range of operating and weather conditions typical of Area 20. The Proponent must demonstrate an expected seasonal operational uptime of at least 95%, inclusive of downtime due to weather and mechanical issues.</w:t>
            </w:r>
          </w:p>
        </w:tc>
      </w:tr>
      <w:tr w:rsidR="007C77D9" w:rsidRPr="002E5630" w14:paraId="2F5AAB7E" w14:textId="77777777" w:rsidTr="00BE7F0F">
        <w:trPr>
          <w:trHeight w:val="230"/>
        </w:trPr>
        <w:tc>
          <w:tcPr>
            <w:tcW w:w="9463" w:type="dxa"/>
            <w:noWrap/>
            <w:vAlign w:val="center"/>
          </w:tcPr>
          <w:p w14:paraId="5E312FDC" w14:textId="77777777" w:rsidR="007C77D9" w:rsidRPr="007C77D9" w:rsidRDefault="007C77D9" w:rsidP="007C77D9">
            <w:pPr>
              <w:pStyle w:val="Heading3"/>
              <w:jc w:val="left"/>
              <w:rPr>
                <w:rFonts w:asciiTheme="minorHAnsi" w:hAnsiTheme="minorHAnsi" w:cstheme="minorHAnsi"/>
              </w:rPr>
            </w:pPr>
            <w:bookmarkStart w:id="25" w:name="_Toc224910621"/>
            <w:r w:rsidRPr="007C77D9">
              <w:rPr>
                <w:rFonts w:asciiTheme="minorHAnsi" w:hAnsiTheme="minorHAnsi" w:cstheme="minorHAnsi"/>
              </w:rPr>
              <w:t>Net Requirements</w:t>
            </w:r>
            <w:bookmarkEnd w:id="25"/>
          </w:p>
          <w:p w14:paraId="2005F8FE" w14:textId="77777777" w:rsidR="007C77D9" w:rsidRPr="007C77D9" w:rsidRDefault="007C77D9" w:rsidP="007C77D9">
            <w:pPr>
              <w:pStyle w:val="ListParagraph"/>
              <w:numPr>
                <w:ilvl w:val="0"/>
                <w:numId w:val="27"/>
              </w:numPr>
              <w:spacing w:after="160" w:line="259" w:lineRule="auto"/>
              <w:jc w:val="left"/>
              <w:rPr>
                <w:rFonts w:cstheme="minorHAnsi"/>
              </w:rPr>
            </w:pPr>
            <w:r w:rsidRPr="007C77D9">
              <w:rPr>
                <w:rFonts w:cstheme="minorHAnsi"/>
                <w:b/>
                <w:bCs/>
              </w:rPr>
              <w:t xml:space="preserve">Inspection: </w:t>
            </w:r>
            <w:r w:rsidRPr="007C77D9">
              <w:rPr>
                <w:rFonts w:cstheme="minorHAnsi"/>
              </w:rPr>
              <w:t>The vessel must be equipped with a purse seine net measuring approximately 300 +/- 5% fathoms in length and 875 +/- 5% meshes in depth. Bunt mesh size must be no smaller than 70 mm.</w:t>
            </w:r>
          </w:p>
          <w:p w14:paraId="72CCA173" w14:textId="4BDF19F7" w:rsidR="007C77D9" w:rsidRPr="007C77D9" w:rsidRDefault="007C77D9" w:rsidP="007C77D9">
            <w:pPr>
              <w:pStyle w:val="ListParagraph"/>
              <w:numPr>
                <w:ilvl w:val="0"/>
                <w:numId w:val="27"/>
              </w:numPr>
              <w:spacing w:after="160" w:line="259" w:lineRule="auto"/>
              <w:jc w:val="left"/>
              <w:rPr>
                <w:rFonts w:cstheme="minorHAnsi"/>
              </w:rPr>
            </w:pPr>
            <w:r w:rsidRPr="007C77D9">
              <w:rPr>
                <w:rFonts w:cstheme="minorHAnsi"/>
                <w:b/>
                <w:bCs/>
              </w:rPr>
              <w:t xml:space="preserve">Inspection: </w:t>
            </w:r>
            <w:r w:rsidRPr="007C77D9">
              <w:rPr>
                <w:rFonts w:cstheme="minorHAnsi"/>
              </w:rPr>
              <w:t>Net must be in good repair and free of excessive patching that would affect catchability.</w:t>
            </w:r>
          </w:p>
        </w:tc>
      </w:tr>
      <w:tr w:rsidR="007C77D9" w:rsidRPr="002E5630" w14:paraId="25895968" w14:textId="77777777" w:rsidTr="00BE7F0F">
        <w:trPr>
          <w:trHeight w:val="230"/>
        </w:trPr>
        <w:tc>
          <w:tcPr>
            <w:tcW w:w="9463" w:type="dxa"/>
            <w:noWrap/>
            <w:vAlign w:val="center"/>
          </w:tcPr>
          <w:p w14:paraId="2823177A" w14:textId="77777777" w:rsidR="007C77D9" w:rsidRPr="00A04B46" w:rsidRDefault="007C77D9" w:rsidP="00A04B46">
            <w:pPr>
              <w:spacing w:before="120"/>
              <w:jc w:val="left"/>
              <w:rPr>
                <w:rStyle w:val="H3NumListChar"/>
                <w:rFonts w:asciiTheme="minorHAnsi" w:hAnsiTheme="minorHAnsi" w:cstheme="minorHAnsi"/>
                <w:color w:val="17365D" w:themeColor="text2" w:themeShade="BF"/>
                <w:sz w:val="22"/>
                <w:szCs w:val="18"/>
              </w:rPr>
            </w:pPr>
            <w:bookmarkStart w:id="26" w:name="_Toc224910622"/>
            <w:r w:rsidRPr="00A04B46">
              <w:rPr>
                <w:rStyle w:val="H3NumListChar"/>
                <w:rFonts w:asciiTheme="minorHAnsi" w:hAnsiTheme="minorHAnsi" w:cstheme="minorHAnsi"/>
                <w:color w:val="17365D" w:themeColor="text2" w:themeShade="BF"/>
                <w:sz w:val="22"/>
                <w:szCs w:val="18"/>
              </w:rPr>
              <w:t>Vessel Accommodations</w:t>
            </w:r>
            <w:bookmarkEnd w:id="26"/>
          </w:p>
          <w:p w14:paraId="65487045" w14:textId="77777777" w:rsidR="007C77D9" w:rsidRPr="007C77D9" w:rsidRDefault="007C77D9" w:rsidP="007C77D9">
            <w:pPr>
              <w:pStyle w:val="ListParagraph"/>
              <w:numPr>
                <w:ilvl w:val="0"/>
                <w:numId w:val="25"/>
              </w:numPr>
              <w:spacing w:after="160" w:line="259" w:lineRule="auto"/>
              <w:jc w:val="left"/>
              <w:rPr>
                <w:rFonts w:cstheme="minorHAnsi"/>
              </w:rPr>
            </w:pPr>
            <w:r w:rsidRPr="007C77D9">
              <w:rPr>
                <w:rFonts w:cstheme="minorHAnsi"/>
                <w:b/>
                <w:bCs/>
              </w:rPr>
              <w:t xml:space="preserve">Inspection: </w:t>
            </w:r>
            <w:r w:rsidRPr="007C77D9">
              <w:rPr>
                <w:rFonts w:cstheme="minorHAnsi"/>
              </w:rPr>
              <w:t>The vessel must have a table or desk with appropriate lighting and reliable 110V AC power to allow the PSC observer to complete paperwork, and submit catch reports from a small computer.</w:t>
            </w:r>
          </w:p>
          <w:p w14:paraId="2707F5D0" w14:textId="77777777" w:rsidR="007C77D9" w:rsidRPr="007C77D9" w:rsidRDefault="007C77D9" w:rsidP="007C77D9">
            <w:pPr>
              <w:pStyle w:val="ListParagraph"/>
              <w:numPr>
                <w:ilvl w:val="0"/>
                <w:numId w:val="25"/>
              </w:numPr>
              <w:spacing w:after="160" w:line="259" w:lineRule="auto"/>
              <w:jc w:val="left"/>
              <w:rPr>
                <w:rFonts w:cstheme="minorHAnsi"/>
              </w:rPr>
            </w:pPr>
            <w:r w:rsidRPr="007C77D9">
              <w:rPr>
                <w:rFonts w:cstheme="minorHAnsi"/>
                <w:b/>
                <w:bCs/>
              </w:rPr>
              <w:t xml:space="preserve">Inspection: </w:t>
            </w:r>
            <w:r w:rsidRPr="007C77D9">
              <w:rPr>
                <w:rFonts w:cstheme="minorHAnsi"/>
              </w:rPr>
              <w:t>The vessel must have a functioning marine head, which can be used in privacy.</w:t>
            </w:r>
          </w:p>
          <w:p w14:paraId="776DF1DE" w14:textId="77777777" w:rsidR="007C77D9" w:rsidRPr="007C77D9" w:rsidRDefault="007C77D9" w:rsidP="007C77D9">
            <w:pPr>
              <w:pStyle w:val="ListParagraph"/>
              <w:numPr>
                <w:ilvl w:val="0"/>
                <w:numId w:val="25"/>
              </w:numPr>
              <w:spacing w:after="160" w:line="259" w:lineRule="auto"/>
              <w:jc w:val="left"/>
              <w:rPr>
                <w:rFonts w:cstheme="minorHAnsi"/>
              </w:rPr>
            </w:pPr>
            <w:r w:rsidRPr="007C77D9">
              <w:rPr>
                <w:rFonts w:cstheme="minorHAnsi"/>
                <w:b/>
                <w:bCs/>
              </w:rPr>
              <w:t xml:space="preserve">Inspection: </w:t>
            </w:r>
            <w:r w:rsidRPr="007C77D9">
              <w:rPr>
                <w:rFonts w:cstheme="minorHAnsi"/>
              </w:rPr>
              <w:t>The vessel must have appropriate facilities for personal hygiene.</w:t>
            </w:r>
          </w:p>
          <w:p w14:paraId="4FE4D286" w14:textId="77777777" w:rsidR="007C77D9" w:rsidRPr="007C77D9" w:rsidRDefault="007C77D9" w:rsidP="007C77D9">
            <w:pPr>
              <w:pStyle w:val="ListParagraph"/>
              <w:numPr>
                <w:ilvl w:val="0"/>
                <w:numId w:val="25"/>
              </w:numPr>
              <w:spacing w:after="160" w:line="259" w:lineRule="auto"/>
              <w:jc w:val="left"/>
              <w:rPr>
                <w:rFonts w:cstheme="minorHAnsi"/>
              </w:rPr>
            </w:pPr>
            <w:r w:rsidRPr="007C77D9">
              <w:rPr>
                <w:rFonts w:cstheme="minorHAnsi"/>
                <w:b/>
                <w:bCs/>
              </w:rPr>
              <w:t xml:space="preserve">Inspection: </w:t>
            </w:r>
            <w:r w:rsidRPr="007C77D9">
              <w:rPr>
                <w:rFonts w:cstheme="minorHAnsi"/>
              </w:rPr>
              <w:t>The vessel must have adequate deck space to allow the PSC Secretariat to carry out their observing and biological sampling duties and must be positioned to allow safe and unobstructed access during fishing and brailing operations.</w:t>
            </w:r>
          </w:p>
          <w:p w14:paraId="186D48B5" w14:textId="77777777" w:rsidR="007C77D9" w:rsidRPr="007C77D9" w:rsidRDefault="007C77D9" w:rsidP="007C77D9">
            <w:pPr>
              <w:pStyle w:val="ListParagraph"/>
              <w:numPr>
                <w:ilvl w:val="0"/>
                <w:numId w:val="25"/>
              </w:numPr>
              <w:spacing w:after="160" w:line="259" w:lineRule="auto"/>
              <w:jc w:val="left"/>
              <w:rPr>
                <w:rFonts w:cstheme="minorHAnsi"/>
              </w:rPr>
            </w:pPr>
            <w:r w:rsidRPr="007C77D9">
              <w:rPr>
                <w:rFonts w:cstheme="minorHAnsi"/>
                <w:b/>
                <w:bCs/>
              </w:rPr>
              <w:t xml:space="preserve">Inspection: </w:t>
            </w:r>
            <w:r w:rsidRPr="007C77D9">
              <w:rPr>
                <w:rFonts w:cstheme="minorHAnsi"/>
              </w:rPr>
              <w:t>The vessel must provide a safe and secure location for storage of scientific equipment and samples.</w:t>
            </w:r>
          </w:p>
          <w:p w14:paraId="76408DB5" w14:textId="22A15859" w:rsidR="007C77D9" w:rsidRPr="007C77D9" w:rsidRDefault="007C77D9" w:rsidP="007C77D9">
            <w:pPr>
              <w:pStyle w:val="ListParagraph"/>
              <w:numPr>
                <w:ilvl w:val="0"/>
                <w:numId w:val="25"/>
              </w:numPr>
              <w:spacing w:after="160" w:line="259" w:lineRule="auto"/>
              <w:jc w:val="left"/>
              <w:rPr>
                <w:rFonts w:cstheme="minorHAnsi"/>
              </w:rPr>
            </w:pPr>
            <w:r w:rsidRPr="007C77D9">
              <w:rPr>
                <w:rFonts w:cstheme="minorHAnsi"/>
                <w:b/>
                <w:bCs/>
              </w:rPr>
              <w:lastRenderedPageBreak/>
              <w:t xml:space="preserve">Inspection: </w:t>
            </w:r>
            <w:r w:rsidRPr="007C77D9">
              <w:rPr>
                <w:rFonts w:cstheme="minorHAnsi"/>
              </w:rPr>
              <w:t>The vessel must have a galley equipped with a safe, functioning cook stove, refrigerator for food storage, and sink for washing food, dishes and cooking equipment, and adequate potable water for the duration of the fishery.</w:t>
            </w:r>
          </w:p>
        </w:tc>
      </w:tr>
      <w:tr w:rsidR="007C77D9" w:rsidRPr="002E5630" w14:paraId="11C6170C" w14:textId="77777777" w:rsidTr="00BE7F0F">
        <w:trPr>
          <w:trHeight w:val="230"/>
        </w:trPr>
        <w:tc>
          <w:tcPr>
            <w:tcW w:w="9463" w:type="dxa"/>
            <w:noWrap/>
            <w:vAlign w:val="center"/>
          </w:tcPr>
          <w:p w14:paraId="4D71180D" w14:textId="77777777" w:rsidR="007C77D9" w:rsidRPr="00A04B46" w:rsidRDefault="007C77D9" w:rsidP="00A04B46">
            <w:pPr>
              <w:spacing w:before="120"/>
              <w:jc w:val="left"/>
              <w:rPr>
                <w:rStyle w:val="H3NumListChar"/>
                <w:rFonts w:asciiTheme="minorHAnsi" w:hAnsiTheme="minorHAnsi" w:cstheme="minorHAnsi"/>
                <w:color w:val="17365D" w:themeColor="text2" w:themeShade="BF"/>
                <w:sz w:val="22"/>
                <w:szCs w:val="18"/>
              </w:rPr>
            </w:pPr>
            <w:bookmarkStart w:id="27" w:name="_Toc224910623"/>
            <w:r w:rsidRPr="00A04B46">
              <w:rPr>
                <w:rStyle w:val="H3NumListChar"/>
                <w:rFonts w:asciiTheme="minorHAnsi" w:hAnsiTheme="minorHAnsi" w:cstheme="minorHAnsi"/>
                <w:color w:val="17365D" w:themeColor="text2" w:themeShade="BF"/>
                <w:sz w:val="22"/>
                <w:szCs w:val="18"/>
              </w:rPr>
              <w:lastRenderedPageBreak/>
              <w:t>Fish Care Requirements</w:t>
            </w:r>
            <w:bookmarkEnd w:id="27"/>
          </w:p>
          <w:p w14:paraId="06B47CFF" w14:textId="77777777" w:rsidR="007C77D9" w:rsidRPr="007C77D9" w:rsidRDefault="007C77D9" w:rsidP="007C77D9">
            <w:pPr>
              <w:pStyle w:val="ListParagraph"/>
              <w:numPr>
                <w:ilvl w:val="0"/>
                <w:numId w:val="26"/>
              </w:numPr>
              <w:spacing w:after="160" w:line="259" w:lineRule="auto"/>
              <w:jc w:val="left"/>
              <w:rPr>
                <w:rFonts w:cstheme="minorHAnsi"/>
              </w:rPr>
            </w:pPr>
            <w:r w:rsidRPr="007C77D9">
              <w:rPr>
                <w:rFonts w:cstheme="minorHAnsi"/>
                <w:b/>
                <w:bCs/>
              </w:rPr>
              <w:t xml:space="preserve">Attestation: </w:t>
            </w:r>
            <w:r w:rsidRPr="007C77D9">
              <w:rPr>
                <w:rFonts w:cstheme="minorHAnsi"/>
              </w:rPr>
              <w:t>The vessel must have the capacity to collect fish securely from the pursed net using methods that minimize physical injury and scale loss to non-target species (e.g., long-handled dip nets or equivalent low-impact techniques).</w:t>
            </w:r>
          </w:p>
          <w:p w14:paraId="552C070C" w14:textId="77777777" w:rsidR="007C77D9" w:rsidRPr="007C77D9" w:rsidRDefault="007C77D9" w:rsidP="007C77D9">
            <w:pPr>
              <w:pStyle w:val="ListParagraph"/>
              <w:numPr>
                <w:ilvl w:val="0"/>
                <w:numId w:val="26"/>
              </w:numPr>
              <w:spacing w:after="160" w:line="259" w:lineRule="auto"/>
              <w:jc w:val="left"/>
              <w:rPr>
                <w:rFonts w:cstheme="minorHAnsi"/>
              </w:rPr>
            </w:pPr>
            <w:r w:rsidRPr="007C77D9">
              <w:rPr>
                <w:rFonts w:cstheme="minorHAnsi"/>
                <w:b/>
                <w:bCs/>
              </w:rPr>
              <w:t xml:space="preserve">Attestation: </w:t>
            </w:r>
            <w:r w:rsidRPr="007C77D9">
              <w:rPr>
                <w:rFonts w:cstheme="minorHAnsi"/>
              </w:rPr>
              <w:t>The vessel must be able to immediately ice and maintain the quality of up to 200 fish per day on deck for scientific sampling purposes, with fish stored in a manner that keeps them readily accessible for sampling.</w:t>
            </w:r>
          </w:p>
          <w:p w14:paraId="15172AFB" w14:textId="77777777" w:rsidR="007C77D9" w:rsidRPr="007C77D9" w:rsidRDefault="007C77D9" w:rsidP="007C77D9">
            <w:pPr>
              <w:pStyle w:val="ListParagraph"/>
              <w:numPr>
                <w:ilvl w:val="0"/>
                <w:numId w:val="26"/>
              </w:numPr>
              <w:spacing w:after="160" w:line="259" w:lineRule="auto"/>
              <w:jc w:val="left"/>
              <w:rPr>
                <w:rFonts w:cstheme="minorHAnsi"/>
              </w:rPr>
            </w:pPr>
            <w:r w:rsidRPr="007C77D9">
              <w:rPr>
                <w:rFonts w:cstheme="minorHAnsi"/>
                <w:b/>
                <w:bCs/>
              </w:rPr>
              <w:t xml:space="preserve">Attestation: </w:t>
            </w:r>
            <w:r w:rsidRPr="007C77D9">
              <w:rPr>
                <w:rFonts w:cstheme="minorHAnsi"/>
              </w:rPr>
              <w:t>The vessel must have the capacity to brail and manage at least 50,000 lbs of fish per day in a manner that maintains fish quality and allows fishing operations to proceed efficiently and meet all scheduled fishing requirements.</w:t>
            </w:r>
          </w:p>
          <w:p w14:paraId="34D8ADEF" w14:textId="77777777" w:rsidR="007C77D9" w:rsidRPr="007C77D9" w:rsidRDefault="007C77D9" w:rsidP="007C77D9">
            <w:pPr>
              <w:pStyle w:val="ListParagraph"/>
              <w:numPr>
                <w:ilvl w:val="0"/>
                <w:numId w:val="26"/>
              </w:numPr>
              <w:spacing w:after="160" w:line="259" w:lineRule="auto"/>
              <w:jc w:val="left"/>
              <w:rPr>
                <w:rFonts w:cstheme="minorHAnsi"/>
              </w:rPr>
            </w:pPr>
            <w:r w:rsidRPr="007C77D9">
              <w:rPr>
                <w:rFonts w:cstheme="minorHAnsi"/>
                <w:b/>
                <w:bCs/>
              </w:rPr>
              <w:t xml:space="preserve">Attestation: </w:t>
            </w:r>
            <w:r w:rsidRPr="007C77D9">
              <w:rPr>
                <w:rFonts w:cstheme="minorHAnsi"/>
              </w:rPr>
              <w:t>The vessel must be capable of icing and holding at least 50,000 lbs of fish in fish holds designed to maintain product quality.</w:t>
            </w:r>
          </w:p>
          <w:p w14:paraId="77957FFD" w14:textId="77777777" w:rsidR="007C77D9" w:rsidRPr="007C77D9" w:rsidRDefault="007C77D9" w:rsidP="007C77D9">
            <w:pPr>
              <w:pStyle w:val="ListParagraph"/>
              <w:numPr>
                <w:ilvl w:val="0"/>
                <w:numId w:val="26"/>
              </w:numPr>
              <w:spacing w:after="160" w:line="259" w:lineRule="auto"/>
              <w:jc w:val="left"/>
              <w:rPr>
                <w:rFonts w:cstheme="minorHAnsi"/>
              </w:rPr>
            </w:pPr>
            <w:r w:rsidRPr="007C77D9">
              <w:rPr>
                <w:rFonts w:cstheme="minorHAnsi"/>
                <w:b/>
                <w:bCs/>
              </w:rPr>
              <w:t xml:space="preserve">Attestation: </w:t>
            </w:r>
            <w:r w:rsidRPr="007C77D9">
              <w:rPr>
                <w:rFonts w:cstheme="minorHAnsi"/>
              </w:rPr>
              <w:t>The vessel must have the ability to transfer fish off the vessel by tote or pump and be compatible with standard offloading equipment. Pump, crane, and dock crew assistance will be provided.</w:t>
            </w:r>
          </w:p>
          <w:p w14:paraId="53F8FB1B" w14:textId="1E6C954F" w:rsidR="007C77D9" w:rsidRPr="007C77D9" w:rsidRDefault="007C77D9" w:rsidP="007C77D9">
            <w:pPr>
              <w:pStyle w:val="ListParagraph"/>
              <w:numPr>
                <w:ilvl w:val="0"/>
                <w:numId w:val="26"/>
              </w:numPr>
              <w:spacing w:after="160" w:line="259" w:lineRule="auto"/>
              <w:jc w:val="left"/>
              <w:rPr>
                <w:rFonts w:cstheme="minorHAnsi"/>
              </w:rPr>
            </w:pPr>
            <w:r w:rsidRPr="007C77D9">
              <w:rPr>
                <w:rFonts w:cstheme="minorHAnsi"/>
                <w:b/>
                <w:bCs/>
              </w:rPr>
              <w:t xml:space="preserve">Inspection: </w:t>
            </w:r>
            <w:r w:rsidRPr="007C77D9">
              <w:rPr>
                <w:rFonts w:cstheme="minorHAnsi"/>
              </w:rPr>
              <w:t>The vessel must have sufficient (40 ft</w:t>
            </w:r>
            <w:r w:rsidRPr="007C77D9">
              <w:rPr>
                <w:rFonts w:cstheme="minorHAnsi"/>
                <w:vertAlign w:val="superscript"/>
              </w:rPr>
              <w:t>2</w:t>
            </w:r>
            <w:r w:rsidRPr="007C77D9">
              <w:rPr>
                <w:rFonts w:cstheme="minorHAnsi"/>
              </w:rPr>
              <w:t>) deck space for tagging operations, a tote with flow through seawater for fish recovery (e.g. coho salmon live box), and access to seawater hose for aerating fish while tagging.</w:t>
            </w:r>
          </w:p>
        </w:tc>
      </w:tr>
      <w:tr w:rsidR="007C77D9" w:rsidRPr="002E5630" w14:paraId="487404FA" w14:textId="77777777" w:rsidTr="00BE7F0F">
        <w:trPr>
          <w:trHeight w:val="230"/>
        </w:trPr>
        <w:tc>
          <w:tcPr>
            <w:tcW w:w="9463" w:type="dxa"/>
            <w:noWrap/>
            <w:vAlign w:val="center"/>
          </w:tcPr>
          <w:p w14:paraId="73AE1A13" w14:textId="77777777" w:rsidR="007C77D9" w:rsidRPr="00A04B46" w:rsidRDefault="007C77D9" w:rsidP="00A04B46">
            <w:pPr>
              <w:spacing w:before="120"/>
              <w:jc w:val="left"/>
              <w:rPr>
                <w:rStyle w:val="H3NumListChar"/>
                <w:rFonts w:asciiTheme="minorHAnsi" w:hAnsiTheme="minorHAnsi" w:cstheme="minorHAnsi"/>
                <w:color w:val="17365D" w:themeColor="text2" w:themeShade="BF"/>
                <w:sz w:val="22"/>
                <w:szCs w:val="18"/>
              </w:rPr>
            </w:pPr>
            <w:bookmarkStart w:id="28" w:name="_Toc224910624"/>
            <w:r w:rsidRPr="00A04B46">
              <w:rPr>
                <w:rStyle w:val="H3NumListChar"/>
                <w:rFonts w:asciiTheme="minorHAnsi" w:hAnsiTheme="minorHAnsi" w:cstheme="minorHAnsi"/>
                <w:color w:val="17365D" w:themeColor="text2" w:themeShade="BF"/>
                <w:sz w:val="22"/>
                <w:szCs w:val="18"/>
              </w:rPr>
              <w:t>Vessel Electronic Equipment</w:t>
            </w:r>
            <w:bookmarkEnd w:id="28"/>
          </w:p>
          <w:p w14:paraId="792B5345" w14:textId="77777777" w:rsidR="007C77D9" w:rsidRPr="007C77D9" w:rsidRDefault="007C77D9" w:rsidP="007C77D9">
            <w:pPr>
              <w:pStyle w:val="ListParagraph"/>
              <w:numPr>
                <w:ilvl w:val="0"/>
                <w:numId w:val="25"/>
              </w:numPr>
              <w:spacing w:after="160" w:line="259" w:lineRule="auto"/>
              <w:jc w:val="left"/>
              <w:rPr>
                <w:rFonts w:cstheme="minorHAnsi"/>
              </w:rPr>
            </w:pPr>
            <w:r w:rsidRPr="007C77D9">
              <w:rPr>
                <w:rFonts w:cstheme="minorHAnsi"/>
                <w:b/>
                <w:bCs/>
              </w:rPr>
              <w:t>Attestation</w:t>
            </w:r>
            <w:r w:rsidRPr="007C77D9">
              <w:rPr>
                <w:rFonts w:cstheme="minorHAnsi"/>
              </w:rPr>
              <w:t>: Vessel must have a cell phone onboard in good working order.</w:t>
            </w:r>
          </w:p>
          <w:p w14:paraId="0E266E63" w14:textId="77777777" w:rsidR="007C77D9" w:rsidRPr="007C77D9" w:rsidRDefault="007C77D9" w:rsidP="007C77D9">
            <w:pPr>
              <w:pStyle w:val="ListParagraph"/>
              <w:numPr>
                <w:ilvl w:val="0"/>
                <w:numId w:val="25"/>
              </w:numPr>
              <w:spacing w:after="160" w:line="259" w:lineRule="auto"/>
              <w:jc w:val="left"/>
              <w:rPr>
                <w:rFonts w:cstheme="minorHAnsi"/>
              </w:rPr>
            </w:pPr>
            <w:r w:rsidRPr="007C77D9">
              <w:rPr>
                <w:rFonts w:cstheme="minorHAnsi"/>
                <w:b/>
                <w:bCs/>
              </w:rPr>
              <w:t xml:space="preserve">Inspection: </w:t>
            </w:r>
            <w:r w:rsidRPr="007C77D9">
              <w:rPr>
                <w:rFonts w:cstheme="minorHAnsi"/>
              </w:rPr>
              <w:t>The vessel must be equipped with approved with DGPS and plotter, AIS, VHF radio, depth sounder, radar, navigation software and digital charts.</w:t>
            </w:r>
          </w:p>
          <w:p w14:paraId="6989043A" w14:textId="3EB5626B" w:rsidR="007C77D9" w:rsidRPr="007C77D9" w:rsidRDefault="007C77D9" w:rsidP="007C77D9">
            <w:pPr>
              <w:pStyle w:val="ListParagraph"/>
              <w:numPr>
                <w:ilvl w:val="0"/>
                <w:numId w:val="25"/>
              </w:numPr>
              <w:spacing w:after="160" w:line="259" w:lineRule="auto"/>
              <w:jc w:val="left"/>
              <w:rPr>
                <w:rFonts w:cstheme="minorHAnsi"/>
              </w:rPr>
            </w:pPr>
            <w:r w:rsidRPr="007C77D9">
              <w:rPr>
                <w:rFonts w:cstheme="minorHAnsi"/>
                <w:b/>
                <w:bCs/>
              </w:rPr>
              <w:t xml:space="preserve">Inspection: </w:t>
            </w:r>
            <w:r w:rsidRPr="007C77D9">
              <w:rPr>
                <w:rFonts w:cstheme="minorHAnsi"/>
              </w:rPr>
              <w:t>Vessel must have reliable cellular or satellite communications sufficient to transmit electronic log (eLog) catch reports after each set.</w:t>
            </w:r>
          </w:p>
        </w:tc>
      </w:tr>
      <w:tr w:rsidR="00AE234F" w:rsidRPr="002E5630" w14:paraId="334266C4" w14:textId="77777777" w:rsidTr="00BE7F0F">
        <w:trPr>
          <w:trHeight w:val="230"/>
        </w:trPr>
        <w:tc>
          <w:tcPr>
            <w:tcW w:w="9463" w:type="dxa"/>
            <w:noWrap/>
            <w:vAlign w:val="center"/>
          </w:tcPr>
          <w:p w14:paraId="75CCAFFA" w14:textId="7D6D3364" w:rsidR="007C77D9" w:rsidRPr="00A04B46" w:rsidRDefault="007C77D9" w:rsidP="00A04B46">
            <w:pPr>
              <w:spacing w:before="120"/>
              <w:jc w:val="left"/>
              <w:rPr>
                <w:rStyle w:val="H3NumListChar"/>
                <w:rFonts w:asciiTheme="minorHAnsi" w:hAnsiTheme="minorHAnsi" w:cstheme="minorHAnsi"/>
                <w:color w:val="17365D" w:themeColor="text2" w:themeShade="BF"/>
                <w:sz w:val="22"/>
                <w:szCs w:val="18"/>
              </w:rPr>
            </w:pPr>
            <w:bookmarkStart w:id="29" w:name="_Toc224910625"/>
            <w:r w:rsidRPr="00A04B46">
              <w:rPr>
                <w:rStyle w:val="H3NumListChar"/>
                <w:rFonts w:asciiTheme="minorHAnsi" w:hAnsiTheme="minorHAnsi" w:cstheme="minorHAnsi"/>
                <w:color w:val="17365D" w:themeColor="text2" w:themeShade="BF"/>
                <w:sz w:val="22"/>
                <w:szCs w:val="18"/>
              </w:rPr>
              <w:t>Skipper and Crew</w:t>
            </w:r>
            <w:bookmarkEnd w:id="29"/>
          </w:p>
          <w:p w14:paraId="4887F4BE" w14:textId="77777777" w:rsidR="007C77D9" w:rsidRPr="007C77D9" w:rsidRDefault="007C77D9" w:rsidP="007C77D9">
            <w:pPr>
              <w:pStyle w:val="ListParagraph"/>
              <w:numPr>
                <w:ilvl w:val="0"/>
                <w:numId w:val="25"/>
              </w:numPr>
              <w:spacing w:after="160" w:line="259" w:lineRule="auto"/>
              <w:jc w:val="left"/>
              <w:rPr>
                <w:rFonts w:cstheme="minorHAnsi"/>
              </w:rPr>
            </w:pPr>
            <w:r w:rsidRPr="007C77D9">
              <w:rPr>
                <w:rFonts w:cstheme="minorHAnsi"/>
                <w:b/>
                <w:bCs/>
              </w:rPr>
              <w:t>Proposal:</w:t>
            </w:r>
            <w:r w:rsidRPr="007C77D9">
              <w:rPr>
                <w:rFonts w:cstheme="minorHAnsi"/>
              </w:rPr>
              <w:t xml:space="preserve"> The skipper must have a Fishing Masters Certificate and current Marine Emergency Duties Certification.</w:t>
            </w:r>
          </w:p>
          <w:p w14:paraId="22C4FEA8" w14:textId="77777777" w:rsidR="007C77D9" w:rsidRPr="007C77D9" w:rsidRDefault="007C77D9" w:rsidP="007C77D9">
            <w:pPr>
              <w:pStyle w:val="ListParagraph"/>
              <w:numPr>
                <w:ilvl w:val="0"/>
                <w:numId w:val="25"/>
              </w:numPr>
              <w:spacing w:after="160" w:line="259" w:lineRule="auto"/>
              <w:jc w:val="left"/>
              <w:rPr>
                <w:rFonts w:cstheme="minorHAnsi"/>
              </w:rPr>
            </w:pPr>
            <w:r w:rsidRPr="007C77D9">
              <w:rPr>
                <w:rFonts w:cstheme="minorHAnsi"/>
                <w:b/>
                <w:bCs/>
              </w:rPr>
              <w:t>Proposal:</w:t>
            </w:r>
            <w:r w:rsidRPr="007C77D9">
              <w:rPr>
                <w:rFonts w:cstheme="minorHAnsi"/>
              </w:rPr>
              <w:t xml:space="preserve"> The skipper or designated crew member must possess a 2-day first aid course recognized by the Province of BC, or proof of registration for a course prior to July 1, 2026.</w:t>
            </w:r>
          </w:p>
          <w:p w14:paraId="7A6A4081" w14:textId="77777777" w:rsidR="007C77D9" w:rsidRPr="007C77D9" w:rsidRDefault="007C77D9" w:rsidP="007C77D9">
            <w:pPr>
              <w:pStyle w:val="ListParagraph"/>
              <w:numPr>
                <w:ilvl w:val="0"/>
                <w:numId w:val="25"/>
              </w:numPr>
              <w:spacing w:after="160" w:line="259" w:lineRule="auto"/>
              <w:jc w:val="left"/>
              <w:rPr>
                <w:rFonts w:cstheme="minorHAnsi"/>
              </w:rPr>
            </w:pPr>
            <w:r w:rsidRPr="007C77D9">
              <w:rPr>
                <w:rFonts w:cstheme="minorHAnsi"/>
                <w:b/>
                <w:bCs/>
              </w:rPr>
              <w:t>Attestation:</w:t>
            </w:r>
            <w:r w:rsidRPr="007C77D9">
              <w:rPr>
                <w:rFonts w:cstheme="minorHAnsi"/>
              </w:rPr>
              <w:t xml:space="preserve"> All crew members must hold a valid Fishers Registration Card.</w:t>
            </w:r>
          </w:p>
          <w:p w14:paraId="7211E31B" w14:textId="63867805" w:rsidR="00AE234F" w:rsidRPr="007C77D9" w:rsidRDefault="007C77D9" w:rsidP="007C77D9">
            <w:pPr>
              <w:pStyle w:val="ListParagraph"/>
              <w:numPr>
                <w:ilvl w:val="0"/>
                <w:numId w:val="25"/>
              </w:numPr>
              <w:spacing w:after="160" w:line="259" w:lineRule="auto"/>
              <w:jc w:val="left"/>
              <w:rPr>
                <w:rFonts w:cstheme="minorHAnsi"/>
              </w:rPr>
            </w:pPr>
            <w:r w:rsidRPr="007C77D9">
              <w:rPr>
                <w:rFonts w:cstheme="minorHAnsi"/>
                <w:b/>
                <w:bCs/>
              </w:rPr>
              <w:t>Proposal:</w:t>
            </w:r>
            <w:r w:rsidRPr="007C77D9">
              <w:rPr>
                <w:rFonts w:cstheme="minorHAnsi"/>
              </w:rPr>
              <w:t xml:space="preserve"> The skipper must have a minimum of ten (10) years of experience as vessel master purse seine fishing for salmon with at least two (2) years occurring within the past ten (10) years.</w:t>
            </w:r>
          </w:p>
        </w:tc>
      </w:tr>
    </w:tbl>
    <w:p w14:paraId="1E61785F" w14:textId="77777777" w:rsidR="0023218A" w:rsidRDefault="0023218A">
      <w:pPr>
        <w:spacing w:after="0"/>
        <w:rPr>
          <w:rFonts w:eastAsiaTheme="majorEastAsia" w:cstheme="minorHAnsi"/>
          <w:color w:val="365F91" w:themeColor="accent1" w:themeShade="BF"/>
          <w:sz w:val="26"/>
          <w:szCs w:val="26"/>
        </w:rPr>
      </w:pPr>
      <w:bookmarkStart w:id="30" w:name="_Ref88223996"/>
      <w:bookmarkStart w:id="31" w:name="_Toc88228369"/>
      <w:bookmarkStart w:id="32" w:name="_Toc136356469"/>
      <w:bookmarkStart w:id="33" w:name="_Toc114831965"/>
      <w:r>
        <w:rPr>
          <w:rFonts w:cstheme="minorHAnsi"/>
        </w:rPr>
        <w:br w:type="page"/>
      </w:r>
    </w:p>
    <w:p w14:paraId="010690EA" w14:textId="27C07BFE" w:rsidR="00AE234F" w:rsidRPr="002E5630" w:rsidRDefault="00AE234F" w:rsidP="00AE234F">
      <w:pPr>
        <w:pStyle w:val="Heading2"/>
        <w:rPr>
          <w:rFonts w:cstheme="minorHAnsi"/>
        </w:rPr>
      </w:pPr>
      <w:bookmarkStart w:id="34" w:name="_Toc224910626"/>
      <w:r w:rsidRPr="002E5630">
        <w:rPr>
          <w:rFonts w:cstheme="minorHAnsi"/>
        </w:rPr>
        <w:lastRenderedPageBreak/>
        <w:t xml:space="preserve">Weighted </w:t>
      </w:r>
      <w:r w:rsidR="00F771EC">
        <w:rPr>
          <w:rFonts w:cstheme="minorHAnsi"/>
        </w:rPr>
        <w:t xml:space="preserve">Evaluation </w:t>
      </w:r>
      <w:r w:rsidRPr="002E5630">
        <w:rPr>
          <w:rFonts w:cstheme="minorHAnsi"/>
        </w:rPr>
        <w:t>Criteria</w:t>
      </w:r>
      <w:bookmarkEnd w:id="30"/>
      <w:bookmarkEnd w:id="31"/>
      <w:bookmarkEnd w:id="32"/>
      <w:bookmarkEnd w:id="33"/>
      <w:bookmarkEnd w:id="34"/>
    </w:p>
    <w:p w14:paraId="73F206B2" w14:textId="792E95E9" w:rsidR="00AE234F" w:rsidRPr="002E5630" w:rsidRDefault="00AE234F" w:rsidP="00826F76">
      <w:pPr>
        <w:rPr>
          <w:rFonts w:cstheme="minorHAnsi"/>
          <w:color w:val="0070C0"/>
        </w:rPr>
      </w:pPr>
      <w:r w:rsidRPr="002E5630">
        <w:rPr>
          <w:rFonts w:cstheme="minorHAnsi"/>
        </w:rPr>
        <w:t xml:space="preserve">Proposals meeting all the mandatory criteria set out above will be further assessed against the following weighted </w:t>
      </w:r>
      <w:r w:rsidR="00F771EC">
        <w:rPr>
          <w:rFonts w:cstheme="minorHAnsi"/>
        </w:rPr>
        <w:t xml:space="preserve">evaluation </w:t>
      </w:r>
      <w:r w:rsidRPr="002E5630">
        <w:rPr>
          <w:rFonts w:cstheme="minorHAnsi"/>
        </w:rPr>
        <w:t xml:space="preserve">criteria. </w:t>
      </w:r>
      <w:r w:rsidRPr="002E5630">
        <w:rPr>
          <w:rFonts w:cstheme="minorHAnsi"/>
          <w:color w:val="0070C0"/>
        </w:rPr>
        <w:t xml:space="preserve"> </w:t>
      </w:r>
    </w:p>
    <w:tbl>
      <w:tblPr>
        <w:tblStyle w:val="RFPTable"/>
        <w:tblW w:w="9468" w:type="dxa"/>
        <w:tblLayout w:type="fixed"/>
        <w:tblLook w:val="0020" w:firstRow="1" w:lastRow="0" w:firstColumn="0" w:lastColumn="0" w:noHBand="0" w:noVBand="0"/>
      </w:tblPr>
      <w:tblGrid>
        <w:gridCol w:w="6836"/>
        <w:gridCol w:w="2632"/>
      </w:tblGrid>
      <w:tr w:rsidR="00AE17A9" w:rsidRPr="002E5630" w14:paraId="0B2F08B8" w14:textId="77777777" w:rsidTr="00AE17A9">
        <w:trPr>
          <w:cnfStyle w:val="100000000000" w:firstRow="1" w:lastRow="0" w:firstColumn="0" w:lastColumn="0" w:oddVBand="0" w:evenVBand="0" w:oddHBand="0" w:evenHBand="0" w:firstRowFirstColumn="0" w:firstRowLastColumn="0" w:lastRowFirstColumn="0" w:lastRowLastColumn="0"/>
          <w:trHeight w:val="453"/>
        </w:trPr>
        <w:tc>
          <w:tcPr>
            <w:tcW w:w="6836" w:type="dxa"/>
          </w:tcPr>
          <w:p w14:paraId="0E3C4CC5" w14:textId="70D7A3A6" w:rsidR="00AE17A9" w:rsidRPr="00432BC6" w:rsidRDefault="00AE17A9" w:rsidP="00332FE0">
            <w:pPr>
              <w:rPr>
                <w:rFonts w:cstheme="minorHAnsi"/>
                <w:sz w:val="28"/>
                <w:szCs w:val="28"/>
              </w:rPr>
            </w:pPr>
            <w:r w:rsidRPr="00432BC6">
              <w:rPr>
                <w:rFonts w:cstheme="minorHAnsi"/>
                <w:sz w:val="28"/>
                <w:szCs w:val="28"/>
              </w:rPr>
              <w:t xml:space="preserve">Weighted </w:t>
            </w:r>
            <w:r>
              <w:rPr>
                <w:rFonts w:cstheme="minorHAnsi"/>
                <w:sz w:val="28"/>
                <w:szCs w:val="28"/>
              </w:rPr>
              <w:t xml:space="preserve">Evaluation </w:t>
            </w:r>
            <w:r w:rsidRPr="00432BC6">
              <w:rPr>
                <w:rFonts w:cstheme="minorHAnsi"/>
                <w:sz w:val="28"/>
                <w:szCs w:val="28"/>
              </w:rPr>
              <w:t>Criteria</w:t>
            </w:r>
          </w:p>
        </w:tc>
        <w:tc>
          <w:tcPr>
            <w:tcW w:w="2632" w:type="dxa"/>
          </w:tcPr>
          <w:p w14:paraId="3A59EC7F" w14:textId="77777777" w:rsidR="00AE17A9" w:rsidRPr="00432BC6" w:rsidRDefault="00AE17A9" w:rsidP="00BE7F0F">
            <w:pPr>
              <w:rPr>
                <w:rFonts w:cstheme="minorHAnsi"/>
                <w:sz w:val="28"/>
                <w:szCs w:val="28"/>
              </w:rPr>
            </w:pPr>
            <w:r w:rsidRPr="00432BC6">
              <w:rPr>
                <w:rFonts w:cstheme="minorHAnsi"/>
                <w:sz w:val="28"/>
                <w:szCs w:val="28"/>
              </w:rPr>
              <w:t>Weight</w:t>
            </w:r>
          </w:p>
        </w:tc>
      </w:tr>
      <w:tr w:rsidR="00AE17A9" w:rsidRPr="002E5630" w14:paraId="7454BC5F" w14:textId="77777777" w:rsidTr="00AE17A9">
        <w:trPr>
          <w:trHeight w:val="382"/>
        </w:trPr>
        <w:tc>
          <w:tcPr>
            <w:tcW w:w="6836" w:type="dxa"/>
          </w:tcPr>
          <w:p w14:paraId="6E74AB69" w14:textId="15E50933" w:rsidR="00AE17A9" w:rsidRPr="002E5630" w:rsidRDefault="00AE17A9" w:rsidP="00332FE0">
            <w:pPr>
              <w:rPr>
                <w:rFonts w:cstheme="minorHAnsi"/>
              </w:rPr>
            </w:pPr>
            <w:r w:rsidRPr="002E5630">
              <w:rPr>
                <w:rFonts w:cstheme="minorHAnsi"/>
              </w:rPr>
              <w:t xml:space="preserve">Price: See </w:t>
            </w:r>
            <w:r w:rsidRPr="002E5630">
              <w:rPr>
                <w:rFonts w:cstheme="minorHAnsi"/>
              </w:rPr>
              <w:fldChar w:fldCharType="begin"/>
            </w:r>
            <w:r w:rsidRPr="002E5630">
              <w:rPr>
                <w:rFonts w:cstheme="minorHAnsi"/>
              </w:rPr>
              <w:instrText xml:space="preserve"> REF _Ref88225136 \r \h  \* MERGEFORMAT </w:instrText>
            </w:r>
            <w:r w:rsidRPr="002E5630">
              <w:rPr>
                <w:rFonts w:cstheme="minorHAnsi"/>
              </w:rPr>
            </w:r>
            <w:r w:rsidRPr="002E5630">
              <w:rPr>
                <w:rFonts w:cstheme="minorHAnsi"/>
              </w:rPr>
              <w:fldChar w:fldCharType="separate"/>
            </w:r>
            <w:r w:rsidR="00D54091">
              <w:rPr>
                <w:rFonts w:cstheme="minorHAnsi"/>
              </w:rPr>
              <w:t xml:space="preserve">Appendix B:  </w:t>
            </w:r>
            <w:r w:rsidRPr="002E5630">
              <w:rPr>
                <w:rFonts w:cstheme="minorHAnsi"/>
              </w:rPr>
              <w:fldChar w:fldCharType="end"/>
            </w:r>
          </w:p>
        </w:tc>
        <w:tc>
          <w:tcPr>
            <w:tcW w:w="2632" w:type="dxa"/>
          </w:tcPr>
          <w:p w14:paraId="0CE0DA27" w14:textId="30D42776" w:rsidR="00AE17A9" w:rsidRPr="002E5630" w:rsidRDefault="00782B39" w:rsidP="00332FE0">
            <w:pPr>
              <w:rPr>
                <w:rFonts w:cstheme="minorHAnsi"/>
              </w:rPr>
            </w:pPr>
            <w:r>
              <w:rPr>
                <w:rFonts w:cstheme="minorHAnsi"/>
              </w:rPr>
              <w:t>60</w:t>
            </w:r>
            <w:r w:rsidR="00A274A8">
              <w:rPr>
                <w:rFonts w:cstheme="minorHAnsi"/>
              </w:rPr>
              <w:t>%</w:t>
            </w:r>
          </w:p>
        </w:tc>
      </w:tr>
      <w:tr w:rsidR="00782B39" w:rsidRPr="002E5630" w14:paraId="458DF0D4" w14:textId="77777777" w:rsidTr="00AE17A9">
        <w:trPr>
          <w:trHeight w:val="382"/>
        </w:trPr>
        <w:tc>
          <w:tcPr>
            <w:tcW w:w="6836" w:type="dxa"/>
          </w:tcPr>
          <w:p w14:paraId="3136B074" w14:textId="03985F90" w:rsidR="00782B39" w:rsidRPr="002E5630" w:rsidRDefault="00782B39" w:rsidP="00332FE0">
            <w:pPr>
              <w:rPr>
                <w:rFonts w:cstheme="minorHAnsi"/>
              </w:rPr>
            </w:pPr>
            <w:r>
              <w:rPr>
                <w:rFonts w:cstheme="minorHAnsi"/>
              </w:rPr>
              <w:t>Area Experience</w:t>
            </w:r>
          </w:p>
        </w:tc>
        <w:tc>
          <w:tcPr>
            <w:tcW w:w="2632" w:type="dxa"/>
          </w:tcPr>
          <w:p w14:paraId="1A1C2A42" w14:textId="13DFBE28" w:rsidR="00782B39" w:rsidRDefault="00782B39" w:rsidP="00332FE0">
            <w:pPr>
              <w:rPr>
                <w:rFonts w:cstheme="minorHAnsi"/>
              </w:rPr>
            </w:pPr>
            <w:r>
              <w:rPr>
                <w:rFonts w:cstheme="minorHAnsi"/>
              </w:rPr>
              <w:t>7.5%</w:t>
            </w:r>
          </w:p>
        </w:tc>
      </w:tr>
      <w:tr w:rsidR="00782B39" w:rsidRPr="002E5630" w14:paraId="591F6A18" w14:textId="77777777" w:rsidTr="00AE17A9">
        <w:trPr>
          <w:trHeight w:val="382"/>
        </w:trPr>
        <w:tc>
          <w:tcPr>
            <w:tcW w:w="6836" w:type="dxa"/>
          </w:tcPr>
          <w:p w14:paraId="3372DA34" w14:textId="02F65FCC" w:rsidR="00782B39" w:rsidRPr="002E5630" w:rsidRDefault="00782B39" w:rsidP="00332FE0">
            <w:pPr>
              <w:rPr>
                <w:rFonts w:cstheme="minorHAnsi"/>
              </w:rPr>
            </w:pPr>
            <w:r>
              <w:rPr>
                <w:rFonts w:cstheme="minorHAnsi"/>
              </w:rPr>
              <w:t>Scientific Work Experience</w:t>
            </w:r>
          </w:p>
        </w:tc>
        <w:tc>
          <w:tcPr>
            <w:tcW w:w="2632" w:type="dxa"/>
          </w:tcPr>
          <w:p w14:paraId="5829DD66" w14:textId="21801045" w:rsidR="00782B39" w:rsidRDefault="00782B39" w:rsidP="00332FE0">
            <w:pPr>
              <w:rPr>
                <w:rFonts w:cstheme="minorHAnsi"/>
              </w:rPr>
            </w:pPr>
            <w:r>
              <w:rPr>
                <w:rFonts w:cstheme="minorHAnsi"/>
              </w:rPr>
              <w:t>2.5%</w:t>
            </w:r>
          </w:p>
        </w:tc>
      </w:tr>
      <w:tr w:rsidR="00782B39" w:rsidRPr="002E5630" w14:paraId="23BEBE55" w14:textId="77777777" w:rsidTr="00AE17A9">
        <w:trPr>
          <w:trHeight w:val="382"/>
        </w:trPr>
        <w:tc>
          <w:tcPr>
            <w:tcW w:w="6836" w:type="dxa"/>
          </w:tcPr>
          <w:p w14:paraId="7AACBA34" w14:textId="72DC79F4" w:rsidR="00782B39" w:rsidRPr="002E5630" w:rsidRDefault="00782B39" w:rsidP="00332FE0">
            <w:pPr>
              <w:rPr>
                <w:rFonts w:cstheme="minorHAnsi"/>
              </w:rPr>
            </w:pPr>
            <w:r>
              <w:rPr>
                <w:rFonts w:cstheme="minorHAnsi"/>
              </w:rPr>
              <w:t>Past Performance on Similar Projects</w:t>
            </w:r>
          </w:p>
        </w:tc>
        <w:tc>
          <w:tcPr>
            <w:tcW w:w="2632" w:type="dxa"/>
          </w:tcPr>
          <w:p w14:paraId="4F7056CC" w14:textId="028B0EA1" w:rsidR="00782B39" w:rsidRDefault="00782B39" w:rsidP="00332FE0">
            <w:pPr>
              <w:rPr>
                <w:rFonts w:cstheme="minorHAnsi"/>
              </w:rPr>
            </w:pPr>
            <w:r>
              <w:rPr>
                <w:rFonts w:cstheme="minorHAnsi"/>
              </w:rPr>
              <w:t>30%</w:t>
            </w:r>
          </w:p>
        </w:tc>
      </w:tr>
      <w:tr w:rsidR="00AE17A9" w:rsidRPr="002E5630" w14:paraId="6511BC85" w14:textId="77777777" w:rsidTr="00AE17A9">
        <w:trPr>
          <w:trHeight w:val="382"/>
        </w:trPr>
        <w:tc>
          <w:tcPr>
            <w:tcW w:w="6836" w:type="dxa"/>
          </w:tcPr>
          <w:p w14:paraId="753F4E2F" w14:textId="77777777" w:rsidR="00AE17A9" w:rsidRPr="002E5630" w:rsidRDefault="00AE17A9" w:rsidP="00332FE0">
            <w:pPr>
              <w:rPr>
                <w:rFonts w:cstheme="minorHAnsi"/>
                <w:color w:val="0070C0"/>
              </w:rPr>
            </w:pPr>
            <w:r w:rsidRPr="002E5630">
              <w:rPr>
                <w:rFonts w:cstheme="minorHAnsi"/>
              </w:rPr>
              <w:t>Total</w:t>
            </w:r>
          </w:p>
        </w:tc>
        <w:tc>
          <w:tcPr>
            <w:tcW w:w="2632" w:type="dxa"/>
          </w:tcPr>
          <w:p w14:paraId="18A74721" w14:textId="26BEF6A2" w:rsidR="00AE17A9" w:rsidRPr="002E5630" w:rsidRDefault="005F1ADD" w:rsidP="00332FE0">
            <w:pPr>
              <w:rPr>
                <w:rFonts w:cstheme="minorHAnsi"/>
              </w:rPr>
            </w:pPr>
            <w:r>
              <w:rPr>
                <w:rFonts w:cstheme="minorHAnsi"/>
              </w:rPr>
              <w:t>100%</w:t>
            </w:r>
          </w:p>
        </w:tc>
      </w:tr>
    </w:tbl>
    <w:p w14:paraId="63F51A5C" w14:textId="77777777" w:rsidR="00782B39" w:rsidRDefault="00782B39" w:rsidP="00782B39">
      <w:pPr>
        <w:rPr>
          <w:rFonts w:cstheme="minorHAnsi"/>
        </w:rPr>
      </w:pPr>
      <w:bookmarkStart w:id="35" w:name="_Toc88228370"/>
      <w:bookmarkStart w:id="36" w:name="_Toc136356470"/>
      <w:bookmarkStart w:id="37" w:name="_Toc114831966"/>
    </w:p>
    <w:p w14:paraId="57143651" w14:textId="09AE4584" w:rsidR="0023218A" w:rsidRPr="0023218A" w:rsidRDefault="0023218A" w:rsidP="0023218A">
      <w:pPr>
        <w:rPr>
          <w:rFonts w:cstheme="minorHAnsi"/>
        </w:rPr>
      </w:pPr>
      <w:r>
        <w:rPr>
          <w:rFonts w:cstheme="minorHAnsi"/>
        </w:rPr>
        <w:t>Area Experience will be evaluated against the Proponent’s response in Appendix B, Section A and verified through references provided in Appendix B, Section C.</w:t>
      </w:r>
    </w:p>
    <w:tbl>
      <w:tblPr>
        <w:tblStyle w:val="RFPTable"/>
        <w:tblW w:w="9468" w:type="dxa"/>
        <w:tblLayout w:type="fixed"/>
        <w:tblLook w:val="0020" w:firstRow="1" w:lastRow="0" w:firstColumn="0" w:lastColumn="0" w:noHBand="0" w:noVBand="0"/>
      </w:tblPr>
      <w:tblGrid>
        <w:gridCol w:w="6836"/>
        <w:gridCol w:w="2632"/>
      </w:tblGrid>
      <w:tr w:rsidR="0023218A" w:rsidRPr="00432BC6" w14:paraId="7AA5AF1C" w14:textId="77777777" w:rsidTr="00364988">
        <w:trPr>
          <w:cnfStyle w:val="100000000000" w:firstRow="1" w:lastRow="0" w:firstColumn="0" w:lastColumn="0" w:oddVBand="0" w:evenVBand="0" w:oddHBand="0" w:evenHBand="0" w:firstRowFirstColumn="0" w:firstRowLastColumn="0" w:lastRowFirstColumn="0" w:lastRowLastColumn="0"/>
          <w:trHeight w:val="453"/>
        </w:trPr>
        <w:tc>
          <w:tcPr>
            <w:tcW w:w="6836" w:type="dxa"/>
          </w:tcPr>
          <w:p w14:paraId="74C6AF4B" w14:textId="368B8427" w:rsidR="0023218A" w:rsidRPr="00432BC6" w:rsidRDefault="0023218A" w:rsidP="00364988">
            <w:pPr>
              <w:rPr>
                <w:rFonts w:cstheme="minorHAnsi"/>
                <w:sz w:val="28"/>
                <w:szCs w:val="28"/>
              </w:rPr>
            </w:pPr>
            <w:r>
              <w:rPr>
                <w:rFonts w:cstheme="minorHAnsi"/>
                <w:sz w:val="28"/>
                <w:szCs w:val="28"/>
              </w:rPr>
              <w:t>Area Experience Scoring</w:t>
            </w:r>
          </w:p>
        </w:tc>
        <w:tc>
          <w:tcPr>
            <w:tcW w:w="2632" w:type="dxa"/>
          </w:tcPr>
          <w:p w14:paraId="053FC643" w14:textId="25C9E27F" w:rsidR="0023218A" w:rsidRPr="00432BC6" w:rsidRDefault="0023218A" w:rsidP="00364988">
            <w:pPr>
              <w:rPr>
                <w:rFonts w:cstheme="minorHAnsi"/>
                <w:sz w:val="28"/>
                <w:szCs w:val="28"/>
              </w:rPr>
            </w:pPr>
            <w:r>
              <w:rPr>
                <w:rFonts w:cstheme="minorHAnsi"/>
                <w:sz w:val="28"/>
                <w:szCs w:val="28"/>
              </w:rPr>
              <w:t>Score</w:t>
            </w:r>
          </w:p>
        </w:tc>
      </w:tr>
      <w:tr w:rsidR="0023218A" w:rsidRPr="002E5630" w14:paraId="240B6759" w14:textId="77777777" w:rsidTr="00364988">
        <w:trPr>
          <w:trHeight w:val="382"/>
        </w:trPr>
        <w:tc>
          <w:tcPr>
            <w:tcW w:w="6836" w:type="dxa"/>
          </w:tcPr>
          <w:p w14:paraId="413BBCE8" w14:textId="33CA1BC9" w:rsidR="0023218A" w:rsidRPr="002E5630" w:rsidRDefault="0023218A" w:rsidP="00364988">
            <w:pPr>
              <w:rPr>
                <w:rFonts w:cstheme="minorHAnsi"/>
              </w:rPr>
            </w:pPr>
            <w:r>
              <w:rPr>
                <w:rFonts w:cstheme="minorHAnsi"/>
              </w:rPr>
              <w:t>Zero (0) years experience</w:t>
            </w:r>
          </w:p>
        </w:tc>
        <w:tc>
          <w:tcPr>
            <w:tcW w:w="2632" w:type="dxa"/>
          </w:tcPr>
          <w:p w14:paraId="2BCAF450" w14:textId="5E43BF96" w:rsidR="0023218A" w:rsidRPr="002E5630" w:rsidRDefault="0023218A" w:rsidP="00364988">
            <w:pPr>
              <w:rPr>
                <w:rFonts w:cstheme="minorHAnsi"/>
              </w:rPr>
            </w:pPr>
            <w:r>
              <w:rPr>
                <w:rFonts w:cstheme="minorHAnsi"/>
              </w:rPr>
              <w:t>0</w:t>
            </w:r>
          </w:p>
        </w:tc>
      </w:tr>
      <w:tr w:rsidR="0023218A" w14:paraId="46025531" w14:textId="77777777" w:rsidTr="00364988">
        <w:trPr>
          <w:trHeight w:val="382"/>
        </w:trPr>
        <w:tc>
          <w:tcPr>
            <w:tcW w:w="6836" w:type="dxa"/>
          </w:tcPr>
          <w:p w14:paraId="64888358" w14:textId="221D5F5F" w:rsidR="0023218A" w:rsidRPr="002E5630" w:rsidRDefault="0023218A" w:rsidP="00364988">
            <w:pPr>
              <w:rPr>
                <w:rFonts w:cstheme="minorHAnsi"/>
              </w:rPr>
            </w:pPr>
            <w:r>
              <w:rPr>
                <w:rFonts w:cstheme="minorHAnsi"/>
              </w:rPr>
              <w:t>One (1) year experience</w:t>
            </w:r>
          </w:p>
        </w:tc>
        <w:tc>
          <w:tcPr>
            <w:tcW w:w="2632" w:type="dxa"/>
          </w:tcPr>
          <w:p w14:paraId="6423A1C8" w14:textId="7AD4A317" w:rsidR="0023218A" w:rsidRDefault="0023218A" w:rsidP="00364988">
            <w:pPr>
              <w:rPr>
                <w:rFonts w:cstheme="minorHAnsi"/>
              </w:rPr>
            </w:pPr>
            <w:r>
              <w:rPr>
                <w:rFonts w:cstheme="minorHAnsi"/>
              </w:rPr>
              <w:t>30</w:t>
            </w:r>
          </w:p>
        </w:tc>
      </w:tr>
      <w:tr w:rsidR="0023218A" w14:paraId="76A8D07D" w14:textId="77777777" w:rsidTr="00364988">
        <w:trPr>
          <w:trHeight w:val="382"/>
        </w:trPr>
        <w:tc>
          <w:tcPr>
            <w:tcW w:w="6836" w:type="dxa"/>
          </w:tcPr>
          <w:p w14:paraId="628B02FA" w14:textId="228258A9" w:rsidR="0023218A" w:rsidRPr="002E5630" w:rsidRDefault="0023218A" w:rsidP="00364988">
            <w:pPr>
              <w:rPr>
                <w:rFonts w:cstheme="minorHAnsi"/>
              </w:rPr>
            </w:pPr>
            <w:r>
              <w:rPr>
                <w:rFonts w:cstheme="minorHAnsi"/>
              </w:rPr>
              <w:t>Two (2) year experience</w:t>
            </w:r>
          </w:p>
        </w:tc>
        <w:tc>
          <w:tcPr>
            <w:tcW w:w="2632" w:type="dxa"/>
          </w:tcPr>
          <w:p w14:paraId="09FE2A48" w14:textId="0841C84B" w:rsidR="0023218A" w:rsidRDefault="0023218A" w:rsidP="00364988">
            <w:pPr>
              <w:rPr>
                <w:rFonts w:cstheme="minorHAnsi"/>
              </w:rPr>
            </w:pPr>
            <w:r>
              <w:rPr>
                <w:rFonts w:cstheme="minorHAnsi"/>
              </w:rPr>
              <w:t>50</w:t>
            </w:r>
          </w:p>
        </w:tc>
      </w:tr>
      <w:tr w:rsidR="0023218A" w14:paraId="6DCAE741" w14:textId="77777777" w:rsidTr="00364988">
        <w:trPr>
          <w:trHeight w:val="382"/>
        </w:trPr>
        <w:tc>
          <w:tcPr>
            <w:tcW w:w="6836" w:type="dxa"/>
          </w:tcPr>
          <w:p w14:paraId="45533E6D" w14:textId="4CC989D2" w:rsidR="0023218A" w:rsidRPr="002E5630" w:rsidRDefault="0023218A" w:rsidP="00364988">
            <w:pPr>
              <w:rPr>
                <w:rFonts w:cstheme="minorHAnsi"/>
              </w:rPr>
            </w:pPr>
            <w:r>
              <w:rPr>
                <w:rFonts w:cstheme="minorHAnsi"/>
              </w:rPr>
              <w:t>Three (3) year experience</w:t>
            </w:r>
          </w:p>
        </w:tc>
        <w:tc>
          <w:tcPr>
            <w:tcW w:w="2632" w:type="dxa"/>
          </w:tcPr>
          <w:p w14:paraId="258EAE8C" w14:textId="25890C94" w:rsidR="0023218A" w:rsidRDefault="0023218A" w:rsidP="00364988">
            <w:pPr>
              <w:rPr>
                <w:rFonts w:cstheme="minorHAnsi"/>
              </w:rPr>
            </w:pPr>
            <w:r>
              <w:rPr>
                <w:rFonts w:cstheme="minorHAnsi"/>
              </w:rPr>
              <w:t>60</w:t>
            </w:r>
          </w:p>
        </w:tc>
      </w:tr>
      <w:tr w:rsidR="0023218A" w:rsidRPr="002E5630" w14:paraId="390BF90F" w14:textId="77777777" w:rsidTr="00364988">
        <w:trPr>
          <w:trHeight w:val="382"/>
        </w:trPr>
        <w:tc>
          <w:tcPr>
            <w:tcW w:w="6836" w:type="dxa"/>
          </w:tcPr>
          <w:p w14:paraId="1C16A3DF" w14:textId="49D45446" w:rsidR="0023218A" w:rsidRPr="002E5630" w:rsidRDefault="0023218A" w:rsidP="00364988">
            <w:pPr>
              <w:rPr>
                <w:rFonts w:cstheme="minorHAnsi"/>
                <w:color w:val="0070C0"/>
              </w:rPr>
            </w:pPr>
            <w:r>
              <w:rPr>
                <w:rFonts w:cstheme="minorHAnsi"/>
              </w:rPr>
              <w:t>Four (4) year experience</w:t>
            </w:r>
          </w:p>
        </w:tc>
        <w:tc>
          <w:tcPr>
            <w:tcW w:w="2632" w:type="dxa"/>
          </w:tcPr>
          <w:p w14:paraId="2B997436" w14:textId="54DEC55F" w:rsidR="0023218A" w:rsidRPr="002E5630" w:rsidRDefault="0023218A" w:rsidP="00364988">
            <w:pPr>
              <w:rPr>
                <w:rFonts w:cstheme="minorHAnsi"/>
              </w:rPr>
            </w:pPr>
            <w:r>
              <w:rPr>
                <w:rFonts w:cstheme="minorHAnsi"/>
              </w:rPr>
              <w:t>70</w:t>
            </w:r>
          </w:p>
        </w:tc>
      </w:tr>
      <w:tr w:rsidR="0023218A" w:rsidRPr="002E5630" w14:paraId="658A51BE" w14:textId="77777777" w:rsidTr="00364988">
        <w:trPr>
          <w:trHeight w:val="382"/>
        </w:trPr>
        <w:tc>
          <w:tcPr>
            <w:tcW w:w="6836" w:type="dxa"/>
          </w:tcPr>
          <w:p w14:paraId="570D4198" w14:textId="6A700F60" w:rsidR="0023218A" w:rsidRPr="002E5630" w:rsidRDefault="0023218A" w:rsidP="00364988">
            <w:pPr>
              <w:rPr>
                <w:rFonts w:cstheme="minorHAnsi"/>
              </w:rPr>
            </w:pPr>
            <w:r>
              <w:rPr>
                <w:rFonts w:cstheme="minorHAnsi"/>
              </w:rPr>
              <w:t>Five (5) or more years experience</w:t>
            </w:r>
          </w:p>
        </w:tc>
        <w:tc>
          <w:tcPr>
            <w:tcW w:w="2632" w:type="dxa"/>
          </w:tcPr>
          <w:p w14:paraId="329A53B7" w14:textId="0FBFABA9" w:rsidR="0023218A" w:rsidRDefault="0023218A" w:rsidP="00364988">
            <w:pPr>
              <w:rPr>
                <w:rFonts w:cstheme="minorHAnsi"/>
              </w:rPr>
            </w:pPr>
            <w:r>
              <w:rPr>
                <w:rFonts w:cstheme="minorHAnsi"/>
              </w:rPr>
              <w:t>80</w:t>
            </w:r>
          </w:p>
        </w:tc>
      </w:tr>
    </w:tbl>
    <w:p w14:paraId="06129831" w14:textId="77777777" w:rsidR="0023218A" w:rsidRDefault="0023218A" w:rsidP="00782B39">
      <w:pPr>
        <w:rPr>
          <w:b/>
          <w:bCs/>
          <w:lang w:eastAsia="en-CA"/>
        </w:rPr>
      </w:pPr>
    </w:p>
    <w:p w14:paraId="63C1A3CC" w14:textId="104E1EA8" w:rsidR="0023218A" w:rsidRPr="0023218A" w:rsidRDefault="0023218A" w:rsidP="00782B39">
      <w:pPr>
        <w:rPr>
          <w:rFonts w:cstheme="minorHAnsi"/>
        </w:rPr>
      </w:pPr>
      <w:r>
        <w:rPr>
          <w:rFonts w:cstheme="minorHAnsi"/>
        </w:rPr>
        <w:t>Area Experience will be evaluated against the Proponent’s response in Appendix B, Section B and verified through references provided in Appendix B, Section C.</w:t>
      </w:r>
    </w:p>
    <w:tbl>
      <w:tblPr>
        <w:tblStyle w:val="RFPTable"/>
        <w:tblW w:w="9468" w:type="dxa"/>
        <w:tblLayout w:type="fixed"/>
        <w:tblLook w:val="0020" w:firstRow="1" w:lastRow="0" w:firstColumn="0" w:lastColumn="0" w:noHBand="0" w:noVBand="0"/>
      </w:tblPr>
      <w:tblGrid>
        <w:gridCol w:w="6836"/>
        <w:gridCol w:w="2632"/>
      </w:tblGrid>
      <w:tr w:rsidR="0023218A" w:rsidRPr="00432BC6" w14:paraId="2E9142E5" w14:textId="77777777" w:rsidTr="00364988">
        <w:trPr>
          <w:cnfStyle w:val="100000000000" w:firstRow="1" w:lastRow="0" w:firstColumn="0" w:lastColumn="0" w:oddVBand="0" w:evenVBand="0" w:oddHBand="0" w:evenHBand="0" w:firstRowFirstColumn="0" w:firstRowLastColumn="0" w:lastRowFirstColumn="0" w:lastRowLastColumn="0"/>
          <w:trHeight w:val="453"/>
        </w:trPr>
        <w:tc>
          <w:tcPr>
            <w:tcW w:w="6836" w:type="dxa"/>
          </w:tcPr>
          <w:p w14:paraId="280F99D3" w14:textId="54B35395" w:rsidR="0023218A" w:rsidRPr="00432BC6" w:rsidRDefault="0023218A" w:rsidP="00364988">
            <w:pPr>
              <w:rPr>
                <w:rFonts w:cstheme="minorHAnsi"/>
                <w:sz w:val="28"/>
                <w:szCs w:val="28"/>
              </w:rPr>
            </w:pPr>
            <w:r>
              <w:rPr>
                <w:rFonts w:cstheme="minorHAnsi"/>
                <w:sz w:val="28"/>
                <w:szCs w:val="28"/>
              </w:rPr>
              <w:t>Scientific Work Experience Scoring</w:t>
            </w:r>
          </w:p>
        </w:tc>
        <w:tc>
          <w:tcPr>
            <w:tcW w:w="2632" w:type="dxa"/>
          </w:tcPr>
          <w:p w14:paraId="798CEDF2" w14:textId="77777777" w:rsidR="0023218A" w:rsidRPr="00432BC6" w:rsidRDefault="0023218A" w:rsidP="00364988">
            <w:pPr>
              <w:rPr>
                <w:rFonts w:cstheme="minorHAnsi"/>
                <w:sz w:val="28"/>
                <w:szCs w:val="28"/>
              </w:rPr>
            </w:pPr>
            <w:r>
              <w:rPr>
                <w:rFonts w:cstheme="minorHAnsi"/>
                <w:sz w:val="28"/>
                <w:szCs w:val="28"/>
              </w:rPr>
              <w:t>Score</w:t>
            </w:r>
          </w:p>
        </w:tc>
      </w:tr>
      <w:tr w:rsidR="0023218A" w:rsidRPr="002E5630" w14:paraId="636E401B" w14:textId="77777777" w:rsidTr="00364988">
        <w:trPr>
          <w:trHeight w:val="382"/>
        </w:trPr>
        <w:tc>
          <w:tcPr>
            <w:tcW w:w="6836" w:type="dxa"/>
          </w:tcPr>
          <w:p w14:paraId="15C006EA" w14:textId="77777777" w:rsidR="0023218A" w:rsidRPr="002E5630" w:rsidRDefault="0023218A" w:rsidP="00364988">
            <w:pPr>
              <w:rPr>
                <w:rFonts w:cstheme="minorHAnsi"/>
              </w:rPr>
            </w:pPr>
            <w:r>
              <w:rPr>
                <w:rFonts w:cstheme="minorHAnsi"/>
              </w:rPr>
              <w:t>Zero (0) years experience</w:t>
            </w:r>
          </w:p>
        </w:tc>
        <w:tc>
          <w:tcPr>
            <w:tcW w:w="2632" w:type="dxa"/>
          </w:tcPr>
          <w:p w14:paraId="02D5E992" w14:textId="77777777" w:rsidR="0023218A" w:rsidRPr="002E5630" w:rsidRDefault="0023218A" w:rsidP="00364988">
            <w:pPr>
              <w:rPr>
                <w:rFonts w:cstheme="minorHAnsi"/>
              </w:rPr>
            </w:pPr>
            <w:r>
              <w:rPr>
                <w:rFonts w:cstheme="minorHAnsi"/>
              </w:rPr>
              <w:t>0</w:t>
            </w:r>
          </w:p>
        </w:tc>
      </w:tr>
      <w:tr w:rsidR="0023218A" w14:paraId="21BD8552" w14:textId="77777777" w:rsidTr="00364988">
        <w:trPr>
          <w:trHeight w:val="382"/>
        </w:trPr>
        <w:tc>
          <w:tcPr>
            <w:tcW w:w="6836" w:type="dxa"/>
          </w:tcPr>
          <w:p w14:paraId="179E4340" w14:textId="77777777" w:rsidR="0023218A" w:rsidRPr="002E5630" w:rsidRDefault="0023218A" w:rsidP="00364988">
            <w:pPr>
              <w:rPr>
                <w:rFonts w:cstheme="minorHAnsi"/>
              </w:rPr>
            </w:pPr>
            <w:r>
              <w:rPr>
                <w:rFonts w:cstheme="minorHAnsi"/>
              </w:rPr>
              <w:t>One (1) year experience</w:t>
            </w:r>
          </w:p>
        </w:tc>
        <w:tc>
          <w:tcPr>
            <w:tcW w:w="2632" w:type="dxa"/>
          </w:tcPr>
          <w:p w14:paraId="2D86A6E6" w14:textId="367E6370" w:rsidR="0023218A" w:rsidRDefault="0023218A" w:rsidP="00364988">
            <w:pPr>
              <w:rPr>
                <w:rFonts w:cstheme="minorHAnsi"/>
              </w:rPr>
            </w:pPr>
            <w:r>
              <w:rPr>
                <w:rFonts w:cstheme="minorHAnsi"/>
              </w:rPr>
              <w:t>8</w:t>
            </w:r>
          </w:p>
        </w:tc>
      </w:tr>
      <w:tr w:rsidR="0023218A" w14:paraId="43EA3A16" w14:textId="77777777" w:rsidTr="00364988">
        <w:trPr>
          <w:trHeight w:val="382"/>
        </w:trPr>
        <w:tc>
          <w:tcPr>
            <w:tcW w:w="6836" w:type="dxa"/>
          </w:tcPr>
          <w:p w14:paraId="7EB0645D" w14:textId="77777777" w:rsidR="0023218A" w:rsidRPr="002E5630" w:rsidRDefault="0023218A" w:rsidP="00364988">
            <w:pPr>
              <w:rPr>
                <w:rFonts w:cstheme="minorHAnsi"/>
              </w:rPr>
            </w:pPr>
            <w:r>
              <w:rPr>
                <w:rFonts w:cstheme="minorHAnsi"/>
              </w:rPr>
              <w:t>Two (2) year experience</w:t>
            </w:r>
          </w:p>
        </w:tc>
        <w:tc>
          <w:tcPr>
            <w:tcW w:w="2632" w:type="dxa"/>
          </w:tcPr>
          <w:p w14:paraId="50075239" w14:textId="5521E156" w:rsidR="0023218A" w:rsidRDefault="0023218A" w:rsidP="00364988">
            <w:pPr>
              <w:rPr>
                <w:rFonts w:cstheme="minorHAnsi"/>
              </w:rPr>
            </w:pPr>
            <w:r>
              <w:rPr>
                <w:rFonts w:cstheme="minorHAnsi"/>
              </w:rPr>
              <w:t>14</w:t>
            </w:r>
          </w:p>
        </w:tc>
      </w:tr>
      <w:tr w:rsidR="0023218A" w14:paraId="0769C390" w14:textId="77777777" w:rsidTr="00364988">
        <w:trPr>
          <w:trHeight w:val="382"/>
        </w:trPr>
        <w:tc>
          <w:tcPr>
            <w:tcW w:w="6836" w:type="dxa"/>
          </w:tcPr>
          <w:p w14:paraId="0BC32E9E" w14:textId="77777777" w:rsidR="0023218A" w:rsidRPr="002E5630" w:rsidRDefault="0023218A" w:rsidP="00364988">
            <w:pPr>
              <w:rPr>
                <w:rFonts w:cstheme="minorHAnsi"/>
              </w:rPr>
            </w:pPr>
            <w:r>
              <w:rPr>
                <w:rFonts w:cstheme="minorHAnsi"/>
              </w:rPr>
              <w:t>Three (3) year experience</w:t>
            </w:r>
          </w:p>
        </w:tc>
        <w:tc>
          <w:tcPr>
            <w:tcW w:w="2632" w:type="dxa"/>
          </w:tcPr>
          <w:p w14:paraId="59E027F5" w14:textId="2423E67A" w:rsidR="0023218A" w:rsidRDefault="0023218A" w:rsidP="00364988">
            <w:pPr>
              <w:rPr>
                <w:rFonts w:cstheme="minorHAnsi"/>
              </w:rPr>
            </w:pPr>
            <w:r>
              <w:rPr>
                <w:rFonts w:cstheme="minorHAnsi"/>
              </w:rPr>
              <w:t>18</w:t>
            </w:r>
          </w:p>
        </w:tc>
      </w:tr>
      <w:tr w:rsidR="0023218A" w:rsidRPr="002E5630" w14:paraId="5CBAEBB4" w14:textId="77777777" w:rsidTr="00364988">
        <w:trPr>
          <w:trHeight w:val="382"/>
        </w:trPr>
        <w:tc>
          <w:tcPr>
            <w:tcW w:w="6836" w:type="dxa"/>
          </w:tcPr>
          <w:p w14:paraId="7F8031D1" w14:textId="77777777" w:rsidR="0023218A" w:rsidRPr="002E5630" w:rsidRDefault="0023218A" w:rsidP="00364988">
            <w:pPr>
              <w:rPr>
                <w:rFonts w:cstheme="minorHAnsi"/>
                <w:color w:val="0070C0"/>
              </w:rPr>
            </w:pPr>
            <w:r>
              <w:rPr>
                <w:rFonts w:cstheme="minorHAnsi"/>
              </w:rPr>
              <w:t>Four (4) year experience</w:t>
            </w:r>
          </w:p>
        </w:tc>
        <w:tc>
          <w:tcPr>
            <w:tcW w:w="2632" w:type="dxa"/>
          </w:tcPr>
          <w:p w14:paraId="74041C34" w14:textId="4D334B00" w:rsidR="0023218A" w:rsidRPr="002E5630" w:rsidRDefault="0023218A" w:rsidP="00364988">
            <w:pPr>
              <w:rPr>
                <w:rFonts w:cstheme="minorHAnsi"/>
              </w:rPr>
            </w:pPr>
            <w:r>
              <w:rPr>
                <w:rFonts w:cstheme="minorHAnsi"/>
              </w:rPr>
              <w:t>22</w:t>
            </w:r>
          </w:p>
        </w:tc>
      </w:tr>
      <w:tr w:rsidR="0023218A" w:rsidRPr="002E5630" w14:paraId="789D9A23" w14:textId="77777777" w:rsidTr="00364988">
        <w:trPr>
          <w:trHeight w:val="382"/>
        </w:trPr>
        <w:tc>
          <w:tcPr>
            <w:tcW w:w="6836" w:type="dxa"/>
          </w:tcPr>
          <w:p w14:paraId="09F13920" w14:textId="77777777" w:rsidR="0023218A" w:rsidRPr="002E5630" w:rsidRDefault="0023218A" w:rsidP="00364988">
            <w:pPr>
              <w:rPr>
                <w:rFonts w:cstheme="minorHAnsi"/>
              </w:rPr>
            </w:pPr>
            <w:r>
              <w:rPr>
                <w:rFonts w:cstheme="minorHAnsi"/>
              </w:rPr>
              <w:t>Five (5) or more years experience</w:t>
            </w:r>
          </w:p>
        </w:tc>
        <w:tc>
          <w:tcPr>
            <w:tcW w:w="2632" w:type="dxa"/>
          </w:tcPr>
          <w:p w14:paraId="06294736" w14:textId="2B01C19B" w:rsidR="0023218A" w:rsidRDefault="0023218A" w:rsidP="00364988">
            <w:pPr>
              <w:rPr>
                <w:rFonts w:cstheme="minorHAnsi"/>
              </w:rPr>
            </w:pPr>
            <w:r>
              <w:rPr>
                <w:rFonts w:cstheme="minorHAnsi"/>
              </w:rPr>
              <w:t>26</w:t>
            </w:r>
          </w:p>
        </w:tc>
      </w:tr>
    </w:tbl>
    <w:p w14:paraId="68BCA4EA" w14:textId="77777777" w:rsidR="0023218A" w:rsidRDefault="0023218A" w:rsidP="00782B39">
      <w:pPr>
        <w:rPr>
          <w:b/>
          <w:bCs/>
          <w:lang w:eastAsia="en-CA"/>
        </w:rPr>
      </w:pPr>
    </w:p>
    <w:p w14:paraId="0F3F80E7" w14:textId="48C6ED76" w:rsidR="00782B39" w:rsidRDefault="00782B39" w:rsidP="00782B39">
      <w:pPr>
        <w:rPr>
          <w:lang w:eastAsia="en-CA"/>
        </w:rPr>
      </w:pPr>
      <w:r w:rsidRPr="004002F8">
        <w:rPr>
          <w:lang w:eastAsia="en-CA"/>
        </w:rPr>
        <w:t>Proponents must provide references from organizations that have contracted the vessel for scientific surveys, test fisheries, or similar fisheries operations within the past five years</w:t>
      </w:r>
      <w:r>
        <w:rPr>
          <w:lang w:eastAsia="en-CA"/>
        </w:rPr>
        <w:t xml:space="preserve"> (see Appendix B: References)</w:t>
      </w:r>
      <w:r w:rsidRPr="004002F8">
        <w:rPr>
          <w:lang w:eastAsia="en-CA"/>
        </w:rPr>
        <w:t>.</w:t>
      </w:r>
    </w:p>
    <w:p w14:paraId="36E4475A" w14:textId="77777777" w:rsidR="00782B39" w:rsidRDefault="00782B39" w:rsidP="00782B39">
      <w:pPr>
        <w:rPr>
          <w:lang w:eastAsia="en-CA"/>
        </w:rPr>
      </w:pPr>
      <w:r>
        <w:rPr>
          <w:lang w:eastAsia="en-CA"/>
        </w:rPr>
        <w:lastRenderedPageBreak/>
        <w:t>Past Performance sub-Categories include:</w:t>
      </w:r>
    </w:p>
    <w:p w14:paraId="6E9228BA" w14:textId="77777777" w:rsidR="00782B39" w:rsidRDefault="00782B39" w:rsidP="00782B39">
      <w:pPr>
        <w:pStyle w:val="ListParagraph"/>
        <w:numPr>
          <w:ilvl w:val="0"/>
          <w:numId w:val="35"/>
        </w:numPr>
        <w:spacing w:after="160" w:line="278" w:lineRule="auto"/>
        <w:rPr>
          <w:lang w:eastAsia="en-CA"/>
        </w:rPr>
      </w:pPr>
      <w:r>
        <w:rPr>
          <w:lang w:eastAsia="en-CA"/>
        </w:rPr>
        <w:t>Reliability,</w:t>
      </w:r>
    </w:p>
    <w:p w14:paraId="7831557D" w14:textId="77777777" w:rsidR="00782B39" w:rsidRDefault="00782B39" w:rsidP="00782B39">
      <w:pPr>
        <w:pStyle w:val="ListParagraph"/>
        <w:numPr>
          <w:ilvl w:val="0"/>
          <w:numId w:val="35"/>
        </w:numPr>
        <w:spacing w:after="160" w:line="278" w:lineRule="auto"/>
        <w:rPr>
          <w:lang w:eastAsia="en-CA"/>
        </w:rPr>
      </w:pPr>
      <w:r>
        <w:rPr>
          <w:lang w:eastAsia="en-CA"/>
        </w:rPr>
        <w:t>Scientific Protocol Compliance, and</w:t>
      </w:r>
    </w:p>
    <w:p w14:paraId="006ED4BF" w14:textId="17336DC2" w:rsidR="00782B39" w:rsidRDefault="00782B39" w:rsidP="00782B39">
      <w:pPr>
        <w:pStyle w:val="ListParagraph"/>
        <w:numPr>
          <w:ilvl w:val="0"/>
          <w:numId w:val="35"/>
        </w:numPr>
        <w:spacing w:after="160" w:line="278" w:lineRule="auto"/>
        <w:rPr>
          <w:lang w:eastAsia="en-CA"/>
        </w:rPr>
      </w:pPr>
      <w:r>
        <w:rPr>
          <w:lang w:eastAsia="en-CA"/>
        </w:rPr>
        <w:t>Professional Conduct</w:t>
      </w:r>
    </w:p>
    <w:p w14:paraId="1240C9C1" w14:textId="77777777" w:rsidR="00782B39" w:rsidRDefault="00782B39" w:rsidP="00782B39">
      <w:pPr>
        <w:rPr>
          <w:lang w:eastAsia="en-CA"/>
        </w:rPr>
      </w:pPr>
      <w:r w:rsidRPr="004002F8">
        <w:rPr>
          <w:lang w:eastAsia="en-CA"/>
        </w:rPr>
        <w:t xml:space="preserve">Where the proponent has previously conducted work for </w:t>
      </w:r>
      <w:r>
        <w:rPr>
          <w:lang w:eastAsia="en-CA"/>
        </w:rPr>
        <w:t>the Pacific Salmon Commission</w:t>
      </w:r>
      <w:r w:rsidRPr="004002F8">
        <w:rPr>
          <w:lang w:eastAsia="en-CA"/>
        </w:rPr>
        <w:t>, the evaluation committee may consider documented internal performance records in addition to submitted references.</w:t>
      </w:r>
    </w:p>
    <w:tbl>
      <w:tblPr>
        <w:tblStyle w:val="RFPTable"/>
        <w:tblW w:w="9468" w:type="dxa"/>
        <w:tblLayout w:type="fixed"/>
        <w:tblLook w:val="0020" w:firstRow="1" w:lastRow="0" w:firstColumn="0" w:lastColumn="0" w:noHBand="0" w:noVBand="0"/>
      </w:tblPr>
      <w:tblGrid>
        <w:gridCol w:w="6836"/>
        <w:gridCol w:w="2632"/>
      </w:tblGrid>
      <w:tr w:rsidR="0023218A" w:rsidRPr="00432BC6" w14:paraId="235BA62C" w14:textId="77777777" w:rsidTr="00364988">
        <w:trPr>
          <w:cnfStyle w:val="100000000000" w:firstRow="1" w:lastRow="0" w:firstColumn="0" w:lastColumn="0" w:oddVBand="0" w:evenVBand="0" w:oddHBand="0" w:evenHBand="0" w:firstRowFirstColumn="0" w:firstRowLastColumn="0" w:lastRowFirstColumn="0" w:lastRowLastColumn="0"/>
          <w:trHeight w:val="453"/>
        </w:trPr>
        <w:tc>
          <w:tcPr>
            <w:tcW w:w="6836" w:type="dxa"/>
          </w:tcPr>
          <w:p w14:paraId="5664D504" w14:textId="64D074F9" w:rsidR="0023218A" w:rsidRPr="00432BC6" w:rsidRDefault="0023218A" w:rsidP="00364988">
            <w:pPr>
              <w:rPr>
                <w:rFonts w:cstheme="minorHAnsi"/>
                <w:sz w:val="28"/>
                <w:szCs w:val="28"/>
              </w:rPr>
            </w:pPr>
            <w:r>
              <w:rPr>
                <w:rFonts w:cstheme="minorHAnsi"/>
                <w:sz w:val="28"/>
                <w:szCs w:val="28"/>
              </w:rPr>
              <w:t>Past Performance Scoring</w:t>
            </w:r>
          </w:p>
        </w:tc>
        <w:tc>
          <w:tcPr>
            <w:tcW w:w="2632" w:type="dxa"/>
          </w:tcPr>
          <w:p w14:paraId="754CEE37" w14:textId="77777777" w:rsidR="0023218A" w:rsidRPr="00432BC6" w:rsidRDefault="0023218A" w:rsidP="00364988">
            <w:pPr>
              <w:rPr>
                <w:rFonts w:cstheme="minorHAnsi"/>
                <w:sz w:val="28"/>
                <w:szCs w:val="28"/>
              </w:rPr>
            </w:pPr>
            <w:r>
              <w:rPr>
                <w:rFonts w:cstheme="minorHAnsi"/>
                <w:sz w:val="28"/>
                <w:szCs w:val="28"/>
              </w:rPr>
              <w:t>Score</w:t>
            </w:r>
          </w:p>
        </w:tc>
      </w:tr>
      <w:tr w:rsidR="0023218A" w:rsidRPr="002E5630" w14:paraId="79BAE299" w14:textId="77777777" w:rsidTr="00364988">
        <w:trPr>
          <w:trHeight w:val="382"/>
        </w:trPr>
        <w:tc>
          <w:tcPr>
            <w:tcW w:w="6836" w:type="dxa"/>
          </w:tcPr>
          <w:p w14:paraId="0E02B8EF" w14:textId="0F73EA87" w:rsidR="0023218A" w:rsidRPr="002E5630" w:rsidRDefault="0023218A" w:rsidP="00364988">
            <w:pPr>
              <w:rPr>
                <w:rFonts w:cstheme="minorHAnsi"/>
              </w:rPr>
            </w:pPr>
            <w:r>
              <w:rPr>
                <w:rFonts w:cstheme="minorHAnsi"/>
              </w:rPr>
              <w:t>Reference score of 0 to 1.99</w:t>
            </w:r>
          </w:p>
        </w:tc>
        <w:tc>
          <w:tcPr>
            <w:tcW w:w="2632" w:type="dxa"/>
          </w:tcPr>
          <w:p w14:paraId="197D5F3A" w14:textId="77777777" w:rsidR="0023218A" w:rsidRPr="002E5630" w:rsidRDefault="0023218A" w:rsidP="00364988">
            <w:pPr>
              <w:rPr>
                <w:rFonts w:cstheme="minorHAnsi"/>
              </w:rPr>
            </w:pPr>
            <w:r>
              <w:rPr>
                <w:rFonts w:cstheme="minorHAnsi"/>
              </w:rPr>
              <w:t>0</w:t>
            </w:r>
          </w:p>
        </w:tc>
      </w:tr>
      <w:tr w:rsidR="0023218A" w14:paraId="4A7073F4" w14:textId="77777777" w:rsidTr="00364988">
        <w:trPr>
          <w:trHeight w:val="382"/>
        </w:trPr>
        <w:tc>
          <w:tcPr>
            <w:tcW w:w="6836" w:type="dxa"/>
          </w:tcPr>
          <w:p w14:paraId="11940012" w14:textId="6E3C10D2" w:rsidR="0023218A" w:rsidRPr="002E5630" w:rsidRDefault="0023218A" w:rsidP="00364988">
            <w:pPr>
              <w:rPr>
                <w:rFonts w:cstheme="minorHAnsi"/>
              </w:rPr>
            </w:pPr>
            <w:r>
              <w:rPr>
                <w:rFonts w:cstheme="minorHAnsi"/>
              </w:rPr>
              <w:t>Reference score of 2 to 2.99</w:t>
            </w:r>
          </w:p>
        </w:tc>
        <w:tc>
          <w:tcPr>
            <w:tcW w:w="2632" w:type="dxa"/>
          </w:tcPr>
          <w:p w14:paraId="75D36902" w14:textId="4E3DE62F" w:rsidR="0023218A" w:rsidRDefault="0023218A" w:rsidP="00364988">
            <w:pPr>
              <w:rPr>
                <w:rFonts w:cstheme="minorHAnsi"/>
              </w:rPr>
            </w:pPr>
            <w:r>
              <w:rPr>
                <w:rFonts w:cstheme="minorHAnsi"/>
              </w:rPr>
              <w:t>5</w:t>
            </w:r>
          </w:p>
        </w:tc>
      </w:tr>
      <w:tr w:rsidR="0023218A" w14:paraId="6824AE81" w14:textId="77777777" w:rsidTr="00364988">
        <w:trPr>
          <w:trHeight w:val="382"/>
        </w:trPr>
        <w:tc>
          <w:tcPr>
            <w:tcW w:w="6836" w:type="dxa"/>
          </w:tcPr>
          <w:p w14:paraId="571D25CA" w14:textId="627E5C87" w:rsidR="0023218A" w:rsidRPr="002E5630" w:rsidRDefault="0023218A" w:rsidP="00364988">
            <w:pPr>
              <w:rPr>
                <w:rFonts w:cstheme="minorHAnsi"/>
              </w:rPr>
            </w:pPr>
            <w:r>
              <w:rPr>
                <w:rFonts w:cstheme="minorHAnsi"/>
              </w:rPr>
              <w:t>Reference score of 3 to 3.99</w:t>
            </w:r>
          </w:p>
        </w:tc>
        <w:tc>
          <w:tcPr>
            <w:tcW w:w="2632" w:type="dxa"/>
          </w:tcPr>
          <w:p w14:paraId="143FA189" w14:textId="43597459" w:rsidR="0023218A" w:rsidRDefault="0023218A" w:rsidP="00364988">
            <w:pPr>
              <w:rPr>
                <w:rFonts w:cstheme="minorHAnsi"/>
              </w:rPr>
            </w:pPr>
            <w:r>
              <w:rPr>
                <w:rFonts w:cstheme="minorHAnsi"/>
              </w:rPr>
              <w:t>10</w:t>
            </w:r>
          </w:p>
        </w:tc>
      </w:tr>
      <w:tr w:rsidR="0023218A" w14:paraId="32025279" w14:textId="77777777" w:rsidTr="00364988">
        <w:trPr>
          <w:trHeight w:val="382"/>
        </w:trPr>
        <w:tc>
          <w:tcPr>
            <w:tcW w:w="6836" w:type="dxa"/>
          </w:tcPr>
          <w:p w14:paraId="62476B5F" w14:textId="042A425C" w:rsidR="0023218A" w:rsidRPr="002E5630" w:rsidRDefault="0023218A" w:rsidP="00364988">
            <w:pPr>
              <w:rPr>
                <w:rFonts w:cstheme="minorHAnsi"/>
              </w:rPr>
            </w:pPr>
            <w:r>
              <w:rPr>
                <w:rFonts w:cstheme="minorHAnsi"/>
              </w:rPr>
              <w:t>Reference score of 4 to 4.99</w:t>
            </w:r>
          </w:p>
        </w:tc>
        <w:tc>
          <w:tcPr>
            <w:tcW w:w="2632" w:type="dxa"/>
          </w:tcPr>
          <w:p w14:paraId="68EEF38D" w14:textId="06F0509C" w:rsidR="0023218A" w:rsidRDefault="0023218A" w:rsidP="00364988">
            <w:pPr>
              <w:rPr>
                <w:rFonts w:cstheme="minorHAnsi"/>
              </w:rPr>
            </w:pPr>
            <w:r>
              <w:rPr>
                <w:rFonts w:cstheme="minorHAnsi"/>
              </w:rPr>
              <w:t>15</w:t>
            </w:r>
          </w:p>
        </w:tc>
      </w:tr>
      <w:tr w:rsidR="0023218A" w:rsidRPr="002E5630" w14:paraId="194DA252" w14:textId="77777777" w:rsidTr="00364988">
        <w:trPr>
          <w:trHeight w:val="382"/>
        </w:trPr>
        <w:tc>
          <w:tcPr>
            <w:tcW w:w="6836" w:type="dxa"/>
          </w:tcPr>
          <w:p w14:paraId="1E22B52A" w14:textId="2F2F69DB" w:rsidR="0023218A" w:rsidRPr="002E5630" w:rsidRDefault="0023218A" w:rsidP="00364988">
            <w:pPr>
              <w:rPr>
                <w:rFonts w:cstheme="minorHAnsi"/>
                <w:color w:val="0070C0"/>
              </w:rPr>
            </w:pPr>
            <w:r>
              <w:rPr>
                <w:rFonts w:cstheme="minorHAnsi"/>
              </w:rPr>
              <w:t>Reference score of 5 to 5.99</w:t>
            </w:r>
          </w:p>
        </w:tc>
        <w:tc>
          <w:tcPr>
            <w:tcW w:w="2632" w:type="dxa"/>
          </w:tcPr>
          <w:p w14:paraId="348CD17E" w14:textId="40A23F2A" w:rsidR="0023218A" w:rsidRPr="002E5630" w:rsidRDefault="0023218A" w:rsidP="00364988">
            <w:pPr>
              <w:rPr>
                <w:rFonts w:cstheme="minorHAnsi"/>
              </w:rPr>
            </w:pPr>
            <w:r>
              <w:rPr>
                <w:rFonts w:cstheme="minorHAnsi"/>
              </w:rPr>
              <w:t>20</w:t>
            </w:r>
          </w:p>
        </w:tc>
      </w:tr>
    </w:tbl>
    <w:p w14:paraId="0AD14F4B" w14:textId="4AACD85C" w:rsidR="00AE234F" w:rsidRPr="002E5630" w:rsidRDefault="00AE234F" w:rsidP="00AE234F">
      <w:pPr>
        <w:pStyle w:val="Heading2"/>
        <w:rPr>
          <w:rFonts w:cstheme="minorHAnsi"/>
        </w:rPr>
      </w:pPr>
      <w:bookmarkStart w:id="38" w:name="_Toc224910627"/>
      <w:r w:rsidRPr="002E5630">
        <w:rPr>
          <w:rFonts w:cstheme="minorHAnsi"/>
        </w:rPr>
        <w:t>Price Evaluation</w:t>
      </w:r>
      <w:bookmarkStart w:id="39" w:name="_Toc10866924"/>
      <w:bookmarkEnd w:id="35"/>
      <w:bookmarkEnd w:id="36"/>
      <w:bookmarkEnd w:id="37"/>
      <w:bookmarkEnd w:id="38"/>
    </w:p>
    <w:p w14:paraId="769AC815" w14:textId="09BE4B8D" w:rsidR="00AE234F" w:rsidRPr="002E5630" w:rsidRDefault="00AE234F" w:rsidP="006E102A">
      <w:pPr>
        <w:rPr>
          <w:rFonts w:cstheme="minorHAnsi"/>
        </w:rPr>
      </w:pPr>
      <w:bookmarkStart w:id="40" w:name="_Ref44312916"/>
      <w:bookmarkStart w:id="41" w:name="_Toc46388855"/>
      <w:bookmarkStart w:id="42" w:name="_Toc47423081"/>
      <w:bookmarkEnd w:id="39"/>
      <w:r w:rsidRPr="002E5630">
        <w:rPr>
          <w:rFonts w:cstheme="minorHAnsi"/>
        </w:rPr>
        <w:t xml:space="preserve">Proponents take note: Pricing information and rules related to pricing are set out in the </w:t>
      </w:r>
      <w:r w:rsidR="005B5236">
        <w:rPr>
          <w:rFonts w:cstheme="minorHAnsi"/>
        </w:rPr>
        <w:fldChar w:fldCharType="begin"/>
      </w:r>
      <w:r w:rsidR="005B5236">
        <w:rPr>
          <w:rFonts w:cstheme="minorHAnsi"/>
        </w:rPr>
        <w:instrText xml:space="preserve"> REF _Ref88222009 \w \h </w:instrText>
      </w:r>
      <w:r w:rsidR="005B5236">
        <w:rPr>
          <w:rFonts w:cstheme="minorHAnsi"/>
        </w:rPr>
      </w:r>
      <w:r w:rsidR="005B5236">
        <w:rPr>
          <w:rFonts w:cstheme="minorHAnsi"/>
        </w:rPr>
        <w:fldChar w:fldCharType="separate"/>
      </w:r>
      <w:r w:rsidR="00D54091">
        <w:rPr>
          <w:rFonts w:cstheme="minorHAnsi"/>
        </w:rPr>
        <w:t xml:space="preserve">Appendix B:  </w:t>
      </w:r>
      <w:r w:rsidR="005B5236">
        <w:rPr>
          <w:rFonts w:cstheme="minorHAnsi"/>
        </w:rPr>
        <w:fldChar w:fldCharType="end"/>
      </w:r>
      <w:r w:rsidR="005B5236">
        <w:rPr>
          <w:rFonts w:cstheme="minorHAnsi"/>
        </w:rPr>
        <w:fldChar w:fldCharType="begin"/>
      </w:r>
      <w:r w:rsidR="005B5236">
        <w:rPr>
          <w:rFonts w:cstheme="minorHAnsi"/>
        </w:rPr>
        <w:instrText xml:space="preserve"> REF _Ref88222009 \h </w:instrText>
      </w:r>
      <w:r w:rsidR="005B5236">
        <w:rPr>
          <w:rFonts w:cstheme="minorHAnsi"/>
        </w:rPr>
      </w:r>
      <w:r w:rsidR="005B5236">
        <w:rPr>
          <w:rFonts w:cstheme="minorHAnsi"/>
        </w:rPr>
        <w:fldChar w:fldCharType="separate"/>
      </w:r>
      <w:r w:rsidR="00D54091" w:rsidRPr="005B5236">
        <w:t>Proposal Response Form</w:t>
      </w:r>
      <w:r w:rsidR="005B5236">
        <w:rPr>
          <w:rFonts w:cstheme="minorHAnsi"/>
        </w:rPr>
        <w:fldChar w:fldCharType="end"/>
      </w:r>
      <w:r w:rsidRPr="002E5630">
        <w:rPr>
          <w:rFonts w:cstheme="minorHAnsi"/>
        </w:rPr>
        <w:t xml:space="preserve">. </w:t>
      </w:r>
      <w:bookmarkStart w:id="43" w:name="_Hlk112415513"/>
    </w:p>
    <w:p w14:paraId="46AB1DA4" w14:textId="5AAD0D62" w:rsidR="00AE234F" w:rsidRPr="006E102A" w:rsidRDefault="00AE234F" w:rsidP="006E102A">
      <w:pPr>
        <w:pStyle w:val="Heading2"/>
        <w:rPr>
          <w:rFonts w:cstheme="minorHAnsi"/>
        </w:rPr>
      </w:pPr>
      <w:bookmarkStart w:id="44" w:name="_Toc88228371"/>
      <w:bookmarkStart w:id="45" w:name="_Toc136356471"/>
      <w:bookmarkStart w:id="46" w:name="_Toc114831967"/>
      <w:bookmarkStart w:id="47" w:name="_Toc224910628"/>
      <w:bookmarkEnd w:id="40"/>
      <w:bookmarkEnd w:id="41"/>
      <w:bookmarkEnd w:id="42"/>
      <w:bookmarkEnd w:id="43"/>
      <w:r w:rsidRPr="4496DA0F">
        <w:rPr>
          <w:rFonts w:cstheme="minorBidi"/>
        </w:rPr>
        <w:t>Tie Breaker</w:t>
      </w:r>
      <w:bookmarkEnd w:id="44"/>
      <w:bookmarkEnd w:id="45"/>
      <w:bookmarkEnd w:id="46"/>
      <w:bookmarkEnd w:id="47"/>
    </w:p>
    <w:p w14:paraId="097C8040" w14:textId="77777777" w:rsidR="00782B39" w:rsidRPr="00A04B46" w:rsidRDefault="00782B39" w:rsidP="00A04B46">
      <w:bookmarkStart w:id="48" w:name="_Toc86393696"/>
      <w:bookmarkStart w:id="49" w:name="_Toc86402056"/>
      <w:bookmarkStart w:id="50" w:name="_Toc88228372"/>
      <w:bookmarkStart w:id="51" w:name="_Toc136356472"/>
      <w:bookmarkStart w:id="52" w:name="_Toc114831968"/>
      <w:r w:rsidRPr="00A04B46">
        <w:t>In the event that two or more Proponents receive identical total scores, the following tie-breaking process will be applied:</w:t>
      </w:r>
    </w:p>
    <w:p w14:paraId="0850CB07" w14:textId="77777777" w:rsidR="00782B39" w:rsidRPr="00A04B46" w:rsidRDefault="00782B39" w:rsidP="00A04B46">
      <w:pPr>
        <w:pStyle w:val="ListParagraph"/>
        <w:numPr>
          <w:ilvl w:val="0"/>
          <w:numId w:val="36"/>
        </w:numPr>
        <w:rPr>
          <w:rFonts w:cstheme="minorHAnsi"/>
        </w:rPr>
      </w:pPr>
      <w:r w:rsidRPr="00A04B46">
        <w:rPr>
          <w:rFonts w:cstheme="minorHAnsi"/>
        </w:rPr>
        <w:t>The Proponent with the highest Past Performance score will be ranked higher.</w:t>
      </w:r>
    </w:p>
    <w:p w14:paraId="1E8992BA" w14:textId="2B22B1E7" w:rsidR="00782B39" w:rsidRPr="00A04B46" w:rsidRDefault="00782B39" w:rsidP="00A04B46">
      <w:pPr>
        <w:pStyle w:val="ListParagraph"/>
        <w:numPr>
          <w:ilvl w:val="0"/>
          <w:numId w:val="36"/>
        </w:numPr>
        <w:rPr>
          <w:rFonts w:cstheme="minorHAnsi"/>
        </w:rPr>
      </w:pPr>
      <w:r w:rsidRPr="00A04B46">
        <w:rPr>
          <w:rFonts w:cstheme="minorHAnsi"/>
        </w:rPr>
        <w:t>If a tie remains, the Proponent with the highest Area Experience score will be ranked higher.</w:t>
      </w:r>
    </w:p>
    <w:p w14:paraId="1ECEB27A" w14:textId="77777777" w:rsidR="00782B39" w:rsidRPr="00A04B46" w:rsidRDefault="00782B39" w:rsidP="00A04B46">
      <w:pPr>
        <w:pStyle w:val="ListParagraph"/>
        <w:numPr>
          <w:ilvl w:val="0"/>
          <w:numId w:val="36"/>
        </w:numPr>
        <w:rPr>
          <w:rFonts w:cstheme="minorHAnsi"/>
        </w:rPr>
      </w:pPr>
      <w:r w:rsidRPr="00A04B46">
        <w:rPr>
          <w:rFonts w:cstheme="minorHAnsi"/>
        </w:rPr>
        <w:t>If a tie still remains, the Proponent with the lowest evaluated price will be ranked higher.</w:t>
      </w:r>
    </w:p>
    <w:p w14:paraId="7AA1C20A" w14:textId="77777777" w:rsidR="00782B39" w:rsidRPr="00A04B46" w:rsidRDefault="00782B39" w:rsidP="00A04B46">
      <w:pPr>
        <w:pStyle w:val="ListParagraph"/>
        <w:numPr>
          <w:ilvl w:val="0"/>
          <w:numId w:val="36"/>
        </w:numPr>
        <w:rPr>
          <w:rFonts w:cstheme="minorHAnsi"/>
        </w:rPr>
      </w:pPr>
      <w:r w:rsidRPr="00A04B46">
        <w:rPr>
          <w:rFonts w:cstheme="minorHAnsi"/>
        </w:rPr>
        <w:t>If a tie still remains, the Proponent with the highest Scientific Work Experience score will be ranked higher.</w:t>
      </w:r>
    </w:p>
    <w:p w14:paraId="2A9E0407" w14:textId="77777777" w:rsidR="00782B39" w:rsidRPr="00A04B46" w:rsidRDefault="00782B39" w:rsidP="00A04B46">
      <w:pPr>
        <w:pStyle w:val="ListParagraph"/>
        <w:numPr>
          <w:ilvl w:val="0"/>
          <w:numId w:val="36"/>
        </w:numPr>
        <w:rPr>
          <w:rFonts w:cstheme="minorHAnsi"/>
        </w:rPr>
      </w:pPr>
      <w:r w:rsidRPr="00A04B46">
        <w:rPr>
          <w:rFonts w:cstheme="minorHAnsi"/>
        </w:rPr>
        <w:t>If a tie persists, preference will be given to Indigenous businesses.</w:t>
      </w:r>
    </w:p>
    <w:p w14:paraId="0B0D46E7" w14:textId="77777777" w:rsidR="00782B39" w:rsidRPr="00782B39" w:rsidRDefault="00782B39" w:rsidP="00782B39">
      <w:pPr>
        <w:rPr>
          <w:rFonts w:eastAsia="Calibri" w:cstheme="minorBidi"/>
        </w:rPr>
      </w:pPr>
      <w:r w:rsidRPr="00782B39">
        <w:rPr>
          <w:rFonts w:eastAsia="Calibri" w:cstheme="minorBidi"/>
        </w:rPr>
        <w:t>If a tie remains after applying all of the above criteria, the Pacific Salmon Commission (PSC) reserves the right to select a Proponent based on best overall value or to apply an additional method of tie-breaking at its discretion.</w:t>
      </w:r>
    </w:p>
    <w:p w14:paraId="4DA19D9F" w14:textId="77777777" w:rsidR="00AE234F" w:rsidRPr="002E5630" w:rsidRDefault="00AE234F" w:rsidP="00AE234F">
      <w:pPr>
        <w:pStyle w:val="Heading2"/>
        <w:rPr>
          <w:rFonts w:cstheme="minorHAnsi"/>
        </w:rPr>
      </w:pPr>
      <w:bookmarkStart w:id="53" w:name="_Toc224910629"/>
      <w:r w:rsidRPr="002E5630">
        <w:rPr>
          <w:rFonts w:cstheme="minorHAnsi"/>
        </w:rPr>
        <w:t>Reference Check</w:t>
      </w:r>
      <w:bookmarkEnd w:id="48"/>
      <w:bookmarkEnd w:id="49"/>
      <w:bookmarkEnd w:id="50"/>
      <w:bookmarkEnd w:id="51"/>
      <w:bookmarkEnd w:id="52"/>
      <w:bookmarkEnd w:id="53"/>
    </w:p>
    <w:p w14:paraId="4C28C49D" w14:textId="6E7854A7" w:rsidR="00AE234F" w:rsidRPr="002E5630" w:rsidRDefault="00AE234F" w:rsidP="46CC6D3E">
      <w:pPr>
        <w:rPr>
          <w:rFonts w:eastAsia="Calibri" w:cstheme="minorBidi"/>
        </w:rPr>
      </w:pPr>
      <w:r w:rsidRPr="46CC6D3E">
        <w:rPr>
          <w:rFonts w:eastAsia="Calibri" w:cstheme="minorBidi"/>
        </w:rPr>
        <w:t xml:space="preserve">The </w:t>
      </w:r>
      <w:r w:rsidR="00826F76" w:rsidRPr="46CC6D3E">
        <w:rPr>
          <w:rFonts w:eastAsia="Calibri" w:cstheme="minorBidi"/>
        </w:rPr>
        <w:t>PSC</w:t>
      </w:r>
      <w:r w:rsidRPr="46CC6D3E">
        <w:rPr>
          <w:rFonts w:eastAsia="Calibri" w:cstheme="minorBidi"/>
        </w:rPr>
        <w:t xml:space="preserve"> may conduct reference checks on the Proponent and, if applicable, any Proponent </w:t>
      </w:r>
      <w:r w:rsidR="0035201B" w:rsidRPr="46CC6D3E">
        <w:rPr>
          <w:rFonts w:eastAsia="Calibri" w:cstheme="minorBidi"/>
        </w:rPr>
        <w:t>sub-contractors</w:t>
      </w:r>
      <w:r w:rsidRPr="46CC6D3E">
        <w:rPr>
          <w:rFonts w:eastAsia="Calibri" w:cstheme="minorBidi"/>
        </w:rPr>
        <w:t xml:space="preserve">. </w:t>
      </w:r>
    </w:p>
    <w:p w14:paraId="530B8B6F" w14:textId="5E295DDD" w:rsidR="00AE234F" w:rsidRPr="002E5630" w:rsidRDefault="00AE234F" w:rsidP="00AE234F">
      <w:pPr>
        <w:rPr>
          <w:rFonts w:eastAsia="Calibri" w:cstheme="minorHAnsi"/>
        </w:rPr>
      </w:pPr>
      <w:r w:rsidRPr="002E5630">
        <w:rPr>
          <w:rFonts w:eastAsia="Calibri" w:cstheme="minorHAnsi"/>
        </w:rPr>
        <w:t xml:space="preserve">The Proponent, on request by the </w:t>
      </w:r>
      <w:r w:rsidR="00826F76" w:rsidRPr="002E5630">
        <w:rPr>
          <w:rFonts w:eastAsia="Calibri" w:cstheme="minorHAnsi"/>
        </w:rPr>
        <w:t>PSC</w:t>
      </w:r>
      <w:r w:rsidRPr="002E5630">
        <w:rPr>
          <w:rFonts w:eastAsia="Calibri" w:cstheme="minorHAnsi"/>
        </w:rPr>
        <w:t xml:space="preserve">, </w:t>
      </w:r>
      <w:r w:rsidRPr="002E5630">
        <w:rPr>
          <w:rFonts w:cstheme="minorHAnsi"/>
        </w:rPr>
        <w:t>will provide referee information for itself and for any</w:t>
      </w:r>
      <w:r w:rsidR="0035201B">
        <w:rPr>
          <w:rFonts w:cstheme="minorHAnsi"/>
        </w:rPr>
        <w:t xml:space="preserve"> sub-contractor </w:t>
      </w:r>
      <w:r w:rsidRPr="002E5630">
        <w:rPr>
          <w:rFonts w:cstheme="minorHAnsi"/>
        </w:rPr>
        <w:t>(if applicable) that corroborates the relevant work experience</w:t>
      </w:r>
      <w:r w:rsidRPr="002E5630">
        <w:rPr>
          <w:rFonts w:eastAsia="Calibri" w:cstheme="minorHAnsi"/>
        </w:rPr>
        <w:t>.</w:t>
      </w:r>
    </w:p>
    <w:p w14:paraId="7CF0F757" w14:textId="77777777" w:rsidR="00AE234F" w:rsidRPr="002E5630" w:rsidRDefault="00AE234F" w:rsidP="00AE234F">
      <w:pPr>
        <w:rPr>
          <w:rFonts w:eastAsia="Calibri" w:cstheme="minorHAnsi"/>
        </w:rPr>
      </w:pPr>
      <w:r w:rsidRPr="002E5630">
        <w:rPr>
          <w:rFonts w:eastAsia="Calibri" w:cstheme="minorHAnsi"/>
        </w:rPr>
        <w:t xml:space="preserve">References need to be from a referee that is not the Proponent. For each Proponent and resource reference (if applicable), the Proponent should provide the following information: </w:t>
      </w:r>
    </w:p>
    <w:p w14:paraId="16C6AA81" w14:textId="260ED76B" w:rsidR="00AE234F" w:rsidRPr="002E5630" w:rsidRDefault="00AE234F" w:rsidP="00846D05">
      <w:pPr>
        <w:pStyle w:val="ListParagraph"/>
        <w:numPr>
          <w:ilvl w:val="0"/>
          <w:numId w:val="11"/>
        </w:numPr>
        <w:rPr>
          <w:rFonts w:eastAsia="Calibri" w:cstheme="minorHAnsi"/>
          <w:b/>
          <w:bCs/>
        </w:rPr>
      </w:pPr>
      <w:r w:rsidRPr="002E5630">
        <w:rPr>
          <w:rFonts w:eastAsia="Calibri" w:cstheme="minorHAnsi"/>
        </w:rPr>
        <w:lastRenderedPageBreak/>
        <w:t>Current contact name, telephone number and email address of the referee</w:t>
      </w:r>
    </w:p>
    <w:p w14:paraId="1C9AC410" w14:textId="6ECC8464" w:rsidR="00AE234F" w:rsidRPr="002E5630" w:rsidRDefault="00AE234F" w:rsidP="46CC6D3E">
      <w:pPr>
        <w:rPr>
          <w:rFonts w:eastAsia="Calibri" w:cstheme="minorBidi"/>
        </w:rPr>
      </w:pPr>
      <w:r w:rsidRPr="23B29BF4">
        <w:rPr>
          <w:rFonts w:eastAsia="Calibri" w:cstheme="minorBidi"/>
        </w:rPr>
        <w:t xml:space="preserve">Failure to provide the referee information set out above will result in the Proponent and Proponent resource, if applicable, failing the reference check. Reference checks will be conducted. The </w:t>
      </w:r>
      <w:r w:rsidR="00FD4248" w:rsidRPr="23B29BF4">
        <w:rPr>
          <w:rFonts w:eastAsia="Calibri" w:cstheme="minorBidi"/>
        </w:rPr>
        <w:t>PSC</w:t>
      </w:r>
      <w:r w:rsidRPr="23B29BF4">
        <w:rPr>
          <w:rFonts w:eastAsia="Calibri" w:cstheme="minorBidi"/>
        </w:rPr>
        <w:t xml:space="preserve"> reserves the right to reject the Proponent and any Proponent </w:t>
      </w:r>
      <w:r w:rsidR="00DC4E08">
        <w:rPr>
          <w:rFonts w:eastAsia="Calibri" w:cstheme="minorBidi"/>
        </w:rPr>
        <w:t>sub-contractor</w:t>
      </w:r>
      <w:r w:rsidR="00DC4E08" w:rsidRPr="23B29BF4">
        <w:rPr>
          <w:rFonts w:eastAsia="Calibri" w:cstheme="minorBidi"/>
        </w:rPr>
        <w:t xml:space="preserve"> </w:t>
      </w:r>
      <w:r w:rsidRPr="23B29BF4">
        <w:rPr>
          <w:rFonts w:eastAsia="Calibri" w:cstheme="minorBidi"/>
        </w:rPr>
        <w:t xml:space="preserve">whose references, in the </w:t>
      </w:r>
      <w:r w:rsidR="00FD4248" w:rsidRPr="23B29BF4">
        <w:rPr>
          <w:rFonts w:eastAsia="Calibri" w:cstheme="minorBidi"/>
        </w:rPr>
        <w:t>PSC</w:t>
      </w:r>
      <w:r w:rsidRPr="23B29BF4">
        <w:rPr>
          <w:rFonts w:eastAsia="Calibri" w:cstheme="minorBidi"/>
        </w:rPr>
        <w:t xml:space="preserve">’s sole opinion, are deemed to be unsatisfactory. </w:t>
      </w:r>
    </w:p>
    <w:p w14:paraId="42CB4458" w14:textId="77E0AAB3" w:rsidR="00AE234F" w:rsidRPr="002E5630" w:rsidRDefault="00AE234F" w:rsidP="00AE234F">
      <w:pPr>
        <w:rPr>
          <w:rFonts w:eastAsia="Calibri" w:cstheme="minorHAnsi"/>
        </w:rPr>
      </w:pPr>
      <w:r w:rsidRPr="002E5630">
        <w:rPr>
          <w:rFonts w:eastAsia="Calibri" w:cstheme="minorHAnsi"/>
        </w:rPr>
        <w:t xml:space="preserve">In addition, the </w:t>
      </w:r>
      <w:r w:rsidR="00FD4248" w:rsidRPr="002E5630">
        <w:rPr>
          <w:rFonts w:eastAsia="Calibri" w:cstheme="minorHAnsi"/>
        </w:rPr>
        <w:t>PSC</w:t>
      </w:r>
      <w:r w:rsidRPr="002E5630">
        <w:rPr>
          <w:rFonts w:eastAsia="Calibri" w:cstheme="minorHAnsi"/>
        </w:rPr>
        <w:t xml:space="preserve"> reserves the right to contact referees that were not provided to the </w:t>
      </w:r>
      <w:r w:rsidR="00FD4248" w:rsidRPr="002E5630">
        <w:rPr>
          <w:rFonts w:eastAsia="Calibri" w:cstheme="minorHAnsi"/>
        </w:rPr>
        <w:t>PSC</w:t>
      </w:r>
      <w:r w:rsidRPr="002E5630">
        <w:rPr>
          <w:rFonts w:eastAsia="Calibri" w:cstheme="minorHAnsi"/>
        </w:rPr>
        <w:t xml:space="preserve"> by the Proponent to obtain references pertaining to the Proponent and Proponent </w:t>
      </w:r>
      <w:r w:rsidR="0035201B">
        <w:rPr>
          <w:rFonts w:eastAsia="Calibri" w:cstheme="minorHAnsi"/>
        </w:rPr>
        <w:t>sub-contractor</w:t>
      </w:r>
      <w:r w:rsidR="0035201B" w:rsidRPr="002E5630">
        <w:rPr>
          <w:rFonts w:eastAsia="Calibri" w:cstheme="minorHAnsi"/>
        </w:rPr>
        <w:t xml:space="preserve"> </w:t>
      </w:r>
      <w:r w:rsidRPr="002E5630">
        <w:rPr>
          <w:rFonts w:eastAsia="Calibri" w:cstheme="minorHAnsi"/>
        </w:rPr>
        <w:t>(if applicable).</w:t>
      </w:r>
      <w:r w:rsidR="00FD4248" w:rsidRPr="002E5630">
        <w:rPr>
          <w:rFonts w:eastAsia="Calibri" w:cstheme="minorHAnsi"/>
        </w:rPr>
        <w:br w:type="page"/>
      </w:r>
    </w:p>
    <w:p w14:paraId="51C947DC" w14:textId="77777777" w:rsidR="00FD4248" w:rsidRPr="002E5630" w:rsidRDefault="00FD4248" w:rsidP="00FD4248">
      <w:pPr>
        <w:pStyle w:val="Appendixes"/>
        <w:rPr>
          <w:rFonts w:asciiTheme="minorHAnsi" w:hAnsiTheme="minorHAnsi" w:cstheme="minorHAnsi"/>
        </w:rPr>
      </w:pPr>
      <w:bookmarkStart w:id="54" w:name="_Ref88221435"/>
      <w:bookmarkStart w:id="55" w:name="_Ref88221463"/>
      <w:bookmarkStart w:id="56" w:name="_Ref88222246"/>
      <w:bookmarkStart w:id="57" w:name="_Ref88222682"/>
      <w:bookmarkStart w:id="58" w:name="_Ref88222787"/>
      <w:bookmarkStart w:id="59" w:name="_Ref88223498"/>
      <w:bookmarkStart w:id="60" w:name="_Ref88223509"/>
      <w:bookmarkStart w:id="61" w:name="_Ref88223693"/>
      <w:bookmarkStart w:id="62" w:name="_Ref88223706"/>
      <w:bookmarkStart w:id="63" w:name="_Toc88228373"/>
      <w:bookmarkStart w:id="64" w:name="_Toc136356473"/>
      <w:bookmarkStart w:id="65" w:name="_Toc114831969"/>
      <w:bookmarkStart w:id="66" w:name="_Toc224910630"/>
      <w:r w:rsidRPr="002E5630">
        <w:rPr>
          <w:rFonts w:asciiTheme="minorHAnsi" w:hAnsiTheme="minorHAnsi" w:cstheme="minorHAnsi"/>
        </w:rPr>
        <w:lastRenderedPageBreak/>
        <w:t>Contract Form</w:t>
      </w:r>
      <w:bookmarkEnd w:id="54"/>
      <w:bookmarkEnd w:id="55"/>
      <w:bookmarkEnd w:id="56"/>
      <w:bookmarkEnd w:id="57"/>
      <w:bookmarkEnd w:id="58"/>
      <w:bookmarkEnd w:id="59"/>
      <w:bookmarkEnd w:id="60"/>
      <w:bookmarkEnd w:id="61"/>
      <w:bookmarkEnd w:id="62"/>
      <w:bookmarkEnd w:id="63"/>
      <w:bookmarkEnd w:id="64"/>
      <w:bookmarkEnd w:id="65"/>
      <w:bookmarkEnd w:id="66"/>
    </w:p>
    <w:p w14:paraId="01130946" w14:textId="77777777" w:rsidR="00BE7F0F" w:rsidRDefault="00BE7F0F" w:rsidP="00BE7F0F"/>
    <w:p w14:paraId="4AC8B7F7" w14:textId="291060B1" w:rsidR="00FD4248" w:rsidRDefault="00FD4248" w:rsidP="00BE7F0F">
      <w:r w:rsidRPr="002E5630">
        <w:t>By submitting a Proposal, the Proponent agrees that should its Proposal be successful</w:t>
      </w:r>
      <w:r w:rsidR="005D6FB1">
        <w:t>,</w:t>
      </w:r>
      <w:r w:rsidRPr="002E5630">
        <w:t xml:space="preserve"> the Proponent </w:t>
      </w:r>
      <w:r w:rsidR="004E2BBC">
        <w:t>intends to</w:t>
      </w:r>
      <w:r w:rsidRPr="002E5630">
        <w:t xml:space="preserve"> enter into a Contract with the </w:t>
      </w:r>
      <w:r w:rsidR="00C87621" w:rsidRPr="002E5630">
        <w:t>PSC</w:t>
      </w:r>
      <w:r w:rsidRPr="002E5630">
        <w:t xml:space="preserve"> that will include clauses substantially the same as the following selected Contract clauses, and such other terms and conditions to be finalized to the satisfaction of the </w:t>
      </w:r>
      <w:r w:rsidR="00C87621" w:rsidRPr="002E5630">
        <w:t>PSC</w:t>
      </w:r>
      <w:r w:rsidRPr="002E5630">
        <w:t>.</w:t>
      </w:r>
    </w:p>
    <w:p w14:paraId="579AD361" w14:textId="77777777" w:rsidR="009C13FD" w:rsidRDefault="009C13FD" w:rsidP="00FD4248">
      <w:pPr>
        <w:rPr>
          <w:rFonts w:cstheme="minorHAnsi"/>
        </w:rPr>
      </w:pPr>
    </w:p>
    <w:p w14:paraId="697E8C59" w14:textId="50E7F547" w:rsidR="00596431" w:rsidRPr="00596431" w:rsidRDefault="00596431" w:rsidP="00846D05">
      <w:pPr>
        <w:widowControl w:val="0"/>
        <w:numPr>
          <w:ilvl w:val="0"/>
          <w:numId w:val="24"/>
        </w:numPr>
        <w:tabs>
          <w:tab w:val="left" w:pos="460"/>
        </w:tabs>
        <w:autoSpaceDE w:val="0"/>
        <w:autoSpaceDN w:val="0"/>
        <w:spacing w:after="0"/>
        <w:ind w:right="117"/>
        <w:jc w:val="both"/>
        <w:rPr>
          <w:rFonts w:ascii="Times New Roman" w:hAnsi="Times New Roman"/>
          <w:sz w:val="24"/>
          <w:szCs w:val="22"/>
        </w:rPr>
      </w:pPr>
      <w:r w:rsidRPr="00596431">
        <w:rPr>
          <w:rFonts w:ascii="Times New Roman" w:hAnsi="Times New Roman"/>
          <w:sz w:val="24"/>
          <w:szCs w:val="22"/>
        </w:rPr>
        <w:t>The Contractor is the owner or bareboat charterer of the fishing vessel “</w:t>
      </w:r>
      <w:r w:rsidR="0015424C">
        <w:rPr>
          <w:rFonts w:ascii="Times New Roman" w:hAnsi="Times New Roman"/>
          <w:sz w:val="24"/>
          <w:szCs w:val="22"/>
        </w:rPr>
        <w:t>#</w:t>
      </w:r>
      <w:r w:rsidR="0015424C">
        <w:rPr>
          <w:rFonts w:ascii="Times New Roman" w:hAnsi="Times New Roman"/>
          <w:b/>
          <w:sz w:val="24"/>
          <w:szCs w:val="22"/>
        </w:rPr>
        <w:t>VESSEL NAME#</w:t>
      </w:r>
      <w:r w:rsidRPr="00596431">
        <w:rPr>
          <w:rFonts w:ascii="Times New Roman" w:hAnsi="Times New Roman"/>
          <w:sz w:val="24"/>
          <w:szCs w:val="22"/>
        </w:rPr>
        <w:t xml:space="preserve">”, registered with Transport Canada under vessel registration number </w:t>
      </w:r>
      <w:r w:rsidR="0015424C">
        <w:rPr>
          <w:rFonts w:ascii="Times New Roman" w:hAnsi="Times New Roman"/>
          <w:b/>
          <w:sz w:val="24"/>
          <w:szCs w:val="22"/>
        </w:rPr>
        <w:t>#VRN#</w:t>
      </w:r>
      <w:r w:rsidR="0015424C" w:rsidRPr="00596431">
        <w:rPr>
          <w:rFonts w:ascii="Times New Roman" w:hAnsi="Times New Roman"/>
          <w:b/>
          <w:sz w:val="24"/>
          <w:szCs w:val="22"/>
        </w:rPr>
        <w:t xml:space="preserve"> </w:t>
      </w:r>
      <w:r w:rsidRPr="00596431">
        <w:rPr>
          <w:rFonts w:ascii="Times New Roman" w:hAnsi="Times New Roman"/>
          <w:sz w:val="24"/>
          <w:szCs w:val="22"/>
        </w:rPr>
        <w:t>(the “</w:t>
      </w:r>
      <w:r w:rsidRPr="00596431">
        <w:rPr>
          <w:rFonts w:ascii="Times New Roman" w:hAnsi="Times New Roman"/>
          <w:b/>
          <w:sz w:val="24"/>
          <w:szCs w:val="22"/>
        </w:rPr>
        <w:t>Vessel</w:t>
      </w:r>
      <w:r w:rsidRPr="00596431">
        <w:rPr>
          <w:rFonts w:ascii="Times New Roman" w:hAnsi="Times New Roman"/>
          <w:sz w:val="24"/>
          <w:szCs w:val="22"/>
        </w:rPr>
        <w:t>”) and is the holder of the Category "A" seine commercial salmon fishing licence</w:t>
      </w:r>
      <w:r w:rsidRPr="00596431">
        <w:rPr>
          <w:rFonts w:ascii="Times New Roman" w:hAnsi="Times New Roman"/>
          <w:spacing w:val="-17"/>
          <w:sz w:val="24"/>
          <w:szCs w:val="22"/>
        </w:rPr>
        <w:t xml:space="preserve"> </w:t>
      </w:r>
      <w:r w:rsidRPr="00596431">
        <w:rPr>
          <w:rFonts w:ascii="Times New Roman" w:hAnsi="Times New Roman"/>
          <w:sz w:val="24"/>
          <w:szCs w:val="22"/>
        </w:rPr>
        <w:t>for</w:t>
      </w:r>
      <w:r w:rsidRPr="00596431">
        <w:rPr>
          <w:rFonts w:ascii="Times New Roman" w:hAnsi="Times New Roman"/>
          <w:spacing w:val="-16"/>
          <w:sz w:val="24"/>
          <w:szCs w:val="22"/>
        </w:rPr>
        <w:t xml:space="preserve"> </w:t>
      </w:r>
      <w:r w:rsidRPr="00596431">
        <w:rPr>
          <w:rFonts w:ascii="Times New Roman" w:hAnsi="Times New Roman"/>
          <w:b/>
          <w:sz w:val="24"/>
          <w:szCs w:val="22"/>
        </w:rPr>
        <w:t>2025</w:t>
      </w:r>
      <w:r w:rsidRPr="00596431">
        <w:rPr>
          <w:rFonts w:ascii="Times New Roman" w:hAnsi="Times New Roman"/>
          <w:b/>
          <w:spacing w:val="-17"/>
          <w:sz w:val="24"/>
          <w:szCs w:val="22"/>
        </w:rPr>
        <w:t xml:space="preserve"> </w:t>
      </w:r>
      <w:r w:rsidRPr="00596431">
        <w:rPr>
          <w:rFonts w:ascii="Times New Roman" w:hAnsi="Times New Roman"/>
          <w:sz w:val="24"/>
          <w:szCs w:val="22"/>
        </w:rPr>
        <w:t>(the</w:t>
      </w:r>
      <w:r w:rsidRPr="00596431">
        <w:rPr>
          <w:rFonts w:ascii="Times New Roman" w:hAnsi="Times New Roman"/>
          <w:spacing w:val="-17"/>
          <w:sz w:val="24"/>
          <w:szCs w:val="22"/>
        </w:rPr>
        <w:t xml:space="preserve"> </w:t>
      </w:r>
      <w:r w:rsidRPr="00596431">
        <w:rPr>
          <w:rFonts w:ascii="Times New Roman" w:hAnsi="Times New Roman"/>
          <w:sz w:val="24"/>
          <w:szCs w:val="22"/>
        </w:rPr>
        <w:t>"</w:t>
      </w:r>
      <w:r w:rsidRPr="00596431">
        <w:rPr>
          <w:rFonts w:ascii="Times New Roman" w:hAnsi="Times New Roman"/>
          <w:b/>
          <w:sz w:val="24"/>
          <w:szCs w:val="22"/>
        </w:rPr>
        <w:t>Contractor</w:t>
      </w:r>
      <w:r w:rsidRPr="00596431">
        <w:rPr>
          <w:rFonts w:ascii="Times New Roman" w:hAnsi="Times New Roman"/>
          <w:b/>
          <w:spacing w:val="-17"/>
          <w:sz w:val="24"/>
          <w:szCs w:val="22"/>
        </w:rPr>
        <w:t xml:space="preserve"> </w:t>
      </w:r>
      <w:r w:rsidRPr="00596431">
        <w:rPr>
          <w:rFonts w:ascii="Times New Roman" w:hAnsi="Times New Roman"/>
          <w:b/>
          <w:sz w:val="24"/>
          <w:szCs w:val="22"/>
        </w:rPr>
        <w:t>Licence</w:t>
      </w:r>
      <w:r w:rsidRPr="00596431">
        <w:rPr>
          <w:rFonts w:ascii="Times New Roman" w:hAnsi="Times New Roman"/>
          <w:sz w:val="24"/>
          <w:szCs w:val="22"/>
        </w:rPr>
        <w:t>")</w:t>
      </w:r>
      <w:r w:rsidRPr="00596431">
        <w:rPr>
          <w:rFonts w:ascii="Times New Roman" w:hAnsi="Times New Roman"/>
          <w:spacing w:val="-18"/>
          <w:sz w:val="24"/>
          <w:szCs w:val="22"/>
        </w:rPr>
        <w:t xml:space="preserve"> </w:t>
      </w:r>
      <w:r w:rsidRPr="00596431">
        <w:rPr>
          <w:rFonts w:ascii="Times New Roman" w:hAnsi="Times New Roman"/>
          <w:sz w:val="24"/>
          <w:szCs w:val="22"/>
        </w:rPr>
        <w:t>issued</w:t>
      </w:r>
      <w:r w:rsidRPr="00596431">
        <w:rPr>
          <w:rFonts w:ascii="Times New Roman" w:hAnsi="Times New Roman"/>
          <w:spacing w:val="-17"/>
          <w:sz w:val="24"/>
          <w:szCs w:val="22"/>
        </w:rPr>
        <w:t xml:space="preserve"> </w:t>
      </w:r>
      <w:r w:rsidRPr="00596431">
        <w:rPr>
          <w:rFonts w:ascii="Times New Roman" w:hAnsi="Times New Roman"/>
          <w:sz w:val="24"/>
          <w:szCs w:val="22"/>
        </w:rPr>
        <w:t>by</w:t>
      </w:r>
      <w:r w:rsidRPr="00596431">
        <w:rPr>
          <w:rFonts w:ascii="Times New Roman" w:hAnsi="Times New Roman"/>
          <w:spacing w:val="-17"/>
          <w:sz w:val="24"/>
          <w:szCs w:val="22"/>
        </w:rPr>
        <w:t xml:space="preserve"> </w:t>
      </w:r>
      <w:r w:rsidRPr="00596431">
        <w:rPr>
          <w:rFonts w:ascii="Times New Roman" w:hAnsi="Times New Roman"/>
          <w:sz w:val="24"/>
          <w:szCs w:val="22"/>
        </w:rPr>
        <w:t>Fisheries and</w:t>
      </w:r>
      <w:r w:rsidRPr="00596431">
        <w:rPr>
          <w:rFonts w:ascii="Times New Roman" w:hAnsi="Times New Roman"/>
          <w:spacing w:val="-9"/>
          <w:sz w:val="24"/>
          <w:szCs w:val="22"/>
        </w:rPr>
        <w:t xml:space="preserve"> </w:t>
      </w:r>
      <w:r w:rsidRPr="00596431">
        <w:rPr>
          <w:rFonts w:ascii="Times New Roman" w:hAnsi="Times New Roman"/>
          <w:sz w:val="24"/>
          <w:szCs w:val="22"/>
        </w:rPr>
        <w:t>Oceans</w:t>
      </w:r>
      <w:r w:rsidRPr="00596431">
        <w:rPr>
          <w:rFonts w:ascii="Times New Roman" w:hAnsi="Times New Roman"/>
          <w:spacing w:val="-9"/>
          <w:sz w:val="24"/>
          <w:szCs w:val="22"/>
        </w:rPr>
        <w:t xml:space="preserve"> </w:t>
      </w:r>
      <w:r w:rsidRPr="00596431">
        <w:rPr>
          <w:rFonts w:ascii="Times New Roman" w:hAnsi="Times New Roman"/>
          <w:sz w:val="24"/>
          <w:szCs w:val="22"/>
        </w:rPr>
        <w:t>Canada</w:t>
      </w:r>
      <w:r w:rsidRPr="00596431">
        <w:rPr>
          <w:rFonts w:ascii="Times New Roman" w:hAnsi="Times New Roman"/>
          <w:spacing w:val="-9"/>
          <w:sz w:val="24"/>
          <w:szCs w:val="22"/>
        </w:rPr>
        <w:t xml:space="preserve"> </w:t>
      </w:r>
      <w:r w:rsidRPr="00596431">
        <w:rPr>
          <w:rFonts w:ascii="Times New Roman" w:hAnsi="Times New Roman"/>
          <w:sz w:val="24"/>
          <w:szCs w:val="22"/>
        </w:rPr>
        <w:t>(“</w:t>
      </w:r>
      <w:r w:rsidRPr="00596431">
        <w:rPr>
          <w:rFonts w:ascii="Times New Roman" w:hAnsi="Times New Roman"/>
          <w:b/>
          <w:sz w:val="24"/>
          <w:szCs w:val="22"/>
        </w:rPr>
        <w:t>DFO</w:t>
      </w:r>
      <w:r w:rsidRPr="00596431">
        <w:rPr>
          <w:rFonts w:ascii="Times New Roman" w:hAnsi="Times New Roman"/>
          <w:sz w:val="24"/>
          <w:szCs w:val="22"/>
        </w:rPr>
        <w:t>”).</w:t>
      </w:r>
      <w:r w:rsidRPr="00596431">
        <w:rPr>
          <w:rFonts w:ascii="Times New Roman" w:hAnsi="Times New Roman"/>
          <w:spacing w:val="-9"/>
          <w:sz w:val="24"/>
          <w:szCs w:val="22"/>
        </w:rPr>
        <w:t xml:space="preserve"> </w:t>
      </w:r>
      <w:r w:rsidRPr="00596431">
        <w:rPr>
          <w:rFonts w:ascii="Times New Roman" w:hAnsi="Times New Roman"/>
          <w:szCs w:val="22"/>
        </w:rPr>
        <w:t xml:space="preserve">If the Contractor Licence for the current year has not yet been made available, the Category “A” salmon commercial fishing licence must have been renewed at the last renewal opportunity.  </w:t>
      </w:r>
    </w:p>
    <w:p w14:paraId="36DB2174" w14:textId="77777777" w:rsidR="00596431" w:rsidRPr="00596431" w:rsidRDefault="00596431" w:rsidP="00596431">
      <w:pPr>
        <w:widowControl w:val="0"/>
        <w:autoSpaceDE w:val="0"/>
        <w:autoSpaceDN w:val="0"/>
        <w:spacing w:after="0"/>
        <w:rPr>
          <w:rFonts w:ascii="Times New Roman" w:hAnsi="Times New Roman"/>
          <w:sz w:val="24"/>
          <w:szCs w:val="24"/>
        </w:rPr>
      </w:pPr>
    </w:p>
    <w:p w14:paraId="0F9F20EE" w14:textId="77777777" w:rsidR="00596431" w:rsidRPr="00596431" w:rsidRDefault="00596431" w:rsidP="00846D05">
      <w:pPr>
        <w:widowControl w:val="0"/>
        <w:numPr>
          <w:ilvl w:val="0"/>
          <w:numId w:val="24"/>
        </w:numPr>
        <w:tabs>
          <w:tab w:val="left" w:pos="460"/>
        </w:tabs>
        <w:autoSpaceDE w:val="0"/>
        <w:autoSpaceDN w:val="0"/>
        <w:spacing w:after="0"/>
        <w:ind w:right="117"/>
        <w:jc w:val="both"/>
        <w:rPr>
          <w:rFonts w:ascii="Times New Roman" w:hAnsi="Times New Roman"/>
          <w:sz w:val="24"/>
          <w:szCs w:val="22"/>
        </w:rPr>
      </w:pPr>
      <w:r w:rsidRPr="00596431">
        <w:rPr>
          <w:rFonts w:ascii="Times New Roman" w:hAnsi="Times New Roman"/>
          <w:sz w:val="24"/>
          <w:szCs w:val="22"/>
        </w:rPr>
        <w:t>The Contractor shall utilize the Vessel and its crew and captain to perform, in accordance</w:t>
      </w:r>
      <w:r w:rsidRPr="00596431">
        <w:rPr>
          <w:rFonts w:ascii="Times New Roman" w:hAnsi="Times New Roman"/>
          <w:spacing w:val="-8"/>
          <w:sz w:val="24"/>
          <w:szCs w:val="22"/>
        </w:rPr>
        <w:t xml:space="preserve"> </w:t>
      </w:r>
      <w:r w:rsidRPr="00596431">
        <w:rPr>
          <w:rFonts w:ascii="Times New Roman" w:hAnsi="Times New Roman"/>
          <w:sz w:val="24"/>
          <w:szCs w:val="22"/>
        </w:rPr>
        <w:t>with</w:t>
      </w:r>
      <w:r w:rsidRPr="00596431">
        <w:rPr>
          <w:rFonts w:ascii="Times New Roman" w:hAnsi="Times New Roman"/>
          <w:spacing w:val="-7"/>
          <w:sz w:val="24"/>
          <w:szCs w:val="22"/>
        </w:rPr>
        <w:t xml:space="preserve"> </w:t>
      </w:r>
      <w:r w:rsidRPr="00596431">
        <w:rPr>
          <w:rFonts w:ascii="Times New Roman" w:hAnsi="Times New Roman"/>
          <w:sz w:val="24"/>
          <w:szCs w:val="22"/>
        </w:rPr>
        <w:t>PSC’s</w:t>
      </w:r>
      <w:r w:rsidRPr="00596431">
        <w:rPr>
          <w:rFonts w:ascii="Times New Roman" w:hAnsi="Times New Roman"/>
          <w:spacing w:val="-7"/>
          <w:sz w:val="24"/>
          <w:szCs w:val="22"/>
        </w:rPr>
        <w:t xml:space="preserve"> </w:t>
      </w:r>
      <w:r w:rsidRPr="00596431">
        <w:rPr>
          <w:rFonts w:ascii="Times New Roman" w:hAnsi="Times New Roman"/>
          <w:sz w:val="24"/>
          <w:szCs w:val="22"/>
        </w:rPr>
        <w:t>direction</w:t>
      </w:r>
      <w:r w:rsidRPr="00596431">
        <w:rPr>
          <w:rFonts w:ascii="Times New Roman" w:hAnsi="Times New Roman"/>
          <w:spacing w:val="-7"/>
          <w:sz w:val="24"/>
          <w:szCs w:val="22"/>
        </w:rPr>
        <w:t xml:space="preserve"> </w:t>
      </w:r>
      <w:r w:rsidRPr="00596431">
        <w:rPr>
          <w:rFonts w:ascii="Times New Roman" w:hAnsi="Times New Roman"/>
          <w:sz w:val="24"/>
          <w:szCs w:val="22"/>
        </w:rPr>
        <w:t>and</w:t>
      </w:r>
      <w:r w:rsidRPr="00596431">
        <w:rPr>
          <w:rFonts w:ascii="Times New Roman" w:hAnsi="Times New Roman"/>
          <w:spacing w:val="-7"/>
          <w:sz w:val="24"/>
          <w:szCs w:val="22"/>
        </w:rPr>
        <w:t xml:space="preserve"> </w:t>
      </w:r>
      <w:r w:rsidRPr="00596431">
        <w:rPr>
          <w:rFonts w:ascii="Times New Roman" w:hAnsi="Times New Roman"/>
          <w:sz w:val="24"/>
          <w:szCs w:val="22"/>
        </w:rPr>
        <w:t>standards,</w:t>
      </w:r>
      <w:r w:rsidRPr="00596431">
        <w:rPr>
          <w:rFonts w:ascii="Times New Roman" w:hAnsi="Times New Roman"/>
          <w:spacing w:val="-7"/>
          <w:sz w:val="24"/>
          <w:szCs w:val="22"/>
        </w:rPr>
        <w:t xml:space="preserve"> </w:t>
      </w:r>
      <w:r w:rsidRPr="00596431">
        <w:rPr>
          <w:rFonts w:ascii="Times New Roman" w:hAnsi="Times New Roman"/>
          <w:sz w:val="24"/>
          <w:szCs w:val="22"/>
        </w:rPr>
        <w:t>the</w:t>
      </w:r>
      <w:r w:rsidRPr="00596431">
        <w:rPr>
          <w:rFonts w:ascii="Times New Roman" w:hAnsi="Times New Roman"/>
          <w:spacing w:val="-7"/>
          <w:sz w:val="24"/>
          <w:szCs w:val="22"/>
        </w:rPr>
        <w:t xml:space="preserve"> </w:t>
      </w:r>
      <w:r w:rsidRPr="00596431">
        <w:rPr>
          <w:rFonts w:ascii="Times New Roman" w:hAnsi="Times New Roman"/>
          <w:sz w:val="24"/>
          <w:szCs w:val="22"/>
        </w:rPr>
        <w:t>Test</w:t>
      </w:r>
      <w:r w:rsidRPr="00596431">
        <w:rPr>
          <w:rFonts w:ascii="Times New Roman" w:hAnsi="Times New Roman"/>
          <w:spacing w:val="-7"/>
          <w:sz w:val="24"/>
          <w:szCs w:val="22"/>
        </w:rPr>
        <w:t xml:space="preserve"> </w:t>
      </w:r>
      <w:r w:rsidRPr="00596431">
        <w:rPr>
          <w:rFonts w:ascii="Times New Roman" w:hAnsi="Times New Roman"/>
          <w:sz w:val="24"/>
          <w:szCs w:val="22"/>
        </w:rPr>
        <w:t>Fishing,</w:t>
      </w:r>
      <w:r w:rsidRPr="00596431">
        <w:rPr>
          <w:rFonts w:ascii="Times New Roman" w:hAnsi="Times New Roman"/>
          <w:spacing w:val="-7"/>
          <w:sz w:val="24"/>
          <w:szCs w:val="22"/>
        </w:rPr>
        <w:t xml:space="preserve"> </w:t>
      </w:r>
      <w:r w:rsidRPr="00596431">
        <w:rPr>
          <w:rFonts w:ascii="Times New Roman" w:hAnsi="Times New Roman"/>
          <w:sz w:val="24"/>
          <w:szCs w:val="22"/>
        </w:rPr>
        <w:t>so</w:t>
      </w:r>
      <w:r w:rsidRPr="00596431">
        <w:rPr>
          <w:rFonts w:ascii="Times New Roman" w:hAnsi="Times New Roman"/>
          <w:spacing w:val="-7"/>
          <w:sz w:val="24"/>
          <w:szCs w:val="22"/>
        </w:rPr>
        <w:t xml:space="preserve"> </w:t>
      </w:r>
      <w:r w:rsidRPr="00596431">
        <w:rPr>
          <w:rFonts w:ascii="Times New Roman" w:hAnsi="Times New Roman"/>
          <w:sz w:val="24"/>
          <w:szCs w:val="22"/>
        </w:rPr>
        <w:t>as</w:t>
      </w:r>
      <w:r w:rsidRPr="00596431">
        <w:rPr>
          <w:rFonts w:ascii="Times New Roman" w:hAnsi="Times New Roman"/>
          <w:spacing w:val="-7"/>
          <w:sz w:val="24"/>
          <w:szCs w:val="22"/>
        </w:rPr>
        <w:t xml:space="preserve"> </w:t>
      </w:r>
      <w:r w:rsidRPr="00596431">
        <w:rPr>
          <w:rFonts w:ascii="Times New Roman" w:hAnsi="Times New Roman"/>
          <w:sz w:val="24"/>
          <w:szCs w:val="22"/>
        </w:rPr>
        <w:t>to</w:t>
      </w:r>
      <w:r w:rsidRPr="00596431">
        <w:rPr>
          <w:rFonts w:ascii="Times New Roman" w:hAnsi="Times New Roman"/>
          <w:spacing w:val="-7"/>
          <w:sz w:val="24"/>
          <w:szCs w:val="22"/>
        </w:rPr>
        <w:t xml:space="preserve"> </w:t>
      </w:r>
      <w:r w:rsidRPr="00596431">
        <w:rPr>
          <w:rFonts w:ascii="Times New Roman" w:hAnsi="Times New Roman"/>
          <w:sz w:val="24"/>
          <w:szCs w:val="22"/>
        </w:rPr>
        <w:t>allow</w:t>
      </w:r>
      <w:r w:rsidRPr="00596431">
        <w:rPr>
          <w:rFonts w:ascii="Times New Roman" w:hAnsi="Times New Roman"/>
          <w:spacing w:val="-8"/>
          <w:sz w:val="24"/>
          <w:szCs w:val="22"/>
        </w:rPr>
        <w:t xml:space="preserve"> </w:t>
      </w:r>
      <w:r w:rsidRPr="00596431">
        <w:rPr>
          <w:rFonts w:ascii="Times New Roman" w:hAnsi="Times New Roman"/>
          <w:sz w:val="24"/>
          <w:szCs w:val="22"/>
        </w:rPr>
        <w:t>PSC</w:t>
      </w:r>
      <w:r w:rsidRPr="00596431">
        <w:rPr>
          <w:rFonts w:ascii="Times New Roman" w:hAnsi="Times New Roman"/>
          <w:spacing w:val="-8"/>
          <w:sz w:val="24"/>
          <w:szCs w:val="22"/>
        </w:rPr>
        <w:t xml:space="preserve"> </w:t>
      </w:r>
      <w:r w:rsidRPr="00596431">
        <w:rPr>
          <w:rFonts w:ascii="Times New Roman" w:hAnsi="Times New Roman"/>
          <w:sz w:val="24"/>
          <w:szCs w:val="22"/>
        </w:rPr>
        <w:t>to gather Scientific Information</w:t>
      </w:r>
      <w:r w:rsidRPr="00596431">
        <w:rPr>
          <w:rFonts w:ascii="Times New Roman" w:hAnsi="Times New Roman"/>
          <w:spacing w:val="-13"/>
          <w:sz w:val="24"/>
          <w:szCs w:val="22"/>
        </w:rPr>
        <w:t xml:space="preserve"> </w:t>
      </w:r>
      <w:r w:rsidRPr="00596431">
        <w:rPr>
          <w:rFonts w:ascii="Times New Roman" w:hAnsi="Times New Roman"/>
          <w:sz w:val="24"/>
          <w:szCs w:val="22"/>
        </w:rPr>
        <w:t>(“</w:t>
      </w:r>
      <w:r w:rsidRPr="00596431">
        <w:rPr>
          <w:rFonts w:ascii="Times New Roman" w:hAnsi="Times New Roman"/>
          <w:b/>
          <w:sz w:val="24"/>
          <w:szCs w:val="22"/>
        </w:rPr>
        <w:t>Services</w:t>
      </w:r>
      <w:r w:rsidRPr="00596431">
        <w:rPr>
          <w:rFonts w:ascii="Times New Roman" w:hAnsi="Times New Roman"/>
          <w:sz w:val="24"/>
          <w:szCs w:val="22"/>
        </w:rPr>
        <w:t>”).</w:t>
      </w:r>
    </w:p>
    <w:p w14:paraId="66BF105E" w14:textId="77777777" w:rsidR="00596431" w:rsidRPr="00596431" w:rsidRDefault="00596431" w:rsidP="00596431">
      <w:pPr>
        <w:widowControl w:val="0"/>
        <w:autoSpaceDE w:val="0"/>
        <w:autoSpaceDN w:val="0"/>
        <w:spacing w:after="0"/>
        <w:rPr>
          <w:rFonts w:ascii="Times New Roman" w:hAnsi="Times New Roman"/>
          <w:sz w:val="24"/>
          <w:szCs w:val="24"/>
        </w:rPr>
      </w:pPr>
    </w:p>
    <w:p w14:paraId="4AE3D20B" w14:textId="77777777" w:rsidR="00596431" w:rsidRPr="00596431" w:rsidRDefault="00596431" w:rsidP="00846D05">
      <w:pPr>
        <w:widowControl w:val="0"/>
        <w:numPr>
          <w:ilvl w:val="0"/>
          <w:numId w:val="24"/>
        </w:numPr>
        <w:tabs>
          <w:tab w:val="left" w:pos="460"/>
        </w:tabs>
        <w:autoSpaceDE w:val="0"/>
        <w:autoSpaceDN w:val="0"/>
        <w:spacing w:after="0"/>
        <w:ind w:right="117"/>
        <w:jc w:val="both"/>
        <w:rPr>
          <w:rFonts w:ascii="Times New Roman" w:hAnsi="Times New Roman"/>
          <w:sz w:val="24"/>
          <w:szCs w:val="22"/>
        </w:rPr>
      </w:pPr>
      <w:r w:rsidRPr="00596431">
        <w:rPr>
          <w:rFonts w:ascii="Times New Roman" w:hAnsi="Times New Roman"/>
          <w:spacing w:val="-3"/>
          <w:sz w:val="24"/>
          <w:szCs w:val="22"/>
        </w:rPr>
        <w:t xml:space="preserve">The </w:t>
      </w:r>
      <w:r w:rsidRPr="00596431">
        <w:rPr>
          <w:rFonts w:ascii="Times New Roman" w:hAnsi="Times New Roman"/>
          <w:spacing w:val="-4"/>
          <w:sz w:val="24"/>
          <w:szCs w:val="22"/>
        </w:rPr>
        <w:t xml:space="preserve">Contractor (including </w:t>
      </w:r>
      <w:r w:rsidRPr="00596431">
        <w:rPr>
          <w:rFonts w:ascii="Times New Roman" w:hAnsi="Times New Roman"/>
          <w:spacing w:val="-3"/>
          <w:sz w:val="24"/>
          <w:szCs w:val="22"/>
        </w:rPr>
        <w:t xml:space="preserve">the </w:t>
      </w:r>
      <w:r w:rsidRPr="00596431">
        <w:rPr>
          <w:rFonts w:ascii="Times New Roman" w:hAnsi="Times New Roman"/>
          <w:spacing w:val="-4"/>
          <w:sz w:val="24"/>
          <w:szCs w:val="22"/>
        </w:rPr>
        <w:t xml:space="preserve">Vessel’s </w:t>
      </w:r>
      <w:r w:rsidRPr="00596431">
        <w:rPr>
          <w:rFonts w:ascii="Times New Roman" w:hAnsi="Times New Roman"/>
          <w:spacing w:val="-3"/>
          <w:sz w:val="24"/>
          <w:szCs w:val="22"/>
        </w:rPr>
        <w:t xml:space="preserve">captain and crew) </w:t>
      </w:r>
      <w:r w:rsidRPr="00596431">
        <w:rPr>
          <w:rFonts w:ascii="Times New Roman" w:hAnsi="Times New Roman"/>
          <w:spacing w:val="-2"/>
          <w:sz w:val="24"/>
          <w:szCs w:val="22"/>
        </w:rPr>
        <w:t xml:space="preserve">are </w:t>
      </w:r>
      <w:r w:rsidRPr="00596431">
        <w:rPr>
          <w:rFonts w:ascii="Times New Roman" w:hAnsi="Times New Roman"/>
          <w:spacing w:val="-4"/>
          <w:sz w:val="24"/>
          <w:szCs w:val="22"/>
        </w:rPr>
        <w:t xml:space="preserve">engaged </w:t>
      </w:r>
      <w:r w:rsidRPr="00596431">
        <w:rPr>
          <w:rFonts w:ascii="Times New Roman" w:hAnsi="Times New Roman"/>
          <w:sz w:val="24"/>
          <w:szCs w:val="22"/>
        </w:rPr>
        <w:t xml:space="preserve">as </w:t>
      </w:r>
      <w:r w:rsidRPr="00596431">
        <w:rPr>
          <w:rFonts w:ascii="Times New Roman" w:hAnsi="Times New Roman"/>
          <w:spacing w:val="-4"/>
          <w:sz w:val="24"/>
          <w:szCs w:val="22"/>
        </w:rPr>
        <w:t>independent</w:t>
      </w:r>
      <w:r w:rsidRPr="00596431">
        <w:rPr>
          <w:rFonts w:ascii="Times New Roman" w:hAnsi="Times New Roman"/>
          <w:spacing w:val="52"/>
          <w:sz w:val="24"/>
          <w:szCs w:val="22"/>
        </w:rPr>
        <w:t xml:space="preserve"> </w:t>
      </w:r>
      <w:r w:rsidRPr="00596431">
        <w:rPr>
          <w:rFonts w:ascii="Times New Roman" w:hAnsi="Times New Roman"/>
          <w:spacing w:val="-4"/>
          <w:sz w:val="24"/>
          <w:szCs w:val="22"/>
        </w:rPr>
        <w:t xml:space="preserve">contractors </w:t>
      </w:r>
      <w:r w:rsidRPr="00596431">
        <w:rPr>
          <w:rFonts w:ascii="Times New Roman" w:hAnsi="Times New Roman"/>
          <w:spacing w:val="-2"/>
          <w:sz w:val="24"/>
          <w:szCs w:val="22"/>
        </w:rPr>
        <w:t xml:space="preserve">for </w:t>
      </w:r>
      <w:r w:rsidRPr="00596431">
        <w:rPr>
          <w:rFonts w:ascii="Times New Roman" w:hAnsi="Times New Roman"/>
          <w:spacing w:val="-3"/>
          <w:sz w:val="24"/>
          <w:szCs w:val="22"/>
        </w:rPr>
        <w:t xml:space="preserve">the sole </w:t>
      </w:r>
      <w:r w:rsidRPr="00596431">
        <w:rPr>
          <w:rFonts w:ascii="Times New Roman" w:hAnsi="Times New Roman"/>
          <w:spacing w:val="-4"/>
          <w:sz w:val="24"/>
          <w:szCs w:val="22"/>
        </w:rPr>
        <w:t xml:space="preserve">purpose </w:t>
      </w:r>
      <w:r w:rsidRPr="00596431">
        <w:rPr>
          <w:rFonts w:ascii="Times New Roman" w:hAnsi="Times New Roman"/>
          <w:sz w:val="24"/>
          <w:szCs w:val="22"/>
        </w:rPr>
        <w:t xml:space="preserve">of </w:t>
      </w:r>
      <w:r w:rsidRPr="00596431">
        <w:rPr>
          <w:rFonts w:ascii="Times New Roman" w:hAnsi="Times New Roman"/>
          <w:spacing w:val="-3"/>
          <w:sz w:val="24"/>
          <w:szCs w:val="22"/>
        </w:rPr>
        <w:t xml:space="preserve">providing the </w:t>
      </w:r>
      <w:r w:rsidRPr="00596431">
        <w:rPr>
          <w:rFonts w:ascii="Times New Roman" w:hAnsi="Times New Roman"/>
          <w:spacing w:val="-4"/>
          <w:sz w:val="24"/>
          <w:szCs w:val="22"/>
        </w:rPr>
        <w:t>Services.</w:t>
      </w:r>
      <w:r w:rsidRPr="00596431">
        <w:rPr>
          <w:rFonts w:ascii="Times New Roman" w:hAnsi="Times New Roman"/>
          <w:spacing w:val="52"/>
          <w:sz w:val="24"/>
          <w:szCs w:val="22"/>
        </w:rPr>
        <w:t xml:space="preserve"> </w:t>
      </w:r>
      <w:r w:rsidRPr="00596431">
        <w:rPr>
          <w:rFonts w:ascii="Times New Roman" w:hAnsi="Times New Roman"/>
          <w:sz w:val="24"/>
          <w:szCs w:val="22"/>
        </w:rPr>
        <w:t xml:space="preserve">As </w:t>
      </w:r>
      <w:r w:rsidRPr="00596431">
        <w:rPr>
          <w:rFonts w:ascii="Times New Roman" w:hAnsi="Times New Roman"/>
          <w:spacing w:val="-3"/>
          <w:sz w:val="24"/>
          <w:szCs w:val="22"/>
        </w:rPr>
        <w:t xml:space="preserve">such, the </w:t>
      </w:r>
      <w:r w:rsidRPr="00596431">
        <w:rPr>
          <w:rFonts w:ascii="Times New Roman" w:hAnsi="Times New Roman"/>
          <w:spacing w:val="-4"/>
          <w:sz w:val="24"/>
          <w:szCs w:val="22"/>
        </w:rPr>
        <w:t>Contractor has</w:t>
      </w:r>
      <w:r w:rsidRPr="00596431">
        <w:rPr>
          <w:rFonts w:ascii="Times New Roman" w:hAnsi="Times New Roman"/>
          <w:spacing w:val="52"/>
          <w:sz w:val="24"/>
          <w:szCs w:val="22"/>
        </w:rPr>
        <w:t xml:space="preserve"> </w:t>
      </w:r>
      <w:r w:rsidRPr="00596431">
        <w:rPr>
          <w:rFonts w:ascii="Times New Roman" w:hAnsi="Times New Roman"/>
          <w:spacing w:val="-3"/>
          <w:sz w:val="24"/>
          <w:szCs w:val="22"/>
        </w:rPr>
        <w:t>full</w:t>
      </w:r>
      <w:r w:rsidRPr="00596431">
        <w:rPr>
          <w:rFonts w:ascii="Times New Roman" w:hAnsi="Times New Roman"/>
          <w:spacing w:val="28"/>
          <w:sz w:val="24"/>
          <w:szCs w:val="22"/>
        </w:rPr>
        <w:t xml:space="preserve"> </w:t>
      </w:r>
      <w:r w:rsidRPr="00596431">
        <w:rPr>
          <w:rFonts w:ascii="Times New Roman" w:hAnsi="Times New Roman"/>
          <w:spacing w:val="-3"/>
          <w:sz w:val="24"/>
          <w:szCs w:val="22"/>
        </w:rPr>
        <w:t>and</w:t>
      </w:r>
      <w:r w:rsidRPr="00596431">
        <w:rPr>
          <w:rFonts w:ascii="Times New Roman" w:hAnsi="Times New Roman"/>
          <w:spacing w:val="28"/>
          <w:sz w:val="24"/>
          <w:szCs w:val="22"/>
        </w:rPr>
        <w:t xml:space="preserve"> </w:t>
      </w:r>
      <w:r w:rsidRPr="00596431">
        <w:rPr>
          <w:rFonts w:ascii="Times New Roman" w:hAnsi="Times New Roman"/>
          <w:spacing w:val="-3"/>
          <w:sz w:val="24"/>
          <w:szCs w:val="22"/>
        </w:rPr>
        <w:t>final</w:t>
      </w:r>
      <w:r w:rsidRPr="00596431">
        <w:rPr>
          <w:rFonts w:ascii="Times New Roman" w:hAnsi="Times New Roman"/>
          <w:spacing w:val="28"/>
          <w:sz w:val="24"/>
          <w:szCs w:val="22"/>
        </w:rPr>
        <w:t xml:space="preserve"> </w:t>
      </w:r>
      <w:r w:rsidRPr="00596431">
        <w:rPr>
          <w:rFonts w:ascii="Times New Roman" w:hAnsi="Times New Roman"/>
          <w:spacing w:val="-4"/>
          <w:sz w:val="24"/>
          <w:szCs w:val="22"/>
        </w:rPr>
        <w:t>authority</w:t>
      </w:r>
      <w:r w:rsidRPr="00596431">
        <w:rPr>
          <w:rFonts w:ascii="Times New Roman" w:hAnsi="Times New Roman"/>
          <w:spacing w:val="28"/>
          <w:sz w:val="24"/>
          <w:szCs w:val="22"/>
        </w:rPr>
        <w:t xml:space="preserve"> </w:t>
      </w:r>
      <w:r w:rsidRPr="00596431">
        <w:rPr>
          <w:rFonts w:ascii="Times New Roman" w:hAnsi="Times New Roman"/>
          <w:spacing w:val="-3"/>
          <w:sz w:val="24"/>
          <w:szCs w:val="22"/>
        </w:rPr>
        <w:t>over</w:t>
      </w:r>
      <w:r w:rsidRPr="00596431">
        <w:rPr>
          <w:rFonts w:ascii="Times New Roman" w:hAnsi="Times New Roman"/>
          <w:spacing w:val="28"/>
          <w:sz w:val="24"/>
          <w:szCs w:val="22"/>
        </w:rPr>
        <w:t xml:space="preserve"> </w:t>
      </w:r>
      <w:r w:rsidRPr="00596431">
        <w:rPr>
          <w:rFonts w:ascii="Times New Roman" w:hAnsi="Times New Roman"/>
          <w:spacing w:val="-3"/>
          <w:sz w:val="24"/>
          <w:szCs w:val="22"/>
        </w:rPr>
        <w:t>all</w:t>
      </w:r>
      <w:r w:rsidRPr="00596431">
        <w:rPr>
          <w:rFonts w:ascii="Times New Roman" w:hAnsi="Times New Roman"/>
          <w:spacing w:val="28"/>
          <w:sz w:val="24"/>
          <w:szCs w:val="22"/>
        </w:rPr>
        <w:t xml:space="preserve"> </w:t>
      </w:r>
      <w:r w:rsidRPr="00596431">
        <w:rPr>
          <w:rFonts w:ascii="Times New Roman" w:hAnsi="Times New Roman"/>
          <w:spacing w:val="-3"/>
          <w:sz w:val="24"/>
          <w:szCs w:val="22"/>
        </w:rPr>
        <w:t>matters</w:t>
      </w:r>
      <w:r w:rsidRPr="00596431">
        <w:rPr>
          <w:rFonts w:ascii="Times New Roman" w:hAnsi="Times New Roman"/>
          <w:spacing w:val="28"/>
          <w:sz w:val="24"/>
          <w:szCs w:val="22"/>
        </w:rPr>
        <w:t xml:space="preserve"> </w:t>
      </w:r>
      <w:r w:rsidRPr="00596431">
        <w:rPr>
          <w:rFonts w:ascii="Times New Roman" w:hAnsi="Times New Roman"/>
          <w:spacing w:val="-4"/>
          <w:sz w:val="24"/>
          <w:szCs w:val="22"/>
        </w:rPr>
        <w:t>regarding</w:t>
      </w:r>
      <w:r w:rsidRPr="00596431">
        <w:rPr>
          <w:rFonts w:ascii="Times New Roman" w:hAnsi="Times New Roman"/>
          <w:spacing w:val="29"/>
          <w:sz w:val="24"/>
          <w:szCs w:val="22"/>
        </w:rPr>
        <w:t xml:space="preserve"> </w:t>
      </w:r>
      <w:r w:rsidRPr="00596431">
        <w:rPr>
          <w:rFonts w:ascii="Times New Roman" w:hAnsi="Times New Roman"/>
          <w:spacing w:val="-3"/>
          <w:sz w:val="24"/>
          <w:szCs w:val="22"/>
        </w:rPr>
        <w:t>the</w:t>
      </w:r>
      <w:r w:rsidRPr="00596431">
        <w:rPr>
          <w:rFonts w:ascii="Times New Roman" w:hAnsi="Times New Roman"/>
          <w:spacing w:val="28"/>
          <w:sz w:val="24"/>
          <w:szCs w:val="22"/>
        </w:rPr>
        <w:t xml:space="preserve"> </w:t>
      </w:r>
      <w:r w:rsidRPr="00596431">
        <w:rPr>
          <w:rFonts w:ascii="Times New Roman" w:hAnsi="Times New Roman"/>
          <w:spacing w:val="-4"/>
          <w:sz w:val="24"/>
          <w:szCs w:val="22"/>
        </w:rPr>
        <w:t>operation</w:t>
      </w:r>
      <w:r w:rsidRPr="00596431">
        <w:rPr>
          <w:rFonts w:ascii="Times New Roman" w:hAnsi="Times New Roman"/>
          <w:spacing w:val="28"/>
          <w:sz w:val="24"/>
          <w:szCs w:val="22"/>
        </w:rPr>
        <w:t xml:space="preserve"> </w:t>
      </w:r>
      <w:r w:rsidRPr="00596431">
        <w:rPr>
          <w:rFonts w:ascii="Times New Roman" w:hAnsi="Times New Roman"/>
          <w:spacing w:val="-3"/>
          <w:sz w:val="24"/>
          <w:szCs w:val="22"/>
        </w:rPr>
        <w:t>and</w:t>
      </w:r>
      <w:r w:rsidRPr="00596431">
        <w:rPr>
          <w:rFonts w:ascii="Times New Roman" w:hAnsi="Times New Roman"/>
          <w:spacing w:val="28"/>
          <w:sz w:val="24"/>
          <w:szCs w:val="22"/>
        </w:rPr>
        <w:t xml:space="preserve"> </w:t>
      </w:r>
      <w:r w:rsidRPr="00596431">
        <w:rPr>
          <w:rFonts w:ascii="Times New Roman" w:hAnsi="Times New Roman"/>
          <w:spacing w:val="-4"/>
          <w:sz w:val="24"/>
          <w:szCs w:val="22"/>
        </w:rPr>
        <w:t>navigation</w:t>
      </w:r>
      <w:r w:rsidRPr="00596431">
        <w:rPr>
          <w:rFonts w:ascii="Times New Roman" w:hAnsi="Times New Roman"/>
          <w:spacing w:val="29"/>
          <w:sz w:val="24"/>
          <w:szCs w:val="22"/>
        </w:rPr>
        <w:t xml:space="preserve"> </w:t>
      </w:r>
      <w:r w:rsidRPr="00596431">
        <w:rPr>
          <w:rFonts w:ascii="Times New Roman" w:hAnsi="Times New Roman"/>
          <w:sz w:val="24"/>
          <w:szCs w:val="22"/>
        </w:rPr>
        <w:t>of</w:t>
      </w:r>
      <w:r w:rsidRPr="00596431">
        <w:rPr>
          <w:rFonts w:ascii="Times New Roman" w:hAnsi="Times New Roman"/>
          <w:spacing w:val="28"/>
          <w:sz w:val="24"/>
          <w:szCs w:val="22"/>
        </w:rPr>
        <w:t xml:space="preserve"> </w:t>
      </w:r>
      <w:r w:rsidRPr="00596431">
        <w:rPr>
          <w:rFonts w:ascii="Times New Roman" w:hAnsi="Times New Roman"/>
          <w:spacing w:val="-3"/>
          <w:sz w:val="24"/>
          <w:szCs w:val="22"/>
        </w:rPr>
        <w:t>the</w:t>
      </w:r>
    </w:p>
    <w:p w14:paraId="20FDDF6B" w14:textId="77777777" w:rsidR="00596431" w:rsidRPr="00596431" w:rsidRDefault="00596431" w:rsidP="00596431">
      <w:pPr>
        <w:widowControl w:val="0"/>
        <w:autoSpaceDE w:val="0"/>
        <w:autoSpaceDN w:val="0"/>
        <w:spacing w:after="0"/>
        <w:jc w:val="both"/>
        <w:rPr>
          <w:rFonts w:ascii="Times New Roman" w:hAnsi="Times New Roman"/>
          <w:sz w:val="24"/>
          <w:szCs w:val="22"/>
        </w:rPr>
        <w:sectPr w:rsidR="00596431" w:rsidRPr="00596431" w:rsidSect="00D54091">
          <w:type w:val="continuous"/>
          <w:pgSz w:w="12240" w:h="15840"/>
          <w:pgMar w:top="1440" w:right="1440" w:bottom="1440" w:left="1440" w:header="732" w:footer="0" w:gutter="0"/>
          <w:pgNumType w:start="1"/>
          <w:cols w:space="720"/>
          <w:titlePg/>
          <w:docGrid w:linePitch="299"/>
        </w:sectPr>
      </w:pPr>
    </w:p>
    <w:p w14:paraId="4670C32B" w14:textId="77777777" w:rsidR="00596431" w:rsidRPr="00596431" w:rsidRDefault="00596431" w:rsidP="00596431">
      <w:pPr>
        <w:widowControl w:val="0"/>
        <w:autoSpaceDE w:val="0"/>
        <w:autoSpaceDN w:val="0"/>
        <w:spacing w:after="0"/>
        <w:rPr>
          <w:rFonts w:ascii="Times New Roman" w:hAnsi="Times New Roman"/>
          <w:sz w:val="20"/>
          <w:szCs w:val="24"/>
        </w:rPr>
      </w:pPr>
    </w:p>
    <w:p w14:paraId="6EFC2468" w14:textId="77777777" w:rsidR="00596431" w:rsidRPr="00596431" w:rsidRDefault="00596431" w:rsidP="00596431">
      <w:pPr>
        <w:widowControl w:val="0"/>
        <w:autoSpaceDE w:val="0"/>
        <w:autoSpaceDN w:val="0"/>
        <w:spacing w:before="213" w:after="0"/>
        <w:ind w:left="480"/>
        <w:rPr>
          <w:rFonts w:ascii="Times New Roman" w:hAnsi="Times New Roman"/>
          <w:sz w:val="24"/>
          <w:szCs w:val="24"/>
        </w:rPr>
      </w:pPr>
      <w:r w:rsidRPr="00596431">
        <w:rPr>
          <w:rFonts w:ascii="Times New Roman" w:hAnsi="Times New Roman"/>
          <w:spacing w:val="-4"/>
          <w:sz w:val="24"/>
          <w:szCs w:val="24"/>
        </w:rPr>
        <w:t>Vessel.</w:t>
      </w:r>
      <w:r w:rsidRPr="00596431">
        <w:rPr>
          <w:rFonts w:ascii="Times New Roman" w:hAnsi="Times New Roman"/>
          <w:spacing w:val="52"/>
          <w:sz w:val="24"/>
          <w:szCs w:val="24"/>
        </w:rPr>
        <w:t xml:space="preserve"> </w:t>
      </w:r>
      <w:r w:rsidRPr="00596431">
        <w:rPr>
          <w:rFonts w:ascii="Times New Roman" w:hAnsi="Times New Roman"/>
          <w:spacing w:val="-3"/>
          <w:sz w:val="24"/>
          <w:szCs w:val="24"/>
        </w:rPr>
        <w:t xml:space="preserve">The </w:t>
      </w:r>
      <w:r w:rsidRPr="00596431">
        <w:rPr>
          <w:rFonts w:ascii="Times New Roman" w:hAnsi="Times New Roman"/>
          <w:spacing w:val="-4"/>
          <w:sz w:val="24"/>
          <w:szCs w:val="24"/>
        </w:rPr>
        <w:t xml:space="preserve">Contractor (including </w:t>
      </w:r>
      <w:r w:rsidRPr="00596431">
        <w:rPr>
          <w:rFonts w:ascii="Times New Roman" w:hAnsi="Times New Roman"/>
          <w:spacing w:val="-3"/>
          <w:sz w:val="24"/>
          <w:szCs w:val="24"/>
        </w:rPr>
        <w:t xml:space="preserve">the </w:t>
      </w:r>
      <w:r w:rsidRPr="00596431">
        <w:rPr>
          <w:rFonts w:ascii="Times New Roman" w:hAnsi="Times New Roman"/>
          <w:spacing w:val="-4"/>
          <w:sz w:val="24"/>
          <w:szCs w:val="24"/>
        </w:rPr>
        <w:t xml:space="preserve">Vessel’s </w:t>
      </w:r>
      <w:r w:rsidRPr="00596431">
        <w:rPr>
          <w:rFonts w:ascii="Times New Roman" w:hAnsi="Times New Roman"/>
          <w:spacing w:val="-3"/>
          <w:sz w:val="24"/>
          <w:szCs w:val="24"/>
        </w:rPr>
        <w:t xml:space="preserve">captain and </w:t>
      </w:r>
      <w:r w:rsidRPr="00596431">
        <w:rPr>
          <w:rFonts w:ascii="Times New Roman" w:hAnsi="Times New Roman"/>
          <w:spacing w:val="-4"/>
          <w:sz w:val="24"/>
          <w:szCs w:val="24"/>
        </w:rPr>
        <w:t xml:space="preserve">crew) </w:t>
      </w:r>
      <w:r w:rsidRPr="00596431">
        <w:rPr>
          <w:rFonts w:ascii="Times New Roman" w:hAnsi="Times New Roman"/>
          <w:spacing w:val="-2"/>
          <w:sz w:val="24"/>
          <w:szCs w:val="24"/>
        </w:rPr>
        <w:t xml:space="preserve">are </w:t>
      </w:r>
      <w:r w:rsidRPr="00596431">
        <w:rPr>
          <w:rFonts w:ascii="Times New Roman" w:hAnsi="Times New Roman"/>
          <w:spacing w:val="-3"/>
          <w:sz w:val="24"/>
          <w:szCs w:val="24"/>
        </w:rPr>
        <w:t xml:space="preserve">not </w:t>
      </w:r>
      <w:r w:rsidRPr="00596431">
        <w:rPr>
          <w:rFonts w:ascii="Times New Roman" w:hAnsi="Times New Roman"/>
          <w:spacing w:val="-4"/>
          <w:sz w:val="24"/>
          <w:szCs w:val="24"/>
        </w:rPr>
        <w:t xml:space="preserve">engaged </w:t>
      </w:r>
      <w:r w:rsidRPr="00596431">
        <w:rPr>
          <w:rFonts w:ascii="Times New Roman" w:hAnsi="Times New Roman"/>
          <w:sz w:val="24"/>
          <w:szCs w:val="24"/>
        </w:rPr>
        <w:t xml:space="preserve">as </w:t>
      </w:r>
      <w:r w:rsidRPr="00596431">
        <w:rPr>
          <w:rFonts w:ascii="Times New Roman" w:hAnsi="Times New Roman"/>
          <w:spacing w:val="-4"/>
          <w:sz w:val="24"/>
          <w:szCs w:val="24"/>
        </w:rPr>
        <w:t xml:space="preserve">employees, servants, </w:t>
      </w:r>
      <w:r w:rsidRPr="00596431">
        <w:rPr>
          <w:rFonts w:ascii="Times New Roman" w:hAnsi="Times New Roman"/>
          <w:sz w:val="24"/>
          <w:szCs w:val="24"/>
        </w:rPr>
        <w:t xml:space="preserve">or </w:t>
      </w:r>
      <w:r w:rsidRPr="00596431">
        <w:rPr>
          <w:rFonts w:ascii="Times New Roman" w:hAnsi="Times New Roman"/>
          <w:spacing w:val="-3"/>
          <w:sz w:val="24"/>
          <w:szCs w:val="24"/>
        </w:rPr>
        <w:t xml:space="preserve">agents </w:t>
      </w:r>
      <w:r w:rsidRPr="00596431">
        <w:rPr>
          <w:rFonts w:ascii="Times New Roman" w:hAnsi="Times New Roman"/>
          <w:sz w:val="24"/>
          <w:szCs w:val="24"/>
        </w:rPr>
        <w:t xml:space="preserve">of </w:t>
      </w:r>
      <w:r w:rsidRPr="00596431">
        <w:rPr>
          <w:rFonts w:ascii="Times New Roman" w:hAnsi="Times New Roman"/>
          <w:spacing w:val="-3"/>
          <w:sz w:val="24"/>
          <w:szCs w:val="24"/>
        </w:rPr>
        <w:t>PSC.</w:t>
      </w:r>
    </w:p>
    <w:p w14:paraId="5A0D972D" w14:textId="77777777" w:rsidR="00596431" w:rsidRPr="00596431" w:rsidRDefault="00596431" w:rsidP="00596431">
      <w:pPr>
        <w:widowControl w:val="0"/>
        <w:autoSpaceDE w:val="0"/>
        <w:autoSpaceDN w:val="0"/>
        <w:spacing w:after="0"/>
        <w:rPr>
          <w:rFonts w:ascii="Times New Roman" w:hAnsi="Times New Roman"/>
          <w:sz w:val="24"/>
          <w:szCs w:val="24"/>
        </w:rPr>
      </w:pPr>
    </w:p>
    <w:p w14:paraId="566D7AAE" w14:textId="77777777" w:rsidR="00596431" w:rsidRPr="00596431" w:rsidRDefault="00596431" w:rsidP="00846D05">
      <w:pPr>
        <w:widowControl w:val="0"/>
        <w:numPr>
          <w:ilvl w:val="0"/>
          <w:numId w:val="24"/>
        </w:numPr>
        <w:tabs>
          <w:tab w:val="left" w:pos="480"/>
        </w:tabs>
        <w:autoSpaceDE w:val="0"/>
        <w:autoSpaceDN w:val="0"/>
        <w:spacing w:after="0"/>
        <w:ind w:left="480" w:right="117"/>
        <w:jc w:val="both"/>
        <w:rPr>
          <w:rFonts w:ascii="Times New Roman" w:hAnsi="Times New Roman"/>
          <w:sz w:val="24"/>
          <w:szCs w:val="22"/>
        </w:rPr>
      </w:pPr>
      <w:r w:rsidRPr="00596431">
        <w:rPr>
          <w:rFonts w:ascii="Times New Roman" w:hAnsi="Times New Roman"/>
          <w:sz w:val="24"/>
          <w:szCs w:val="22"/>
        </w:rPr>
        <w:t>The</w:t>
      </w:r>
      <w:r w:rsidRPr="00596431">
        <w:rPr>
          <w:rFonts w:ascii="Times New Roman" w:hAnsi="Times New Roman"/>
          <w:spacing w:val="-4"/>
          <w:sz w:val="24"/>
          <w:szCs w:val="22"/>
        </w:rPr>
        <w:t xml:space="preserve"> </w:t>
      </w:r>
      <w:r w:rsidRPr="00596431">
        <w:rPr>
          <w:rFonts w:ascii="Times New Roman" w:hAnsi="Times New Roman"/>
          <w:sz w:val="24"/>
          <w:szCs w:val="22"/>
        </w:rPr>
        <w:t>Contractor</w:t>
      </w:r>
      <w:r w:rsidRPr="00596431">
        <w:rPr>
          <w:rFonts w:ascii="Times New Roman" w:hAnsi="Times New Roman"/>
          <w:spacing w:val="-3"/>
          <w:sz w:val="24"/>
          <w:szCs w:val="22"/>
        </w:rPr>
        <w:t xml:space="preserve"> </w:t>
      </w:r>
      <w:r w:rsidRPr="00596431">
        <w:rPr>
          <w:rFonts w:ascii="Times New Roman" w:hAnsi="Times New Roman"/>
          <w:sz w:val="24"/>
          <w:szCs w:val="22"/>
        </w:rPr>
        <w:t>shall</w:t>
      </w:r>
      <w:r w:rsidRPr="00596431">
        <w:rPr>
          <w:rFonts w:ascii="Times New Roman" w:hAnsi="Times New Roman"/>
          <w:spacing w:val="-3"/>
          <w:sz w:val="24"/>
          <w:szCs w:val="22"/>
        </w:rPr>
        <w:t xml:space="preserve"> </w:t>
      </w:r>
      <w:r w:rsidRPr="00596431">
        <w:rPr>
          <w:rFonts w:ascii="Times New Roman" w:hAnsi="Times New Roman"/>
          <w:sz w:val="24"/>
          <w:szCs w:val="22"/>
        </w:rPr>
        <w:t>permit</w:t>
      </w:r>
      <w:r w:rsidRPr="00596431">
        <w:rPr>
          <w:rFonts w:ascii="Times New Roman" w:hAnsi="Times New Roman"/>
          <w:spacing w:val="-3"/>
          <w:sz w:val="24"/>
          <w:szCs w:val="22"/>
        </w:rPr>
        <w:t xml:space="preserve"> </w:t>
      </w:r>
      <w:r w:rsidRPr="00596431">
        <w:rPr>
          <w:rFonts w:ascii="Times New Roman" w:hAnsi="Times New Roman"/>
          <w:sz w:val="24"/>
          <w:szCs w:val="22"/>
        </w:rPr>
        <w:t>a</w:t>
      </w:r>
      <w:r w:rsidRPr="00596431">
        <w:rPr>
          <w:rFonts w:ascii="Times New Roman" w:hAnsi="Times New Roman"/>
          <w:spacing w:val="-4"/>
          <w:sz w:val="24"/>
          <w:szCs w:val="22"/>
        </w:rPr>
        <w:t xml:space="preserve"> </w:t>
      </w:r>
      <w:r w:rsidRPr="00596431">
        <w:rPr>
          <w:rFonts w:ascii="Times New Roman" w:hAnsi="Times New Roman"/>
          <w:sz w:val="24"/>
          <w:szCs w:val="22"/>
        </w:rPr>
        <w:t>minimum</w:t>
      </w:r>
      <w:r w:rsidRPr="00596431">
        <w:rPr>
          <w:rFonts w:ascii="Times New Roman" w:hAnsi="Times New Roman"/>
          <w:spacing w:val="-3"/>
          <w:sz w:val="24"/>
          <w:szCs w:val="22"/>
        </w:rPr>
        <w:t xml:space="preserve"> </w:t>
      </w:r>
      <w:r w:rsidRPr="00596431">
        <w:rPr>
          <w:rFonts w:ascii="Times New Roman" w:hAnsi="Times New Roman"/>
          <w:sz w:val="24"/>
          <w:szCs w:val="22"/>
        </w:rPr>
        <w:t>of</w:t>
      </w:r>
      <w:r w:rsidRPr="00596431">
        <w:rPr>
          <w:rFonts w:ascii="Times New Roman" w:hAnsi="Times New Roman"/>
          <w:spacing w:val="-3"/>
          <w:sz w:val="24"/>
          <w:szCs w:val="22"/>
        </w:rPr>
        <w:t xml:space="preserve"> </w:t>
      </w:r>
      <w:r w:rsidRPr="00596431">
        <w:rPr>
          <w:rFonts w:ascii="Times New Roman" w:hAnsi="Times New Roman"/>
          <w:b/>
          <w:sz w:val="24"/>
          <w:szCs w:val="22"/>
        </w:rPr>
        <w:t>two</w:t>
      </w:r>
      <w:r w:rsidRPr="00596431">
        <w:rPr>
          <w:rFonts w:ascii="Times New Roman" w:hAnsi="Times New Roman"/>
          <w:b/>
          <w:spacing w:val="-4"/>
          <w:sz w:val="24"/>
          <w:szCs w:val="22"/>
        </w:rPr>
        <w:t xml:space="preserve"> </w:t>
      </w:r>
      <w:r w:rsidRPr="00596431">
        <w:rPr>
          <w:rFonts w:ascii="Times New Roman" w:hAnsi="Times New Roman"/>
          <w:sz w:val="24"/>
          <w:szCs w:val="22"/>
        </w:rPr>
        <w:t>PSC</w:t>
      </w:r>
      <w:r w:rsidRPr="00596431">
        <w:rPr>
          <w:rFonts w:ascii="Times New Roman" w:hAnsi="Times New Roman"/>
          <w:spacing w:val="-4"/>
          <w:sz w:val="24"/>
          <w:szCs w:val="22"/>
        </w:rPr>
        <w:t xml:space="preserve"> </w:t>
      </w:r>
      <w:r w:rsidRPr="00596431">
        <w:rPr>
          <w:rFonts w:ascii="Times New Roman" w:hAnsi="Times New Roman"/>
          <w:sz w:val="24"/>
          <w:szCs w:val="22"/>
        </w:rPr>
        <w:t>employees</w:t>
      </w:r>
      <w:r w:rsidRPr="00596431">
        <w:rPr>
          <w:rFonts w:ascii="Times New Roman" w:hAnsi="Times New Roman"/>
          <w:spacing w:val="-4"/>
          <w:sz w:val="24"/>
          <w:szCs w:val="22"/>
        </w:rPr>
        <w:t xml:space="preserve"> </w:t>
      </w:r>
      <w:r w:rsidRPr="00596431">
        <w:rPr>
          <w:rFonts w:ascii="Times New Roman" w:hAnsi="Times New Roman"/>
          <w:sz w:val="24"/>
          <w:szCs w:val="22"/>
        </w:rPr>
        <w:t>to</w:t>
      </w:r>
      <w:r w:rsidRPr="00596431">
        <w:rPr>
          <w:rFonts w:ascii="Times New Roman" w:hAnsi="Times New Roman"/>
          <w:spacing w:val="-4"/>
          <w:sz w:val="24"/>
          <w:szCs w:val="22"/>
        </w:rPr>
        <w:t xml:space="preserve"> </w:t>
      </w:r>
      <w:r w:rsidRPr="00596431">
        <w:rPr>
          <w:rFonts w:ascii="Times New Roman" w:hAnsi="Times New Roman"/>
          <w:sz w:val="24"/>
          <w:szCs w:val="22"/>
        </w:rPr>
        <w:t>be</w:t>
      </w:r>
      <w:r w:rsidRPr="00596431">
        <w:rPr>
          <w:rFonts w:ascii="Times New Roman" w:hAnsi="Times New Roman"/>
          <w:spacing w:val="-4"/>
          <w:sz w:val="24"/>
          <w:szCs w:val="22"/>
        </w:rPr>
        <w:t xml:space="preserve"> </w:t>
      </w:r>
      <w:r w:rsidRPr="00596431">
        <w:rPr>
          <w:rFonts w:ascii="Times New Roman" w:hAnsi="Times New Roman"/>
          <w:sz w:val="24"/>
          <w:szCs w:val="22"/>
        </w:rPr>
        <w:t>on</w:t>
      </w:r>
      <w:r w:rsidRPr="00596431">
        <w:rPr>
          <w:rFonts w:ascii="Times New Roman" w:hAnsi="Times New Roman"/>
          <w:spacing w:val="-3"/>
          <w:sz w:val="24"/>
          <w:szCs w:val="22"/>
        </w:rPr>
        <w:t xml:space="preserve"> </w:t>
      </w:r>
      <w:r w:rsidRPr="00596431">
        <w:rPr>
          <w:rFonts w:ascii="Times New Roman" w:hAnsi="Times New Roman"/>
          <w:sz w:val="24"/>
          <w:szCs w:val="22"/>
        </w:rPr>
        <w:t>Vessel</w:t>
      </w:r>
      <w:r w:rsidRPr="00596431">
        <w:rPr>
          <w:rFonts w:ascii="Times New Roman" w:hAnsi="Times New Roman"/>
          <w:spacing w:val="-3"/>
          <w:sz w:val="24"/>
          <w:szCs w:val="22"/>
        </w:rPr>
        <w:t xml:space="preserve"> </w:t>
      </w:r>
      <w:r w:rsidRPr="00596431">
        <w:rPr>
          <w:rFonts w:ascii="Times New Roman" w:hAnsi="Times New Roman"/>
          <w:sz w:val="24"/>
          <w:szCs w:val="22"/>
        </w:rPr>
        <w:t>during the Test Fishing as observers (the "</w:t>
      </w:r>
      <w:r w:rsidRPr="00596431">
        <w:rPr>
          <w:rFonts w:ascii="Times New Roman" w:hAnsi="Times New Roman"/>
          <w:b/>
          <w:sz w:val="24"/>
          <w:szCs w:val="22"/>
        </w:rPr>
        <w:t>Observers</w:t>
      </w:r>
      <w:r w:rsidRPr="00596431">
        <w:rPr>
          <w:rFonts w:ascii="Times New Roman" w:hAnsi="Times New Roman"/>
          <w:sz w:val="24"/>
          <w:szCs w:val="22"/>
        </w:rPr>
        <w:t>") and shall follow the Observers’ directions with regards to the Test</w:t>
      </w:r>
      <w:r w:rsidRPr="00596431">
        <w:rPr>
          <w:rFonts w:ascii="Times New Roman" w:hAnsi="Times New Roman"/>
          <w:spacing w:val="-11"/>
          <w:sz w:val="24"/>
          <w:szCs w:val="22"/>
        </w:rPr>
        <w:t xml:space="preserve"> </w:t>
      </w:r>
      <w:r w:rsidRPr="00596431">
        <w:rPr>
          <w:rFonts w:ascii="Times New Roman" w:hAnsi="Times New Roman"/>
          <w:sz w:val="24"/>
          <w:szCs w:val="22"/>
        </w:rPr>
        <w:t>Fishing.</w:t>
      </w:r>
    </w:p>
    <w:p w14:paraId="41083D2D" w14:textId="77777777" w:rsidR="00596431" w:rsidRPr="00596431" w:rsidRDefault="00596431" w:rsidP="00596431">
      <w:pPr>
        <w:widowControl w:val="0"/>
        <w:autoSpaceDE w:val="0"/>
        <w:autoSpaceDN w:val="0"/>
        <w:spacing w:before="11" w:after="0"/>
        <w:rPr>
          <w:rFonts w:ascii="Times New Roman" w:hAnsi="Times New Roman"/>
          <w:sz w:val="23"/>
          <w:szCs w:val="24"/>
        </w:rPr>
      </w:pPr>
    </w:p>
    <w:p w14:paraId="741FCAA0" w14:textId="77777777" w:rsidR="00596431" w:rsidRPr="00596431" w:rsidRDefault="00596431" w:rsidP="00846D05">
      <w:pPr>
        <w:widowControl w:val="0"/>
        <w:numPr>
          <w:ilvl w:val="0"/>
          <w:numId w:val="24"/>
        </w:numPr>
        <w:tabs>
          <w:tab w:val="left" w:pos="480"/>
        </w:tabs>
        <w:autoSpaceDE w:val="0"/>
        <w:autoSpaceDN w:val="0"/>
        <w:spacing w:after="0"/>
        <w:ind w:left="480" w:right="117"/>
        <w:jc w:val="both"/>
        <w:rPr>
          <w:rFonts w:ascii="Times New Roman" w:hAnsi="Times New Roman"/>
          <w:sz w:val="24"/>
          <w:szCs w:val="22"/>
        </w:rPr>
      </w:pPr>
      <w:r w:rsidRPr="00596431">
        <w:rPr>
          <w:rFonts w:ascii="Times New Roman" w:hAnsi="Times New Roman"/>
          <w:sz w:val="24"/>
          <w:szCs w:val="22"/>
        </w:rPr>
        <w:t>The</w:t>
      </w:r>
      <w:r w:rsidRPr="00596431">
        <w:rPr>
          <w:rFonts w:ascii="Times New Roman" w:hAnsi="Times New Roman"/>
          <w:spacing w:val="-8"/>
          <w:sz w:val="24"/>
          <w:szCs w:val="22"/>
        </w:rPr>
        <w:t xml:space="preserve"> </w:t>
      </w:r>
      <w:r w:rsidRPr="00596431">
        <w:rPr>
          <w:rFonts w:ascii="Times New Roman" w:hAnsi="Times New Roman"/>
          <w:sz w:val="24"/>
          <w:szCs w:val="22"/>
        </w:rPr>
        <w:t>Contractor</w:t>
      </w:r>
      <w:r w:rsidRPr="00596431">
        <w:rPr>
          <w:rFonts w:ascii="Times New Roman" w:hAnsi="Times New Roman"/>
          <w:spacing w:val="-8"/>
          <w:sz w:val="24"/>
          <w:szCs w:val="22"/>
        </w:rPr>
        <w:t xml:space="preserve"> </w:t>
      </w:r>
      <w:r w:rsidRPr="00596431">
        <w:rPr>
          <w:rFonts w:ascii="Times New Roman" w:hAnsi="Times New Roman"/>
          <w:sz w:val="24"/>
          <w:szCs w:val="22"/>
        </w:rPr>
        <w:t>shall</w:t>
      </w:r>
      <w:r w:rsidRPr="00596431">
        <w:rPr>
          <w:rFonts w:ascii="Times New Roman" w:hAnsi="Times New Roman"/>
          <w:spacing w:val="-8"/>
          <w:sz w:val="24"/>
          <w:szCs w:val="22"/>
        </w:rPr>
        <w:t xml:space="preserve"> </w:t>
      </w:r>
      <w:r w:rsidRPr="00596431">
        <w:rPr>
          <w:rFonts w:ascii="Times New Roman" w:hAnsi="Times New Roman"/>
          <w:sz w:val="24"/>
          <w:szCs w:val="22"/>
        </w:rPr>
        <w:t>provide</w:t>
      </w:r>
      <w:r w:rsidRPr="00596431">
        <w:rPr>
          <w:rFonts w:ascii="Times New Roman" w:hAnsi="Times New Roman"/>
          <w:spacing w:val="-8"/>
          <w:sz w:val="24"/>
          <w:szCs w:val="22"/>
        </w:rPr>
        <w:t xml:space="preserve"> </w:t>
      </w:r>
      <w:r w:rsidRPr="00596431">
        <w:rPr>
          <w:rFonts w:ascii="Times New Roman" w:hAnsi="Times New Roman"/>
          <w:sz w:val="24"/>
          <w:szCs w:val="22"/>
        </w:rPr>
        <w:t>meals</w:t>
      </w:r>
      <w:r w:rsidRPr="00596431">
        <w:rPr>
          <w:rFonts w:ascii="Times New Roman" w:hAnsi="Times New Roman"/>
          <w:spacing w:val="-8"/>
          <w:sz w:val="24"/>
          <w:szCs w:val="22"/>
        </w:rPr>
        <w:t xml:space="preserve"> </w:t>
      </w:r>
      <w:r w:rsidRPr="00596431">
        <w:rPr>
          <w:rFonts w:ascii="Times New Roman" w:hAnsi="Times New Roman"/>
          <w:sz w:val="24"/>
          <w:szCs w:val="22"/>
        </w:rPr>
        <w:t>to</w:t>
      </w:r>
      <w:r w:rsidRPr="00596431">
        <w:rPr>
          <w:rFonts w:ascii="Times New Roman" w:hAnsi="Times New Roman"/>
          <w:spacing w:val="-8"/>
          <w:sz w:val="24"/>
          <w:szCs w:val="22"/>
        </w:rPr>
        <w:t xml:space="preserve"> </w:t>
      </w:r>
      <w:r w:rsidRPr="00596431">
        <w:rPr>
          <w:rFonts w:ascii="Times New Roman" w:hAnsi="Times New Roman"/>
          <w:sz w:val="24"/>
          <w:szCs w:val="22"/>
        </w:rPr>
        <w:t>any</w:t>
      </w:r>
      <w:r w:rsidRPr="00596431">
        <w:rPr>
          <w:rFonts w:ascii="Times New Roman" w:hAnsi="Times New Roman"/>
          <w:spacing w:val="-8"/>
          <w:sz w:val="24"/>
          <w:szCs w:val="22"/>
        </w:rPr>
        <w:t xml:space="preserve"> </w:t>
      </w:r>
      <w:r w:rsidRPr="00596431">
        <w:rPr>
          <w:rFonts w:ascii="Times New Roman" w:hAnsi="Times New Roman"/>
          <w:sz w:val="24"/>
          <w:szCs w:val="22"/>
        </w:rPr>
        <w:t>PSC representatives or</w:t>
      </w:r>
      <w:r w:rsidRPr="00596431">
        <w:rPr>
          <w:rFonts w:ascii="Times New Roman" w:hAnsi="Times New Roman"/>
          <w:spacing w:val="-9"/>
          <w:sz w:val="24"/>
          <w:szCs w:val="22"/>
        </w:rPr>
        <w:t xml:space="preserve"> </w:t>
      </w:r>
      <w:r w:rsidRPr="00596431">
        <w:rPr>
          <w:rFonts w:ascii="Times New Roman" w:hAnsi="Times New Roman"/>
          <w:sz w:val="24"/>
          <w:szCs w:val="22"/>
        </w:rPr>
        <w:t>individuals</w:t>
      </w:r>
      <w:r w:rsidRPr="00596431">
        <w:rPr>
          <w:rFonts w:ascii="Times New Roman" w:hAnsi="Times New Roman"/>
          <w:spacing w:val="-9"/>
          <w:sz w:val="24"/>
          <w:szCs w:val="22"/>
        </w:rPr>
        <w:t xml:space="preserve"> </w:t>
      </w:r>
      <w:r w:rsidRPr="00596431">
        <w:rPr>
          <w:rFonts w:ascii="Times New Roman" w:hAnsi="Times New Roman"/>
          <w:sz w:val="24"/>
          <w:szCs w:val="22"/>
        </w:rPr>
        <w:t>authorized</w:t>
      </w:r>
      <w:r w:rsidRPr="00596431">
        <w:rPr>
          <w:rFonts w:ascii="Times New Roman" w:hAnsi="Times New Roman"/>
          <w:spacing w:val="-12"/>
          <w:sz w:val="24"/>
          <w:szCs w:val="22"/>
        </w:rPr>
        <w:t xml:space="preserve"> </w:t>
      </w:r>
      <w:r w:rsidRPr="00596431">
        <w:rPr>
          <w:rFonts w:ascii="Times New Roman" w:hAnsi="Times New Roman"/>
          <w:sz w:val="24"/>
          <w:szCs w:val="22"/>
        </w:rPr>
        <w:t>by</w:t>
      </w:r>
      <w:r w:rsidRPr="00596431">
        <w:rPr>
          <w:rFonts w:ascii="Times New Roman" w:hAnsi="Times New Roman"/>
          <w:spacing w:val="-10"/>
          <w:sz w:val="24"/>
          <w:szCs w:val="22"/>
        </w:rPr>
        <w:t xml:space="preserve"> </w:t>
      </w:r>
      <w:r w:rsidRPr="00596431">
        <w:rPr>
          <w:rFonts w:ascii="Times New Roman" w:hAnsi="Times New Roman"/>
          <w:sz w:val="24"/>
          <w:szCs w:val="22"/>
        </w:rPr>
        <w:t>the</w:t>
      </w:r>
      <w:r w:rsidRPr="00596431">
        <w:rPr>
          <w:rFonts w:ascii="Times New Roman" w:hAnsi="Times New Roman"/>
          <w:spacing w:val="-9"/>
          <w:sz w:val="24"/>
          <w:szCs w:val="22"/>
        </w:rPr>
        <w:t xml:space="preserve"> </w:t>
      </w:r>
      <w:r w:rsidRPr="00596431">
        <w:rPr>
          <w:rFonts w:ascii="Times New Roman" w:hAnsi="Times New Roman"/>
          <w:sz w:val="24"/>
          <w:szCs w:val="22"/>
        </w:rPr>
        <w:t xml:space="preserve">PSC </w:t>
      </w:r>
      <w:r w:rsidRPr="00596431">
        <w:rPr>
          <w:rFonts w:ascii="Times New Roman" w:hAnsi="Times New Roman"/>
          <w:spacing w:val="-11"/>
          <w:sz w:val="24"/>
          <w:szCs w:val="22"/>
        </w:rPr>
        <w:t xml:space="preserve">to </w:t>
      </w:r>
      <w:r w:rsidRPr="00596431">
        <w:rPr>
          <w:rFonts w:ascii="Times New Roman" w:hAnsi="Times New Roman"/>
          <w:sz w:val="24"/>
          <w:szCs w:val="22"/>
        </w:rPr>
        <w:t>be</w:t>
      </w:r>
      <w:r w:rsidRPr="00596431">
        <w:rPr>
          <w:rFonts w:ascii="Times New Roman" w:hAnsi="Times New Roman"/>
          <w:spacing w:val="-9"/>
          <w:sz w:val="24"/>
          <w:szCs w:val="22"/>
        </w:rPr>
        <w:t xml:space="preserve"> </w:t>
      </w:r>
      <w:r w:rsidRPr="00596431">
        <w:rPr>
          <w:rFonts w:ascii="Times New Roman" w:hAnsi="Times New Roman"/>
          <w:sz w:val="24"/>
          <w:szCs w:val="22"/>
        </w:rPr>
        <w:t>on</w:t>
      </w:r>
      <w:r w:rsidRPr="00596431">
        <w:rPr>
          <w:rFonts w:ascii="Times New Roman" w:hAnsi="Times New Roman"/>
          <w:spacing w:val="-10"/>
          <w:sz w:val="24"/>
          <w:szCs w:val="22"/>
        </w:rPr>
        <w:t xml:space="preserve"> </w:t>
      </w:r>
      <w:r w:rsidRPr="00596431">
        <w:rPr>
          <w:rFonts w:ascii="Times New Roman" w:hAnsi="Times New Roman"/>
          <w:sz w:val="24"/>
          <w:szCs w:val="22"/>
        </w:rPr>
        <w:t>board</w:t>
      </w:r>
      <w:r w:rsidRPr="00596431">
        <w:rPr>
          <w:rFonts w:ascii="Times New Roman" w:hAnsi="Times New Roman"/>
          <w:spacing w:val="-11"/>
          <w:sz w:val="24"/>
          <w:szCs w:val="22"/>
        </w:rPr>
        <w:t xml:space="preserve"> </w:t>
      </w:r>
      <w:r w:rsidRPr="00596431">
        <w:rPr>
          <w:rFonts w:ascii="Times New Roman" w:hAnsi="Times New Roman"/>
          <w:sz w:val="24"/>
          <w:szCs w:val="22"/>
        </w:rPr>
        <w:t>the</w:t>
      </w:r>
      <w:r w:rsidRPr="00596431">
        <w:rPr>
          <w:rFonts w:ascii="Times New Roman" w:hAnsi="Times New Roman"/>
          <w:spacing w:val="-9"/>
          <w:sz w:val="24"/>
          <w:szCs w:val="22"/>
        </w:rPr>
        <w:t xml:space="preserve"> </w:t>
      </w:r>
      <w:r w:rsidRPr="00596431">
        <w:rPr>
          <w:rFonts w:ascii="Times New Roman" w:hAnsi="Times New Roman"/>
          <w:sz w:val="24"/>
          <w:szCs w:val="22"/>
        </w:rPr>
        <w:t>Vessel at the Camp Rate of $44.00 CDN per person per</w:t>
      </w:r>
      <w:r w:rsidRPr="00596431">
        <w:rPr>
          <w:rFonts w:ascii="Times New Roman" w:hAnsi="Times New Roman"/>
          <w:spacing w:val="-11"/>
          <w:sz w:val="24"/>
          <w:szCs w:val="22"/>
        </w:rPr>
        <w:t xml:space="preserve"> </w:t>
      </w:r>
      <w:r w:rsidRPr="00596431">
        <w:rPr>
          <w:rFonts w:ascii="Times New Roman" w:hAnsi="Times New Roman"/>
          <w:sz w:val="24"/>
          <w:szCs w:val="22"/>
        </w:rPr>
        <w:t>day.</w:t>
      </w:r>
    </w:p>
    <w:p w14:paraId="02AD4FD1" w14:textId="77777777" w:rsidR="00596431" w:rsidRPr="00596431" w:rsidRDefault="00596431" w:rsidP="00596431">
      <w:pPr>
        <w:widowControl w:val="0"/>
        <w:autoSpaceDE w:val="0"/>
        <w:autoSpaceDN w:val="0"/>
        <w:spacing w:before="2" w:after="0"/>
        <w:rPr>
          <w:rFonts w:ascii="Times New Roman" w:hAnsi="Times New Roman"/>
          <w:sz w:val="24"/>
          <w:szCs w:val="24"/>
        </w:rPr>
      </w:pPr>
    </w:p>
    <w:p w14:paraId="4DDBC9C9" w14:textId="5991FFCC" w:rsidR="00596431" w:rsidRPr="00596431" w:rsidRDefault="00596431" w:rsidP="00846D05">
      <w:pPr>
        <w:widowControl w:val="0"/>
        <w:numPr>
          <w:ilvl w:val="0"/>
          <w:numId w:val="24"/>
        </w:numPr>
        <w:tabs>
          <w:tab w:val="left" w:pos="480"/>
        </w:tabs>
        <w:autoSpaceDE w:val="0"/>
        <w:autoSpaceDN w:val="0"/>
        <w:spacing w:before="1" w:after="0" w:line="276" w:lineRule="exact"/>
        <w:ind w:left="480" w:right="113"/>
        <w:jc w:val="both"/>
        <w:rPr>
          <w:rFonts w:ascii="Times New Roman" w:hAnsi="Times New Roman"/>
          <w:sz w:val="24"/>
          <w:szCs w:val="22"/>
        </w:rPr>
      </w:pPr>
      <w:r w:rsidRPr="00596431">
        <w:rPr>
          <w:rFonts w:ascii="Times New Roman" w:hAnsi="Times New Roman"/>
          <w:spacing w:val="-3"/>
          <w:sz w:val="24"/>
          <w:szCs w:val="22"/>
        </w:rPr>
        <w:t xml:space="preserve">The Test Fishing shall </w:t>
      </w:r>
      <w:r w:rsidRPr="00596431">
        <w:rPr>
          <w:rFonts w:ascii="Times New Roman" w:hAnsi="Times New Roman"/>
          <w:sz w:val="24"/>
          <w:szCs w:val="22"/>
        </w:rPr>
        <w:t xml:space="preserve">be </w:t>
      </w:r>
      <w:r w:rsidRPr="00596431">
        <w:rPr>
          <w:rFonts w:ascii="Times New Roman" w:hAnsi="Times New Roman"/>
          <w:spacing w:val="-4"/>
          <w:sz w:val="24"/>
          <w:szCs w:val="22"/>
        </w:rPr>
        <w:t xml:space="preserve">conducted </w:t>
      </w:r>
      <w:r w:rsidRPr="00596431">
        <w:rPr>
          <w:rFonts w:ascii="Times New Roman" w:hAnsi="Times New Roman"/>
          <w:sz w:val="24"/>
          <w:szCs w:val="22"/>
        </w:rPr>
        <w:t xml:space="preserve">at </w:t>
      </w:r>
      <w:r w:rsidRPr="00596431">
        <w:rPr>
          <w:rFonts w:ascii="Times New Roman" w:hAnsi="Times New Roman"/>
          <w:b/>
          <w:spacing w:val="-3"/>
          <w:sz w:val="24"/>
          <w:szCs w:val="22"/>
        </w:rPr>
        <w:t xml:space="preserve">Area </w:t>
      </w:r>
      <w:r w:rsidRPr="00596431">
        <w:rPr>
          <w:rFonts w:ascii="Times New Roman" w:hAnsi="Times New Roman"/>
          <w:b/>
          <w:sz w:val="24"/>
          <w:szCs w:val="22"/>
        </w:rPr>
        <w:t xml:space="preserve">20 </w:t>
      </w:r>
      <w:r w:rsidRPr="00596431">
        <w:rPr>
          <w:rFonts w:ascii="Times New Roman" w:hAnsi="Times New Roman"/>
          <w:spacing w:val="-3"/>
          <w:sz w:val="24"/>
          <w:szCs w:val="22"/>
        </w:rPr>
        <w:t xml:space="preserve">(the </w:t>
      </w:r>
      <w:r w:rsidRPr="00596431">
        <w:rPr>
          <w:rFonts w:ascii="Times New Roman" w:hAnsi="Times New Roman"/>
          <w:spacing w:val="-4"/>
          <w:sz w:val="24"/>
          <w:szCs w:val="22"/>
        </w:rPr>
        <w:t>“</w:t>
      </w:r>
      <w:r w:rsidRPr="00596431">
        <w:rPr>
          <w:rFonts w:ascii="Times New Roman" w:hAnsi="Times New Roman"/>
          <w:b/>
          <w:spacing w:val="-4"/>
          <w:sz w:val="24"/>
          <w:szCs w:val="22"/>
        </w:rPr>
        <w:t>Designated Area</w:t>
      </w:r>
      <w:r w:rsidRPr="00596431">
        <w:rPr>
          <w:rFonts w:ascii="Times New Roman" w:hAnsi="Times New Roman"/>
          <w:spacing w:val="-4"/>
          <w:sz w:val="24"/>
          <w:szCs w:val="22"/>
        </w:rPr>
        <w:t xml:space="preserve">”) </w:t>
      </w:r>
      <w:r w:rsidRPr="00596431">
        <w:rPr>
          <w:rFonts w:ascii="Times New Roman" w:hAnsi="Times New Roman"/>
          <w:spacing w:val="-3"/>
          <w:sz w:val="24"/>
          <w:szCs w:val="22"/>
        </w:rPr>
        <w:t xml:space="preserve">and shall </w:t>
      </w:r>
      <w:r w:rsidRPr="00596431">
        <w:rPr>
          <w:rFonts w:ascii="Times New Roman" w:hAnsi="Times New Roman"/>
          <w:spacing w:val="-4"/>
          <w:sz w:val="24"/>
          <w:szCs w:val="22"/>
        </w:rPr>
        <w:t xml:space="preserve">commence </w:t>
      </w:r>
      <w:r w:rsidRPr="00596431">
        <w:rPr>
          <w:rFonts w:ascii="Times New Roman" w:hAnsi="Times New Roman"/>
          <w:sz w:val="24"/>
          <w:szCs w:val="22"/>
        </w:rPr>
        <w:t xml:space="preserve">on </w:t>
      </w:r>
      <w:r w:rsidRPr="00596431">
        <w:rPr>
          <w:rFonts w:ascii="Times New Roman" w:hAnsi="Times New Roman"/>
          <w:spacing w:val="-3"/>
          <w:sz w:val="24"/>
          <w:szCs w:val="22"/>
        </w:rPr>
        <w:t xml:space="preserve">the </w:t>
      </w:r>
      <w:r w:rsidRPr="00596431">
        <w:rPr>
          <w:rFonts w:ascii="Times New Roman" w:hAnsi="Times New Roman"/>
          <w:b/>
          <w:spacing w:val="-3"/>
          <w:sz w:val="24"/>
          <w:szCs w:val="22"/>
        </w:rPr>
        <w:t>2</w:t>
      </w:r>
      <w:r w:rsidR="0015424C">
        <w:rPr>
          <w:rFonts w:ascii="Times New Roman" w:hAnsi="Times New Roman"/>
          <w:b/>
          <w:spacing w:val="-3"/>
          <w:sz w:val="24"/>
          <w:szCs w:val="22"/>
        </w:rPr>
        <w:t>4</w:t>
      </w:r>
      <w:r w:rsidRPr="00596431">
        <w:rPr>
          <w:rFonts w:ascii="Times New Roman" w:hAnsi="Times New Roman"/>
          <w:b/>
          <w:spacing w:val="-3"/>
          <w:sz w:val="24"/>
          <w:szCs w:val="22"/>
          <w:vertAlign w:val="superscript"/>
        </w:rPr>
        <w:t>th</w:t>
      </w:r>
      <w:r w:rsidRPr="00596431">
        <w:rPr>
          <w:rFonts w:ascii="Times New Roman" w:hAnsi="Times New Roman"/>
          <w:b/>
          <w:spacing w:val="-3"/>
          <w:sz w:val="24"/>
          <w:szCs w:val="22"/>
        </w:rPr>
        <w:t xml:space="preserve"> day </w:t>
      </w:r>
      <w:r w:rsidRPr="00596431">
        <w:rPr>
          <w:rFonts w:ascii="Times New Roman" w:hAnsi="Times New Roman"/>
          <w:b/>
          <w:sz w:val="24"/>
          <w:szCs w:val="22"/>
        </w:rPr>
        <w:t xml:space="preserve">of </w:t>
      </w:r>
      <w:r w:rsidRPr="00596431">
        <w:rPr>
          <w:rFonts w:ascii="Times New Roman" w:hAnsi="Times New Roman"/>
          <w:b/>
          <w:spacing w:val="-3"/>
          <w:sz w:val="24"/>
          <w:szCs w:val="22"/>
        </w:rPr>
        <w:t>July 202</w:t>
      </w:r>
      <w:r w:rsidR="0015424C">
        <w:rPr>
          <w:rFonts w:ascii="Times New Roman" w:hAnsi="Times New Roman"/>
          <w:b/>
          <w:spacing w:val="-3"/>
          <w:sz w:val="24"/>
          <w:szCs w:val="22"/>
        </w:rPr>
        <w:t>6</w:t>
      </w:r>
      <w:r w:rsidRPr="00596431">
        <w:rPr>
          <w:rFonts w:ascii="Times New Roman" w:hAnsi="Times New Roman"/>
          <w:spacing w:val="-3"/>
          <w:sz w:val="24"/>
          <w:szCs w:val="22"/>
        </w:rPr>
        <w:t xml:space="preserve">, </w:t>
      </w:r>
      <w:r w:rsidRPr="00596431">
        <w:rPr>
          <w:rFonts w:ascii="Times New Roman" w:hAnsi="Times New Roman"/>
          <w:spacing w:val="-2"/>
          <w:sz w:val="24"/>
          <w:szCs w:val="22"/>
        </w:rPr>
        <w:t xml:space="preserve">for </w:t>
      </w:r>
      <w:r w:rsidRPr="00596431">
        <w:rPr>
          <w:rFonts w:ascii="Times New Roman" w:hAnsi="Times New Roman"/>
          <w:sz w:val="24"/>
          <w:szCs w:val="22"/>
        </w:rPr>
        <w:t xml:space="preserve">a </w:t>
      </w:r>
      <w:r w:rsidRPr="00596431">
        <w:rPr>
          <w:rFonts w:ascii="Times New Roman" w:hAnsi="Times New Roman"/>
          <w:spacing w:val="-4"/>
          <w:sz w:val="24"/>
          <w:szCs w:val="22"/>
        </w:rPr>
        <w:t xml:space="preserve">period </w:t>
      </w:r>
      <w:r w:rsidRPr="00596431">
        <w:rPr>
          <w:rFonts w:ascii="Times New Roman" w:hAnsi="Times New Roman"/>
          <w:spacing w:val="-3"/>
          <w:sz w:val="24"/>
          <w:szCs w:val="22"/>
        </w:rPr>
        <w:t xml:space="preserve">deemed </w:t>
      </w:r>
      <w:r w:rsidRPr="00596431">
        <w:rPr>
          <w:rFonts w:ascii="Times New Roman" w:hAnsi="Times New Roman"/>
          <w:spacing w:val="-4"/>
          <w:sz w:val="24"/>
          <w:szCs w:val="22"/>
        </w:rPr>
        <w:t xml:space="preserve">sufficient </w:t>
      </w:r>
      <w:r w:rsidRPr="00596431">
        <w:rPr>
          <w:rFonts w:ascii="Times New Roman" w:hAnsi="Times New Roman"/>
          <w:sz w:val="24"/>
          <w:szCs w:val="22"/>
        </w:rPr>
        <w:t xml:space="preserve">by </w:t>
      </w:r>
      <w:r w:rsidRPr="00596431">
        <w:rPr>
          <w:rFonts w:ascii="Times New Roman" w:hAnsi="Times New Roman"/>
          <w:spacing w:val="-3"/>
          <w:sz w:val="24"/>
          <w:szCs w:val="22"/>
        </w:rPr>
        <w:t xml:space="preserve">the </w:t>
      </w:r>
      <w:r w:rsidRPr="00596431">
        <w:rPr>
          <w:rFonts w:ascii="Times New Roman" w:hAnsi="Times New Roman"/>
          <w:sz w:val="24"/>
          <w:szCs w:val="22"/>
        </w:rPr>
        <w:t xml:space="preserve">PSC to </w:t>
      </w:r>
      <w:r w:rsidRPr="00596431">
        <w:rPr>
          <w:rFonts w:ascii="Times New Roman" w:hAnsi="Times New Roman"/>
          <w:spacing w:val="-3"/>
          <w:sz w:val="24"/>
          <w:szCs w:val="22"/>
        </w:rPr>
        <w:t xml:space="preserve">obtain </w:t>
      </w:r>
      <w:r w:rsidRPr="00596431">
        <w:rPr>
          <w:rFonts w:ascii="Times New Roman" w:hAnsi="Times New Roman"/>
          <w:spacing w:val="-2"/>
          <w:sz w:val="24"/>
          <w:szCs w:val="22"/>
        </w:rPr>
        <w:t xml:space="preserve">the </w:t>
      </w:r>
      <w:r w:rsidRPr="00596431">
        <w:rPr>
          <w:rFonts w:ascii="Times New Roman" w:hAnsi="Times New Roman"/>
          <w:spacing w:val="-4"/>
          <w:sz w:val="24"/>
          <w:szCs w:val="22"/>
        </w:rPr>
        <w:t>Scientific</w:t>
      </w:r>
      <w:r w:rsidRPr="00596431">
        <w:rPr>
          <w:rFonts w:ascii="Times New Roman" w:hAnsi="Times New Roman"/>
          <w:spacing w:val="-1"/>
          <w:sz w:val="24"/>
          <w:szCs w:val="22"/>
        </w:rPr>
        <w:t xml:space="preserve"> </w:t>
      </w:r>
      <w:r w:rsidRPr="00596431">
        <w:rPr>
          <w:rFonts w:ascii="Times New Roman" w:hAnsi="Times New Roman"/>
          <w:spacing w:val="-4"/>
          <w:sz w:val="24"/>
          <w:szCs w:val="22"/>
        </w:rPr>
        <w:t>Information.</w:t>
      </w:r>
    </w:p>
    <w:p w14:paraId="03D8FB18" w14:textId="77777777" w:rsidR="00596431" w:rsidRPr="00596431" w:rsidRDefault="00596431" w:rsidP="00596431">
      <w:pPr>
        <w:widowControl w:val="0"/>
        <w:autoSpaceDE w:val="0"/>
        <w:autoSpaceDN w:val="0"/>
        <w:spacing w:before="11" w:after="0"/>
        <w:rPr>
          <w:rFonts w:ascii="Times New Roman" w:hAnsi="Times New Roman"/>
          <w:sz w:val="23"/>
          <w:szCs w:val="24"/>
        </w:rPr>
      </w:pPr>
    </w:p>
    <w:p w14:paraId="36256E62" w14:textId="77777777" w:rsidR="00596431" w:rsidRPr="00596431" w:rsidRDefault="00596431" w:rsidP="00846D05">
      <w:pPr>
        <w:widowControl w:val="0"/>
        <w:numPr>
          <w:ilvl w:val="0"/>
          <w:numId w:val="24"/>
        </w:numPr>
        <w:tabs>
          <w:tab w:val="left" w:pos="480"/>
        </w:tabs>
        <w:autoSpaceDE w:val="0"/>
        <w:autoSpaceDN w:val="0"/>
        <w:spacing w:after="0"/>
        <w:ind w:left="480"/>
        <w:jc w:val="both"/>
        <w:rPr>
          <w:rFonts w:ascii="Times New Roman" w:hAnsi="Times New Roman"/>
          <w:sz w:val="24"/>
          <w:szCs w:val="22"/>
        </w:rPr>
      </w:pPr>
      <w:r w:rsidRPr="00596431">
        <w:rPr>
          <w:rFonts w:ascii="Times New Roman" w:hAnsi="Times New Roman"/>
          <w:sz w:val="24"/>
          <w:szCs w:val="22"/>
        </w:rPr>
        <w:t>The Contractor</w:t>
      </w:r>
      <w:r w:rsidRPr="00596431">
        <w:rPr>
          <w:rFonts w:ascii="Times New Roman" w:hAnsi="Times New Roman"/>
          <w:spacing w:val="-5"/>
          <w:sz w:val="24"/>
          <w:szCs w:val="22"/>
        </w:rPr>
        <w:t xml:space="preserve"> </w:t>
      </w:r>
      <w:r w:rsidRPr="00596431">
        <w:rPr>
          <w:rFonts w:ascii="Times New Roman" w:hAnsi="Times New Roman"/>
          <w:sz w:val="24"/>
          <w:szCs w:val="22"/>
        </w:rPr>
        <w:t>shall:</w:t>
      </w:r>
    </w:p>
    <w:p w14:paraId="550874F3" w14:textId="77777777" w:rsidR="00596431" w:rsidRPr="00596431" w:rsidRDefault="00596431" w:rsidP="00596431">
      <w:pPr>
        <w:widowControl w:val="0"/>
        <w:autoSpaceDE w:val="0"/>
        <w:autoSpaceDN w:val="0"/>
        <w:spacing w:before="11" w:after="0"/>
        <w:rPr>
          <w:rFonts w:ascii="Times New Roman" w:hAnsi="Times New Roman"/>
          <w:sz w:val="23"/>
          <w:szCs w:val="24"/>
        </w:rPr>
      </w:pPr>
    </w:p>
    <w:p w14:paraId="407B75D4" w14:textId="77777777" w:rsidR="00596431" w:rsidRPr="00596431" w:rsidRDefault="00596431" w:rsidP="00846D05">
      <w:pPr>
        <w:widowControl w:val="0"/>
        <w:numPr>
          <w:ilvl w:val="1"/>
          <w:numId w:val="24"/>
        </w:numPr>
        <w:tabs>
          <w:tab w:val="left" w:pos="840"/>
        </w:tabs>
        <w:autoSpaceDE w:val="0"/>
        <w:autoSpaceDN w:val="0"/>
        <w:spacing w:after="0"/>
        <w:ind w:right="119"/>
        <w:jc w:val="both"/>
        <w:rPr>
          <w:rFonts w:ascii="Times New Roman" w:hAnsi="Times New Roman"/>
          <w:sz w:val="24"/>
          <w:szCs w:val="22"/>
        </w:rPr>
      </w:pPr>
      <w:r w:rsidRPr="00596431">
        <w:rPr>
          <w:rFonts w:ascii="Times New Roman" w:hAnsi="Times New Roman"/>
          <w:spacing w:val="-4"/>
          <w:sz w:val="24"/>
          <w:szCs w:val="22"/>
        </w:rPr>
        <w:t xml:space="preserve">Ensure </w:t>
      </w:r>
      <w:r w:rsidRPr="00596431">
        <w:rPr>
          <w:rFonts w:ascii="Times New Roman" w:hAnsi="Times New Roman"/>
          <w:spacing w:val="-3"/>
          <w:sz w:val="24"/>
          <w:szCs w:val="22"/>
        </w:rPr>
        <w:t xml:space="preserve">that all members </w:t>
      </w:r>
      <w:r w:rsidRPr="00596431">
        <w:rPr>
          <w:rFonts w:ascii="Times New Roman" w:hAnsi="Times New Roman"/>
          <w:sz w:val="24"/>
          <w:szCs w:val="22"/>
        </w:rPr>
        <w:t xml:space="preserve">of </w:t>
      </w:r>
      <w:r w:rsidRPr="00596431">
        <w:rPr>
          <w:rFonts w:ascii="Times New Roman" w:hAnsi="Times New Roman"/>
          <w:spacing w:val="-3"/>
          <w:sz w:val="24"/>
          <w:szCs w:val="22"/>
        </w:rPr>
        <w:t xml:space="preserve">the </w:t>
      </w:r>
      <w:r w:rsidRPr="00596431">
        <w:rPr>
          <w:rFonts w:ascii="Times New Roman" w:hAnsi="Times New Roman"/>
          <w:spacing w:val="-4"/>
          <w:sz w:val="24"/>
          <w:szCs w:val="22"/>
        </w:rPr>
        <w:t xml:space="preserve">Vessel’s </w:t>
      </w:r>
      <w:r w:rsidRPr="00596431">
        <w:rPr>
          <w:rFonts w:ascii="Times New Roman" w:hAnsi="Times New Roman"/>
          <w:spacing w:val="-3"/>
          <w:sz w:val="24"/>
          <w:szCs w:val="22"/>
        </w:rPr>
        <w:t xml:space="preserve">crew hold </w:t>
      </w:r>
      <w:r w:rsidRPr="00596431">
        <w:rPr>
          <w:rFonts w:ascii="Times New Roman" w:hAnsi="Times New Roman"/>
          <w:sz w:val="24"/>
          <w:szCs w:val="22"/>
        </w:rPr>
        <w:t xml:space="preserve">a </w:t>
      </w:r>
      <w:r w:rsidRPr="00596431">
        <w:rPr>
          <w:rFonts w:ascii="Times New Roman" w:hAnsi="Times New Roman"/>
          <w:spacing w:val="-3"/>
          <w:sz w:val="24"/>
          <w:szCs w:val="22"/>
        </w:rPr>
        <w:t xml:space="preserve">valid </w:t>
      </w:r>
      <w:r w:rsidRPr="00596431">
        <w:rPr>
          <w:rFonts w:ascii="Times New Roman" w:hAnsi="Times New Roman"/>
          <w:spacing w:val="-4"/>
          <w:sz w:val="24"/>
          <w:szCs w:val="22"/>
        </w:rPr>
        <w:t xml:space="preserve">fisher’s registration card issued </w:t>
      </w:r>
      <w:r w:rsidRPr="00596431">
        <w:rPr>
          <w:rFonts w:ascii="Times New Roman" w:hAnsi="Times New Roman"/>
          <w:sz w:val="24"/>
          <w:szCs w:val="22"/>
        </w:rPr>
        <w:t>by</w:t>
      </w:r>
      <w:r w:rsidRPr="00596431">
        <w:rPr>
          <w:rFonts w:ascii="Times New Roman" w:hAnsi="Times New Roman"/>
          <w:spacing w:val="-6"/>
          <w:sz w:val="24"/>
          <w:szCs w:val="22"/>
        </w:rPr>
        <w:t xml:space="preserve"> </w:t>
      </w:r>
      <w:r w:rsidRPr="00596431">
        <w:rPr>
          <w:rFonts w:ascii="Times New Roman" w:hAnsi="Times New Roman"/>
          <w:spacing w:val="-3"/>
          <w:sz w:val="24"/>
          <w:szCs w:val="22"/>
        </w:rPr>
        <w:t>DFO;</w:t>
      </w:r>
    </w:p>
    <w:p w14:paraId="5B6420E7" w14:textId="77777777" w:rsidR="00596431" w:rsidRPr="00596431" w:rsidRDefault="00596431" w:rsidP="00596431">
      <w:pPr>
        <w:widowControl w:val="0"/>
        <w:autoSpaceDE w:val="0"/>
        <w:autoSpaceDN w:val="0"/>
        <w:spacing w:before="11" w:after="0"/>
        <w:rPr>
          <w:rFonts w:ascii="Times New Roman" w:hAnsi="Times New Roman"/>
          <w:sz w:val="23"/>
          <w:szCs w:val="24"/>
        </w:rPr>
      </w:pPr>
    </w:p>
    <w:p w14:paraId="2B4F246C" w14:textId="77777777" w:rsidR="00596431" w:rsidRPr="00596431" w:rsidRDefault="00596431" w:rsidP="00846D05">
      <w:pPr>
        <w:widowControl w:val="0"/>
        <w:numPr>
          <w:ilvl w:val="1"/>
          <w:numId w:val="24"/>
        </w:numPr>
        <w:tabs>
          <w:tab w:val="left" w:pos="840"/>
        </w:tabs>
        <w:autoSpaceDE w:val="0"/>
        <w:autoSpaceDN w:val="0"/>
        <w:spacing w:after="0"/>
        <w:ind w:right="114"/>
        <w:jc w:val="both"/>
        <w:rPr>
          <w:rFonts w:ascii="Times New Roman" w:hAnsi="Times New Roman"/>
          <w:sz w:val="24"/>
          <w:szCs w:val="22"/>
        </w:rPr>
      </w:pPr>
      <w:r w:rsidRPr="00596431">
        <w:rPr>
          <w:rFonts w:ascii="Times New Roman" w:hAnsi="Times New Roman"/>
          <w:spacing w:val="-3"/>
          <w:sz w:val="24"/>
          <w:szCs w:val="22"/>
        </w:rPr>
        <w:t xml:space="preserve">At its </w:t>
      </w:r>
      <w:r w:rsidRPr="00596431">
        <w:rPr>
          <w:rFonts w:ascii="Times New Roman" w:hAnsi="Times New Roman"/>
          <w:sz w:val="24"/>
          <w:szCs w:val="22"/>
        </w:rPr>
        <w:t xml:space="preserve">own </w:t>
      </w:r>
      <w:r w:rsidRPr="00596431">
        <w:rPr>
          <w:rFonts w:ascii="Times New Roman" w:hAnsi="Times New Roman"/>
          <w:spacing w:val="-4"/>
          <w:sz w:val="24"/>
          <w:szCs w:val="22"/>
        </w:rPr>
        <w:t xml:space="preserve">expense </w:t>
      </w:r>
      <w:r w:rsidRPr="00596431">
        <w:rPr>
          <w:rFonts w:ascii="Times New Roman" w:hAnsi="Times New Roman"/>
          <w:spacing w:val="-3"/>
          <w:sz w:val="24"/>
          <w:szCs w:val="22"/>
        </w:rPr>
        <w:t xml:space="preserve">insure </w:t>
      </w:r>
      <w:r w:rsidRPr="00596431">
        <w:rPr>
          <w:rFonts w:ascii="Times New Roman" w:hAnsi="Times New Roman"/>
          <w:spacing w:val="-2"/>
          <w:sz w:val="24"/>
          <w:szCs w:val="22"/>
        </w:rPr>
        <w:t xml:space="preserve">the </w:t>
      </w:r>
      <w:r w:rsidRPr="00596431">
        <w:rPr>
          <w:rFonts w:ascii="Times New Roman" w:hAnsi="Times New Roman"/>
          <w:spacing w:val="-3"/>
          <w:sz w:val="24"/>
          <w:szCs w:val="22"/>
        </w:rPr>
        <w:t xml:space="preserve">Vessel </w:t>
      </w:r>
      <w:r w:rsidRPr="00596431">
        <w:rPr>
          <w:rFonts w:ascii="Times New Roman" w:hAnsi="Times New Roman"/>
          <w:spacing w:val="-4"/>
          <w:sz w:val="24"/>
          <w:szCs w:val="22"/>
        </w:rPr>
        <w:t xml:space="preserve">against </w:t>
      </w:r>
      <w:r w:rsidRPr="00596431">
        <w:rPr>
          <w:rFonts w:ascii="Times New Roman" w:hAnsi="Times New Roman"/>
          <w:spacing w:val="-3"/>
          <w:sz w:val="24"/>
          <w:szCs w:val="22"/>
        </w:rPr>
        <w:t xml:space="preserve">the usual marine </w:t>
      </w:r>
      <w:r w:rsidRPr="00596431">
        <w:rPr>
          <w:rFonts w:ascii="Times New Roman" w:hAnsi="Times New Roman"/>
          <w:spacing w:val="-4"/>
          <w:sz w:val="24"/>
          <w:szCs w:val="22"/>
        </w:rPr>
        <w:t xml:space="preserve">perils </w:t>
      </w:r>
      <w:r w:rsidRPr="00596431">
        <w:rPr>
          <w:rFonts w:ascii="Times New Roman" w:hAnsi="Times New Roman"/>
          <w:sz w:val="24"/>
          <w:szCs w:val="22"/>
        </w:rPr>
        <w:t xml:space="preserve">as set </w:t>
      </w:r>
      <w:r w:rsidRPr="00596431">
        <w:rPr>
          <w:rFonts w:ascii="Times New Roman" w:hAnsi="Times New Roman"/>
          <w:spacing w:val="-3"/>
          <w:sz w:val="24"/>
          <w:szCs w:val="22"/>
        </w:rPr>
        <w:t xml:space="preserve">out </w:t>
      </w:r>
      <w:r w:rsidRPr="00596431">
        <w:rPr>
          <w:rFonts w:ascii="Times New Roman" w:hAnsi="Times New Roman"/>
          <w:sz w:val="24"/>
          <w:szCs w:val="22"/>
        </w:rPr>
        <w:t xml:space="preserve">in </w:t>
      </w:r>
      <w:r w:rsidRPr="00596431">
        <w:rPr>
          <w:rFonts w:ascii="Times New Roman" w:hAnsi="Times New Roman"/>
          <w:spacing w:val="-4"/>
          <w:sz w:val="24"/>
          <w:szCs w:val="22"/>
        </w:rPr>
        <w:t xml:space="preserve">Canadian </w:t>
      </w:r>
      <w:r w:rsidRPr="00596431">
        <w:rPr>
          <w:rFonts w:ascii="Times New Roman" w:hAnsi="Times New Roman"/>
          <w:spacing w:val="-3"/>
          <w:sz w:val="24"/>
          <w:szCs w:val="22"/>
        </w:rPr>
        <w:t xml:space="preserve">Hulls </w:t>
      </w:r>
      <w:r w:rsidRPr="00596431">
        <w:rPr>
          <w:rFonts w:ascii="Times New Roman" w:hAnsi="Times New Roman"/>
          <w:spacing w:val="-4"/>
          <w:sz w:val="24"/>
          <w:szCs w:val="22"/>
        </w:rPr>
        <w:t xml:space="preserve">(Pacific) </w:t>
      </w:r>
      <w:r w:rsidRPr="00596431">
        <w:rPr>
          <w:rFonts w:ascii="Times New Roman" w:hAnsi="Times New Roman"/>
          <w:spacing w:val="-3"/>
          <w:sz w:val="24"/>
          <w:szCs w:val="22"/>
        </w:rPr>
        <w:t xml:space="preserve">(2005) clauses, and </w:t>
      </w:r>
      <w:r w:rsidRPr="00596431">
        <w:rPr>
          <w:rFonts w:ascii="Times New Roman" w:hAnsi="Times New Roman"/>
          <w:spacing w:val="-2"/>
          <w:sz w:val="24"/>
          <w:szCs w:val="22"/>
        </w:rPr>
        <w:t xml:space="preserve">the </w:t>
      </w:r>
      <w:r w:rsidRPr="00596431">
        <w:rPr>
          <w:rFonts w:ascii="Times New Roman" w:hAnsi="Times New Roman"/>
          <w:spacing w:val="-4"/>
          <w:sz w:val="24"/>
          <w:szCs w:val="22"/>
        </w:rPr>
        <w:t xml:space="preserve">Canadian </w:t>
      </w:r>
      <w:r w:rsidRPr="00596431">
        <w:rPr>
          <w:rFonts w:ascii="Times New Roman" w:hAnsi="Times New Roman"/>
          <w:spacing w:val="-3"/>
          <w:sz w:val="24"/>
          <w:szCs w:val="22"/>
        </w:rPr>
        <w:t xml:space="preserve">Hulls </w:t>
      </w:r>
      <w:r w:rsidRPr="00596431">
        <w:rPr>
          <w:rFonts w:ascii="Times New Roman" w:hAnsi="Times New Roman"/>
          <w:spacing w:val="-4"/>
          <w:sz w:val="24"/>
          <w:szCs w:val="22"/>
        </w:rPr>
        <w:t xml:space="preserve">(Pacific) Protection </w:t>
      </w:r>
      <w:r w:rsidRPr="00596431">
        <w:rPr>
          <w:rFonts w:ascii="Times New Roman" w:hAnsi="Times New Roman"/>
          <w:spacing w:val="-3"/>
          <w:sz w:val="24"/>
          <w:szCs w:val="22"/>
        </w:rPr>
        <w:t xml:space="preserve">and Indemnity </w:t>
      </w:r>
      <w:r w:rsidRPr="00596431">
        <w:rPr>
          <w:rFonts w:ascii="Times New Roman" w:hAnsi="Times New Roman"/>
          <w:spacing w:val="-4"/>
          <w:sz w:val="24"/>
          <w:szCs w:val="22"/>
        </w:rPr>
        <w:lastRenderedPageBreak/>
        <w:t xml:space="preserve">clauses </w:t>
      </w:r>
      <w:r w:rsidRPr="00596431">
        <w:rPr>
          <w:rFonts w:ascii="Times New Roman" w:hAnsi="Times New Roman"/>
          <w:sz w:val="24"/>
          <w:szCs w:val="22"/>
        </w:rPr>
        <w:t xml:space="preserve">or </w:t>
      </w:r>
      <w:r w:rsidRPr="00596431">
        <w:rPr>
          <w:rFonts w:ascii="Times New Roman" w:hAnsi="Times New Roman"/>
          <w:spacing w:val="-3"/>
          <w:sz w:val="24"/>
          <w:szCs w:val="22"/>
        </w:rPr>
        <w:t xml:space="preserve">such </w:t>
      </w:r>
      <w:r w:rsidRPr="00596431">
        <w:rPr>
          <w:rFonts w:ascii="Times New Roman" w:hAnsi="Times New Roman"/>
          <w:spacing w:val="-4"/>
          <w:sz w:val="24"/>
          <w:szCs w:val="22"/>
        </w:rPr>
        <w:t xml:space="preserve">other clauses </w:t>
      </w:r>
      <w:r w:rsidRPr="00596431">
        <w:rPr>
          <w:rFonts w:ascii="Times New Roman" w:hAnsi="Times New Roman"/>
          <w:sz w:val="24"/>
          <w:szCs w:val="22"/>
        </w:rPr>
        <w:t xml:space="preserve">as </w:t>
      </w:r>
      <w:r w:rsidRPr="00596431">
        <w:rPr>
          <w:rFonts w:ascii="Times New Roman" w:hAnsi="Times New Roman"/>
          <w:spacing w:val="-3"/>
          <w:sz w:val="24"/>
          <w:szCs w:val="22"/>
        </w:rPr>
        <w:t xml:space="preserve">shall </w:t>
      </w:r>
      <w:r w:rsidRPr="00596431">
        <w:rPr>
          <w:rFonts w:ascii="Times New Roman" w:hAnsi="Times New Roman"/>
          <w:sz w:val="24"/>
          <w:szCs w:val="22"/>
        </w:rPr>
        <w:t xml:space="preserve">be </w:t>
      </w:r>
      <w:r w:rsidRPr="00596431">
        <w:rPr>
          <w:rFonts w:ascii="Times New Roman" w:hAnsi="Times New Roman"/>
          <w:spacing w:val="-4"/>
          <w:sz w:val="24"/>
          <w:szCs w:val="22"/>
        </w:rPr>
        <w:t xml:space="preserve">approved </w:t>
      </w:r>
      <w:r w:rsidRPr="00596431">
        <w:rPr>
          <w:rFonts w:ascii="Times New Roman" w:hAnsi="Times New Roman"/>
          <w:sz w:val="24"/>
          <w:szCs w:val="22"/>
        </w:rPr>
        <w:t xml:space="preserve">by </w:t>
      </w:r>
      <w:r w:rsidRPr="00596431">
        <w:rPr>
          <w:rFonts w:ascii="Times New Roman" w:hAnsi="Times New Roman"/>
          <w:spacing w:val="-3"/>
          <w:sz w:val="24"/>
          <w:szCs w:val="22"/>
        </w:rPr>
        <w:t xml:space="preserve">PSC </w:t>
      </w:r>
      <w:r w:rsidRPr="00596431">
        <w:rPr>
          <w:rFonts w:ascii="Times New Roman" w:hAnsi="Times New Roman"/>
          <w:sz w:val="24"/>
          <w:szCs w:val="22"/>
        </w:rPr>
        <w:t xml:space="preserve">and </w:t>
      </w:r>
      <w:r w:rsidRPr="00596431">
        <w:rPr>
          <w:rFonts w:ascii="Times New Roman" w:hAnsi="Times New Roman"/>
          <w:spacing w:val="-3"/>
          <w:sz w:val="24"/>
          <w:szCs w:val="22"/>
        </w:rPr>
        <w:t xml:space="preserve">obtain his </w:t>
      </w:r>
      <w:r w:rsidRPr="00596431">
        <w:rPr>
          <w:rFonts w:ascii="Times New Roman" w:hAnsi="Times New Roman"/>
          <w:spacing w:val="-4"/>
          <w:sz w:val="24"/>
          <w:szCs w:val="22"/>
        </w:rPr>
        <w:t xml:space="preserve">insurer’s consent. </w:t>
      </w:r>
      <w:r w:rsidRPr="00596431">
        <w:rPr>
          <w:rFonts w:ascii="Times New Roman" w:hAnsi="Times New Roman"/>
          <w:spacing w:val="-3"/>
          <w:sz w:val="24"/>
          <w:szCs w:val="22"/>
        </w:rPr>
        <w:t xml:space="preserve">The </w:t>
      </w:r>
      <w:r w:rsidRPr="00596431">
        <w:rPr>
          <w:rFonts w:ascii="Times New Roman" w:hAnsi="Times New Roman"/>
          <w:spacing w:val="-4"/>
          <w:sz w:val="24"/>
          <w:szCs w:val="22"/>
        </w:rPr>
        <w:t xml:space="preserve">Contractor </w:t>
      </w:r>
      <w:r w:rsidRPr="00596431">
        <w:rPr>
          <w:rFonts w:ascii="Times New Roman" w:hAnsi="Times New Roman"/>
          <w:spacing w:val="-3"/>
          <w:sz w:val="24"/>
          <w:szCs w:val="22"/>
        </w:rPr>
        <w:t xml:space="preserve">shall also obtain </w:t>
      </w:r>
      <w:r w:rsidRPr="00596431">
        <w:rPr>
          <w:rFonts w:ascii="Times New Roman" w:hAnsi="Times New Roman"/>
          <w:sz w:val="24"/>
          <w:szCs w:val="22"/>
        </w:rPr>
        <w:t xml:space="preserve">a </w:t>
      </w:r>
      <w:r w:rsidRPr="00596431">
        <w:rPr>
          <w:rFonts w:ascii="Times New Roman" w:hAnsi="Times New Roman"/>
          <w:spacing w:val="-4"/>
          <w:sz w:val="24"/>
          <w:szCs w:val="22"/>
        </w:rPr>
        <w:t xml:space="preserve">waiver </w:t>
      </w:r>
      <w:r w:rsidRPr="00596431">
        <w:rPr>
          <w:rFonts w:ascii="Times New Roman" w:hAnsi="Times New Roman"/>
          <w:sz w:val="24"/>
          <w:szCs w:val="22"/>
        </w:rPr>
        <w:t xml:space="preserve">of </w:t>
      </w:r>
      <w:r w:rsidRPr="00596431">
        <w:rPr>
          <w:rFonts w:ascii="Times New Roman" w:hAnsi="Times New Roman"/>
          <w:spacing w:val="-4"/>
          <w:sz w:val="24"/>
          <w:szCs w:val="22"/>
        </w:rPr>
        <w:t>subrogation from</w:t>
      </w:r>
      <w:r w:rsidRPr="00596431">
        <w:rPr>
          <w:rFonts w:ascii="Times New Roman" w:hAnsi="Times New Roman"/>
          <w:spacing w:val="52"/>
          <w:sz w:val="24"/>
          <w:szCs w:val="22"/>
        </w:rPr>
        <w:t xml:space="preserve"> </w:t>
      </w:r>
      <w:r w:rsidRPr="00596431">
        <w:rPr>
          <w:rFonts w:ascii="Times New Roman" w:hAnsi="Times New Roman"/>
          <w:spacing w:val="-3"/>
          <w:sz w:val="24"/>
          <w:szCs w:val="22"/>
        </w:rPr>
        <w:t xml:space="preserve">its insurer with </w:t>
      </w:r>
      <w:r w:rsidRPr="00596431">
        <w:rPr>
          <w:rFonts w:ascii="Times New Roman" w:hAnsi="Times New Roman"/>
          <w:spacing w:val="-4"/>
          <w:sz w:val="24"/>
          <w:szCs w:val="22"/>
        </w:rPr>
        <w:t xml:space="preserve">respect </w:t>
      </w:r>
      <w:r w:rsidRPr="00596431">
        <w:rPr>
          <w:rFonts w:ascii="Times New Roman" w:hAnsi="Times New Roman"/>
          <w:sz w:val="24"/>
          <w:szCs w:val="22"/>
        </w:rPr>
        <w:t xml:space="preserve">to </w:t>
      </w:r>
      <w:r w:rsidRPr="00596431">
        <w:rPr>
          <w:rFonts w:ascii="Times New Roman" w:hAnsi="Times New Roman"/>
          <w:spacing w:val="-3"/>
          <w:sz w:val="24"/>
          <w:szCs w:val="22"/>
        </w:rPr>
        <w:t xml:space="preserve">any right </w:t>
      </w:r>
      <w:r w:rsidRPr="00596431">
        <w:rPr>
          <w:rFonts w:ascii="Times New Roman" w:hAnsi="Times New Roman"/>
          <w:sz w:val="24"/>
          <w:szCs w:val="22"/>
        </w:rPr>
        <w:t xml:space="preserve">of </w:t>
      </w:r>
      <w:r w:rsidRPr="00596431">
        <w:rPr>
          <w:rFonts w:ascii="Times New Roman" w:hAnsi="Times New Roman"/>
          <w:spacing w:val="-4"/>
          <w:sz w:val="24"/>
          <w:szCs w:val="22"/>
        </w:rPr>
        <w:t xml:space="preserve">recovery </w:t>
      </w:r>
      <w:r w:rsidRPr="00596431">
        <w:rPr>
          <w:rFonts w:ascii="Times New Roman" w:hAnsi="Times New Roman"/>
          <w:sz w:val="24"/>
          <w:szCs w:val="22"/>
        </w:rPr>
        <w:t xml:space="preserve">or </w:t>
      </w:r>
      <w:r w:rsidRPr="00596431">
        <w:rPr>
          <w:rFonts w:ascii="Times New Roman" w:hAnsi="Times New Roman"/>
          <w:spacing w:val="-4"/>
          <w:sz w:val="24"/>
          <w:szCs w:val="22"/>
        </w:rPr>
        <w:t xml:space="preserve">subrogation </w:t>
      </w:r>
      <w:r w:rsidRPr="00596431">
        <w:rPr>
          <w:rFonts w:ascii="Times New Roman" w:hAnsi="Times New Roman"/>
          <w:spacing w:val="-3"/>
          <w:sz w:val="24"/>
          <w:szCs w:val="22"/>
        </w:rPr>
        <w:t xml:space="preserve">the insurer may have </w:t>
      </w:r>
      <w:r w:rsidRPr="00596431">
        <w:rPr>
          <w:rFonts w:ascii="Times New Roman" w:hAnsi="Times New Roman"/>
          <w:spacing w:val="-4"/>
          <w:sz w:val="24"/>
          <w:szCs w:val="22"/>
        </w:rPr>
        <w:t xml:space="preserve">against </w:t>
      </w:r>
      <w:r w:rsidRPr="00596431">
        <w:rPr>
          <w:rFonts w:ascii="Times New Roman" w:hAnsi="Times New Roman"/>
          <w:sz w:val="24"/>
          <w:szCs w:val="22"/>
        </w:rPr>
        <w:t xml:space="preserve">PSC or </w:t>
      </w:r>
      <w:r w:rsidRPr="00596431">
        <w:rPr>
          <w:rFonts w:ascii="Times New Roman" w:hAnsi="Times New Roman"/>
          <w:spacing w:val="-2"/>
          <w:sz w:val="24"/>
          <w:szCs w:val="22"/>
        </w:rPr>
        <w:t xml:space="preserve">its </w:t>
      </w:r>
      <w:r w:rsidRPr="00596431">
        <w:rPr>
          <w:rFonts w:ascii="Times New Roman" w:hAnsi="Times New Roman"/>
          <w:spacing w:val="-4"/>
          <w:sz w:val="24"/>
          <w:szCs w:val="22"/>
        </w:rPr>
        <w:t xml:space="preserve">agents, employees </w:t>
      </w:r>
      <w:r w:rsidRPr="00596431">
        <w:rPr>
          <w:rFonts w:ascii="Times New Roman" w:hAnsi="Times New Roman"/>
          <w:sz w:val="24"/>
          <w:szCs w:val="22"/>
        </w:rPr>
        <w:t xml:space="preserve">or </w:t>
      </w:r>
      <w:r w:rsidRPr="00596431">
        <w:rPr>
          <w:rFonts w:ascii="Times New Roman" w:hAnsi="Times New Roman"/>
          <w:spacing w:val="-4"/>
          <w:sz w:val="24"/>
          <w:szCs w:val="22"/>
        </w:rPr>
        <w:t xml:space="preserve">representatives </w:t>
      </w:r>
      <w:r w:rsidRPr="00596431">
        <w:rPr>
          <w:rFonts w:ascii="Times New Roman" w:hAnsi="Times New Roman"/>
          <w:spacing w:val="-3"/>
          <w:sz w:val="24"/>
          <w:szCs w:val="22"/>
        </w:rPr>
        <w:t xml:space="preserve">and have with the </w:t>
      </w:r>
      <w:r w:rsidRPr="00596431">
        <w:rPr>
          <w:rFonts w:ascii="Times New Roman" w:hAnsi="Times New Roman"/>
          <w:spacing w:val="-4"/>
          <w:sz w:val="24"/>
          <w:szCs w:val="22"/>
        </w:rPr>
        <w:t xml:space="preserve">Protection </w:t>
      </w:r>
      <w:r w:rsidRPr="00596431">
        <w:rPr>
          <w:rFonts w:ascii="Times New Roman" w:hAnsi="Times New Roman"/>
          <w:spacing w:val="-3"/>
          <w:sz w:val="24"/>
          <w:szCs w:val="22"/>
        </w:rPr>
        <w:t xml:space="preserve">and Indemnity </w:t>
      </w:r>
      <w:r w:rsidRPr="00596431">
        <w:rPr>
          <w:rFonts w:ascii="Times New Roman" w:hAnsi="Times New Roman"/>
          <w:spacing w:val="-4"/>
          <w:sz w:val="24"/>
          <w:szCs w:val="22"/>
        </w:rPr>
        <w:t xml:space="preserve">policy </w:t>
      </w:r>
      <w:r w:rsidRPr="00596431">
        <w:rPr>
          <w:rFonts w:ascii="Times New Roman" w:hAnsi="Times New Roman"/>
          <w:spacing w:val="-3"/>
          <w:sz w:val="24"/>
          <w:szCs w:val="22"/>
        </w:rPr>
        <w:t xml:space="preserve">amended </w:t>
      </w:r>
      <w:r w:rsidRPr="00596431">
        <w:rPr>
          <w:rFonts w:ascii="Times New Roman" w:hAnsi="Times New Roman"/>
          <w:sz w:val="24"/>
          <w:szCs w:val="22"/>
        </w:rPr>
        <w:t xml:space="preserve">to </w:t>
      </w:r>
      <w:r w:rsidRPr="00596431">
        <w:rPr>
          <w:rFonts w:ascii="Times New Roman" w:hAnsi="Times New Roman"/>
          <w:spacing w:val="-3"/>
          <w:sz w:val="24"/>
          <w:szCs w:val="22"/>
        </w:rPr>
        <w:t xml:space="preserve">extend coverage </w:t>
      </w:r>
      <w:r w:rsidRPr="00596431">
        <w:rPr>
          <w:rFonts w:ascii="Times New Roman" w:hAnsi="Times New Roman"/>
          <w:sz w:val="24"/>
          <w:szCs w:val="22"/>
        </w:rPr>
        <w:t xml:space="preserve">to </w:t>
      </w:r>
      <w:r w:rsidRPr="00596431">
        <w:rPr>
          <w:rFonts w:ascii="Times New Roman" w:hAnsi="Times New Roman"/>
          <w:spacing w:val="-3"/>
          <w:sz w:val="24"/>
          <w:szCs w:val="22"/>
        </w:rPr>
        <w:t xml:space="preserve">PSC, </w:t>
      </w:r>
      <w:r w:rsidRPr="00596431">
        <w:rPr>
          <w:rFonts w:ascii="Times New Roman" w:hAnsi="Times New Roman"/>
          <w:sz w:val="24"/>
          <w:szCs w:val="22"/>
        </w:rPr>
        <w:t>as</w:t>
      </w:r>
      <w:r w:rsidRPr="00596431">
        <w:rPr>
          <w:rFonts w:ascii="Times New Roman" w:hAnsi="Times New Roman"/>
          <w:spacing w:val="-35"/>
          <w:sz w:val="24"/>
          <w:szCs w:val="22"/>
        </w:rPr>
        <w:t xml:space="preserve"> </w:t>
      </w:r>
      <w:r w:rsidRPr="00596431">
        <w:rPr>
          <w:rFonts w:ascii="Times New Roman" w:hAnsi="Times New Roman"/>
          <w:spacing w:val="-4"/>
          <w:sz w:val="24"/>
          <w:szCs w:val="22"/>
        </w:rPr>
        <w:t>practicable.</w:t>
      </w:r>
    </w:p>
    <w:p w14:paraId="1635094C" w14:textId="77777777" w:rsidR="00596431" w:rsidRPr="00596431" w:rsidRDefault="00596431" w:rsidP="00596431">
      <w:pPr>
        <w:widowControl w:val="0"/>
        <w:autoSpaceDE w:val="0"/>
        <w:autoSpaceDN w:val="0"/>
        <w:spacing w:before="11" w:after="0"/>
        <w:rPr>
          <w:rFonts w:ascii="Times New Roman" w:hAnsi="Times New Roman"/>
          <w:sz w:val="23"/>
          <w:szCs w:val="24"/>
        </w:rPr>
      </w:pPr>
    </w:p>
    <w:p w14:paraId="0BB255B8" w14:textId="77777777" w:rsidR="00596431" w:rsidRPr="00596431" w:rsidRDefault="00596431" w:rsidP="00846D05">
      <w:pPr>
        <w:widowControl w:val="0"/>
        <w:numPr>
          <w:ilvl w:val="1"/>
          <w:numId w:val="24"/>
        </w:numPr>
        <w:tabs>
          <w:tab w:val="left" w:pos="840"/>
        </w:tabs>
        <w:autoSpaceDE w:val="0"/>
        <w:autoSpaceDN w:val="0"/>
        <w:spacing w:after="0"/>
        <w:ind w:right="119"/>
        <w:jc w:val="both"/>
        <w:rPr>
          <w:rFonts w:ascii="Times New Roman" w:hAnsi="Times New Roman"/>
          <w:sz w:val="24"/>
          <w:szCs w:val="22"/>
        </w:rPr>
      </w:pPr>
      <w:r w:rsidRPr="00596431">
        <w:rPr>
          <w:rFonts w:ascii="Times New Roman" w:hAnsi="Times New Roman"/>
          <w:spacing w:val="-3"/>
          <w:sz w:val="24"/>
          <w:szCs w:val="22"/>
        </w:rPr>
        <w:t xml:space="preserve">Furnish all </w:t>
      </w:r>
      <w:r w:rsidRPr="00596431">
        <w:rPr>
          <w:rFonts w:ascii="Times New Roman" w:hAnsi="Times New Roman"/>
          <w:spacing w:val="-4"/>
          <w:sz w:val="24"/>
          <w:szCs w:val="22"/>
        </w:rPr>
        <w:t xml:space="preserve">equipment necessary </w:t>
      </w:r>
      <w:r w:rsidRPr="00596431">
        <w:rPr>
          <w:rFonts w:ascii="Times New Roman" w:hAnsi="Times New Roman"/>
          <w:sz w:val="24"/>
          <w:szCs w:val="22"/>
        </w:rPr>
        <w:t xml:space="preserve">and </w:t>
      </w:r>
      <w:r w:rsidRPr="00596431">
        <w:rPr>
          <w:rFonts w:ascii="Times New Roman" w:hAnsi="Times New Roman"/>
          <w:spacing w:val="-3"/>
          <w:sz w:val="24"/>
          <w:szCs w:val="22"/>
        </w:rPr>
        <w:t xml:space="preserve">pay </w:t>
      </w:r>
      <w:r w:rsidRPr="00596431">
        <w:rPr>
          <w:rFonts w:ascii="Times New Roman" w:hAnsi="Times New Roman"/>
          <w:spacing w:val="-2"/>
          <w:sz w:val="24"/>
          <w:szCs w:val="22"/>
        </w:rPr>
        <w:t xml:space="preserve">for </w:t>
      </w:r>
      <w:r w:rsidRPr="00596431">
        <w:rPr>
          <w:rFonts w:ascii="Times New Roman" w:hAnsi="Times New Roman"/>
          <w:spacing w:val="-3"/>
          <w:sz w:val="24"/>
          <w:szCs w:val="22"/>
        </w:rPr>
        <w:t xml:space="preserve">all </w:t>
      </w:r>
      <w:r w:rsidRPr="00596431">
        <w:rPr>
          <w:rFonts w:ascii="Times New Roman" w:hAnsi="Times New Roman"/>
          <w:spacing w:val="-4"/>
          <w:sz w:val="24"/>
          <w:szCs w:val="22"/>
        </w:rPr>
        <w:t xml:space="preserve">operational </w:t>
      </w:r>
      <w:r w:rsidRPr="00596431">
        <w:rPr>
          <w:rFonts w:ascii="Times New Roman" w:hAnsi="Times New Roman"/>
          <w:spacing w:val="-3"/>
          <w:sz w:val="24"/>
          <w:szCs w:val="22"/>
        </w:rPr>
        <w:t xml:space="preserve">costs, </w:t>
      </w:r>
      <w:r w:rsidRPr="00596431">
        <w:rPr>
          <w:rFonts w:ascii="Times New Roman" w:hAnsi="Times New Roman"/>
          <w:spacing w:val="-4"/>
          <w:sz w:val="24"/>
          <w:szCs w:val="22"/>
        </w:rPr>
        <w:t xml:space="preserve">repairs and maintenance </w:t>
      </w:r>
      <w:r w:rsidRPr="00596431">
        <w:rPr>
          <w:rFonts w:ascii="Times New Roman" w:hAnsi="Times New Roman"/>
          <w:sz w:val="24"/>
          <w:szCs w:val="22"/>
        </w:rPr>
        <w:t xml:space="preserve">to </w:t>
      </w:r>
      <w:r w:rsidRPr="00596431">
        <w:rPr>
          <w:rFonts w:ascii="Times New Roman" w:hAnsi="Times New Roman"/>
          <w:spacing w:val="-3"/>
          <w:sz w:val="24"/>
          <w:szCs w:val="22"/>
        </w:rPr>
        <w:t xml:space="preserve">the </w:t>
      </w:r>
      <w:r w:rsidRPr="00596431">
        <w:rPr>
          <w:rFonts w:ascii="Times New Roman" w:hAnsi="Times New Roman"/>
          <w:spacing w:val="-4"/>
          <w:sz w:val="24"/>
          <w:szCs w:val="22"/>
        </w:rPr>
        <w:t xml:space="preserve">Vessel, </w:t>
      </w:r>
      <w:r w:rsidRPr="00596431">
        <w:rPr>
          <w:rFonts w:ascii="Times New Roman" w:hAnsi="Times New Roman"/>
          <w:spacing w:val="-3"/>
          <w:sz w:val="24"/>
          <w:szCs w:val="22"/>
        </w:rPr>
        <w:t xml:space="preserve">its </w:t>
      </w:r>
      <w:r w:rsidRPr="00596431">
        <w:rPr>
          <w:rFonts w:ascii="Times New Roman" w:hAnsi="Times New Roman"/>
          <w:spacing w:val="-4"/>
          <w:sz w:val="24"/>
          <w:szCs w:val="22"/>
        </w:rPr>
        <w:t xml:space="preserve">fishing </w:t>
      </w:r>
      <w:r w:rsidRPr="00596431">
        <w:rPr>
          <w:rFonts w:ascii="Times New Roman" w:hAnsi="Times New Roman"/>
          <w:spacing w:val="-3"/>
          <w:sz w:val="24"/>
          <w:szCs w:val="22"/>
        </w:rPr>
        <w:t xml:space="preserve">gear and </w:t>
      </w:r>
      <w:r w:rsidRPr="00596431">
        <w:rPr>
          <w:rFonts w:ascii="Times New Roman" w:hAnsi="Times New Roman"/>
          <w:spacing w:val="-4"/>
          <w:sz w:val="24"/>
          <w:szCs w:val="22"/>
        </w:rPr>
        <w:t xml:space="preserve">equipment, associated </w:t>
      </w:r>
      <w:r w:rsidRPr="00596431">
        <w:rPr>
          <w:rFonts w:ascii="Times New Roman" w:hAnsi="Times New Roman"/>
          <w:spacing w:val="-3"/>
          <w:sz w:val="24"/>
          <w:szCs w:val="22"/>
        </w:rPr>
        <w:t xml:space="preserve">with the </w:t>
      </w:r>
      <w:r w:rsidRPr="00596431">
        <w:rPr>
          <w:rFonts w:ascii="Times New Roman" w:hAnsi="Times New Roman"/>
          <w:spacing w:val="-4"/>
          <w:sz w:val="24"/>
          <w:szCs w:val="22"/>
        </w:rPr>
        <w:t>Test Fishing;</w:t>
      </w:r>
    </w:p>
    <w:p w14:paraId="538F34A8" w14:textId="77777777" w:rsidR="00596431" w:rsidRPr="00596431" w:rsidRDefault="00596431" w:rsidP="00596431">
      <w:pPr>
        <w:widowControl w:val="0"/>
        <w:autoSpaceDE w:val="0"/>
        <w:autoSpaceDN w:val="0"/>
        <w:spacing w:before="11" w:after="0"/>
        <w:rPr>
          <w:rFonts w:ascii="Times New Roman" w:hAnsi="Times New Roman"/>
          <w:sz w:val="23"/>
          <w:szCs w:val="24"/>
        </w:rPr>
      </w:pPr>
    </w:p>
    <w:p w14:paraId="37E3EF71" w14:textId="77777777" w:rsidR="00596431" w:rsidRPr="00596431" w:rsidRDefault="00596431" w:rsidP="00846D05">
      <w:pPr>
        <w:widowControl w:val="0"/>
        <w:numPr>
          <w:ilvl w:val="1"/>
          <w:numId w:val="24"/>
        </w:numPr>
        <w:tabs>
          <w:tab w:val="left" w:pos="840"/>
        </w:tabs>
        <w:autoSpaceDE w:val="0"/>
        <w:autoSpaceDN w:val="0"/>
        <w:spacing w:after="0"/>
        <w:ind w:right="114"/>
        <w:jc w:val="both"/>
        <w:rPr>
          <w:rFonts w:ascii="Times New Roman" w:hAnsi="Times New Roman"/>
          <w:sz w:val="24"/>
          <w:szCs w:val="22"/>
        </w:rPr>
      </w:pPr>
      <w:r w:rsidRPr="00596431">
        <w:rPr>
          <w:rFonts w:ascii="Times New Roman" w:hAnsi="Times New Roman"/>
          <w:spacing w:val="-4"/>
          <w:sz w:val="24"/>
          <w:szCs w:val="22"/>
        </w:rPr>
        <w:t>Ensure</w:t>
      </w:r>
      <w:r w:rsidRPr="00596431">
        <w:rPr>
          <w:rFonts w:ascii="Times New Roman" w:hAnsi="Times New Roman"/>
          <w:spacing w:val="-11"/>
          <w:sz w:val="24"/>
          <w:szCs w:val="22"/>
        </w:rPr>
        <w:t xml:space="preserve"> </w:t>
      </w:r>
      <w:r w:rsidRPr="00596431">
        <w:rPr>
          <w:rFonts w:ascii="Times New Roman" w:hAnsi="Times New Roman"/>
          <w:spacing w:val="-3"/>
          <w:sz w:val="24"/>
          <w:szCs w:val="22"/>
        </w:rPr>
        <w:t>that</w:t>
      </w:r>
      <w:r w:rsidRPr="00596431">
        <w:rPr>
          <w:rFonts w:ascii="Times New Roman" w:hAnsi="Times New Roman"/>
          <w:spacing w:val="-12"/>
          <w:sz w:val="24"/>
          <w:szCs w:val="22"/>
        </w:rPr>
        <w:t xml:space="preserve"> </w:t>
      </w:r>
      <w:r w:rsidRPr="00596431">
        <w:rPr>
          <w:rFonts w:ascii="Times New Roman" w:hAnsi="Times New Roman"/>
          <w:spacing w:val="-2"/>
          <w:sz w:val="24"/>
          <w:szCs w:val="22"/>
        </w:rPr>
        <w:t>the</w:t>
      </w:r>
      <w:r w:rsidRPr="00596431">
        <w:rPr>
          <w:rFonts w:ascii="Times New Roman" w:hAnsi="Times New Roman"/>
          <w:spacing w:val="-11"/>
          <w:sz w:val="24"/>
          <w:szCs w:val="22"/>
        </w:rPr>
        <w:t xml:space="preserve"> </w:t>
      </w:r>
      <w:r w:rsidRPr="00596431">
        <w:rPr>
          <w:rFonts w:ascii="Times New Roman" w:hAnsi="Times New Roman"/>
          <w:spacing w:val="-3"/>
          <w:sz w:val="24"/>
          <w:szCs w:val="22"/>
        </w:rPr>
        <w:t>Buyer</w:t>
      </w:r>
      <w:r w:rsidRPr="00596431">
        <w:rPr>
          <w:rFonts w:ascii="Times New Roman" w:hAnsi="Times New Roman"/>
          <w:spacing w:val="-11"/>
          <w:sz w:val="24"/>
          <w:szCs w:val="22"/>
        </w:rPr>
        <w:t xml:space="preserve"> </w:t>
      </w:r>
      <w:r w:rsidRPr="00596431">
        <w:rPr>
          <w:rFonts w:ascii="Times New Roman" w:hAnsi="Times New Roman"/>
          <w:spacing w:val="-3"/>
          <w:sz w:val="24"/>
          <w:szCs w:val="22"/>
        </w:rPr>
        <w:t>has</w:t>
      </w:r>
      <w:r w:rsidRPr="00596431">
        <w:rPr>
          <w:rFonts w:ascii="Times New Roman" w:hAnsi="Times New Roman"/>
          <w:spacing w:val="-11"/>
          <w:sz w:val="24"/>
          <w:szCs w:val="22"/>
        </w:rPr>
        <w:t xml:space="preserve"> </w:t>
      </w:r>
      <w:r w:rsidRPr="00596431">
        <w:rPr>
          <w:rFonts w:ascii="Times New Roman" w:hAnsi="Times New Roman"/>
          <w:spacing w:val="-4"/>
          <w:sz w:val="24"/>
          <w:szCs w:val="22"/>
        </w:rPr>
        <w:t>arranged</w:t>
      </w:r>
      <w:r w:rsidRPr="00596431">
        <w:rPr>
          <w:rFonts w:ascii="Times New Roman" w:hAnsi="Times New Roman"/>
          <w:spacing w:val="-13"/>
          <w:sz w:val="24"/>
          <w:szCs w:val="22"/>
        </w:rPr>
        <w:t xml:space="preserve"> </w:t>
      </w:r>
      <w:r w:rsidRPr="00596431">
        <w:rPr>
          <w:rFonts w:ascii="Times New Roman" w:hAnsi="Times New Roman"/>
          <w:spacing w:val="-2"/>
          <w:sz w:val="24"/>
          <w:szCs w:val="22"/>
        </w:rPr>
        <w:t>for</w:t>
      </w:r>
      <w:r w:rsidRPr="00596431">
        <w:rPr>
          <w:rFonts w:ascii="Times New Roman" w:hAnsi="Times New Roman"/>
          <w:spacing w:val="-11"/>
          <w:sz w:val="24"/>
          <w:szCs w:val="22"/>
        </w:rPr>
        <w:t xml:space="preserve"> </w:t>
      </w:r>
      <w:r w:rsidRPr="00596431">
        <w:rPr>
          <w:rFonts w:ascii="Times New Roman" w:hAnsi="Times New Roman"/>
          <w:spacing w:val="-3"/>
          <w:sz w:val="24"/>
          <w:szCs w:val="22"/>
        </w:rPr>
        <w:t>the</w:t>
      </w:r>
      <w:r w:rsidRPr="00596431">
        <w:rPr>
          <w:rFonts w:ascii="Times New Roman" w:hAnsi="Times New Roman"/>
          <w:spacing w:val="-11"/>
          <w:sz w:val="24"/>
          <w:szCs w:val="22"/>
        </w:rPr>
        <w:t xml:space="preserve"> </w:t>
      </w:r>
      <w:r w:rsidRPr="00596431">
        <w:rPr>
          <w:rFonts w:ascii="Times New Roman" w:hAnsi="Times New Roman"/>
          <w:spacing w:val="-4"/>
          <w:sz w:val="24"/>
          <w:szCs w:val="22"/>
        </w:rPr>
        <w:t>payment</w:t>
      </w:r>
      <w:r w:rsidRPr="00596431">
        <w:rPr>
          <w:rFonts w:ascii="Times New Roman" w:hAnsi="Times New Roman"/>
          <w:spacing w:val="-11"/>
          <w:sz w:val="24"/>
          <w:szCs w:val="22"/>
        </w:rPr>
        <w:t xml:space="preserve"> </w:t>
      </w:r>
      <w:r w:rsidRPr="00596431">
        <w:rPr>
          <w:rFonts w:ascii="Times New Roman" w:hAnsi="Times New Roman"/>
          <w:sz w:val="24"/>
          <w:szCs w:val="22"/>
        </w:rPr>
        <w:t>of</w:t>
      </w:r>
      <w:r w:rsidRPr="00596431">
        <w:rPr>
          <w:rFonts w:ascii="Times New Roman" w:hAnsi="Times New Roman"/>
          <w:spacing w:val="-11"/>
          <w:sz w:val="24"/>
          <w:szCs w:val="22"/>
        </w:rPr>
        <w:t xml:space="preserve"> </w:t>
      </w:r>
      <w:r w:rsidRPr="00596431">
        <w:rPr>
          <w:rFonts w:ascii="Times New Roman" w:hAnsi="Times New Roman"/>
          <w:spacing w:val="-3"/>
          <w:sz w:val="24"/>
          <w:szCs w:val="22"/>
        </w:rPr>
        <w:t>any</w:t>
      </w:r>
      <w:r w:rsidRPr="00596431">
        <w:rPr>
          <w:rFonts w:ascii="Times New Roman" w:hAnsi="Times New Roman"/>
          <w:spacing w:val="-13"/>
          <w:sz w:val="24"/>
          <w:szCs w:val="22"/>
        </w:rPr>
        <w:t xml:space="preserve"> </w:t>
      </w:r>
      <w:r w:rsidRPr="00596431">
        <w:rPr>
          <w:rFonts w:ascii="Times New Roman" w:hAnsi="Times New Roman"/>
          <w:spacing w:val="-3"/>
          <w:sz w:val="24"/>
          <w:szCs w:val="22"/>
        </w:rPr>
        <w:t>and</w:t>
      </w:r>
      <w:r w:rsidRPr="00596431">
        <w:rPr>
          <w:rFonts w:ascii="Times New Roman" w:hAnsi="Times New Roman"/>
          <w:spacing w:val="-12"/>
          <w:sz w:val="24"/>
          <w:szCs w:val="22"/>
        </w:rPr>
        <w:t xml:space="preserve"> </w:t>
      </w:r>
      <w:r w:rsidRPr="00596431">
        <w:rPr>
          <w:rFonts w:ascii="Times New Roman" w:hAnsi="Times New Roman"/>
          <w:spacing w:val="-3"/>
          <w:sz w:val="24"/>
          <w:szCs w:val="22"/>
        </w:rPr>
        <w:t>all</w:t>
      </w:r>
      <w:r w:rsidRPr="00596431">
        <w:rPr>
          <w:rFonts w:ascii="Times New Roman" w:hAnsi="Times New Roman"/>
          <w:spacing w:val="-12"/>
          <w:sz w:val="24"/>
          <w:szCs w:val="22"/>
        </w:rPr>
        <w:t xml:space="preserve"> </w:t>
      </w:r>
      <w:r w:rsidRPr="00596431">
        <w:rPr>
          <w:rFonts w:ascii="Times New Roman" w:hAnsi="Times New Roman"/>
          <w:spacing w:val="-4"/>
          <w:sz w:val="24"/>
          <w:szCs w:val="22"/>
        </w:rPr>
        <w:t>deductions</w:t>
      </w:r>
      <w:r w:rsidRPr="00596431">
        <w:rPr>
          <w:rFonts w:ascii="Times New Roman" w:hAnsi="Times New Roman"/>
          <w:spacing w:val="-11"/>
          <w:sz w:val="24"/>
          <w:szCs w:val="22"/>
        </w:rPr>
        <w:t xml:space="preserve"> </w:t>
      </w:r>
      <w:r w:rsidRPr="00596431">
        <w:rPr>
          <w:rFonts w:ascii="Times New Roman" w:hAnsi="Times New Roman"/>
          <w:spacing w:val="-4"/>
          <w:sz w:val="24"/>
          <w:szCs w:val="22"/>
        </w:rPr>
        <w:t xml:space="preserve">required </w:t>
      </w:r>
      <w:r w:rsidRPr="00596431">
        <w:rPr>
          <w:rFonts w:ascii="Times New Roman" w:hAnsi="Times New Roman"/>
          <w:sz w:val="24"/>
          <w:szCs w:val="22"/>
        </w:rPr>
        <w:t xml:space="preserve">to be </w:t>
      </w:r>
      <w:r w:rsidRPr="00596431">
        <w:rPr>
          <w:rFonts w:ascii="Times New Roman" w:hAnsi="Times New Roman"/>
          <w:spacing w:val="-3"/>
          <w:sz w:val="24"/>
          <w:szCs w:val="22"/>
        </w:rPr>
        <w:t xml:space="preserve">made from </w:t>
      </w:r>
      <w:r w:rsidRPr="00596431">
        <w:rPr>
          <w:rFonts w:ascii="Times New Roman" w:hAnsi="Times New Roman"/>
          <w:spacing w:val="-4"/>
          <w:sz w:val="24"/>
          <w:szCs w:val="22"/>
        </w:rPr>
        <w:t xml:space="preserve">earnings </w:t>
      </w:r>
      <w:r w:rsidRPr="00596431">
        <w:rPr>
          <w:rFonts w:ascii="Times New Roman" w:hAnsi="Times New Roman"/>
          <w:spacing w:val="-3"/>
          <w:sz w:val="24"/>
          <w:szCs w:val="22"/>
        </w:rPr>
        <w:t xml:space="preserve">and/or </w:t>
      </w:r>
      <w:r w:rsidRPr="00596431">
        <w:rPr>
          <w:rFonts w:ascii="Times New Roman" w:hAnsi="Times New Roman"/>
          <w:spacing w:val="-4"/>
          <w:sz w:val="24"/>
          <w:szCs w:val="22"/>
        </w:rPr>
        <w:t xml:space="preserve">salaries </w:t>
      </w:r>
      <w:r w:rsidRPr="00596431">
        <w:rPr>
          <w:rFonts w:ascii="Times New Roman" w:hAnsi="Times New Roman"/>
          <w:spacing w:val="-3"/>
          <w:sz w:val="24"/>
          <w:szCs w:val="22"/>
        </w:rPr>
        <w:t xml:space="preserve">and wages, </w:t>
      </w:r>
      <w:r w:rsidRPr="00596431">
        <w:rPr>
          <w:rFonts w:ascii="Times New Roman" w:hAnsi="Times New Roman"/>
          <w:sz w:val="24"/>
          <w:szCs w:val="22"/>
        </w:rPr>
        <w:t xml:space="preserve">or </w:t>
      </w:r>
      <w:r w:rsidRPr="00596431">
        <w:rPr>
          <w:rFonts w:ascii="Times New Roman" w:hAnsi="Times New Roman"/>
          <w:spacing w:val="-4"/>
          <w:sz w:val="24"/>
          <w:szCs w:val="22"/>
        </w:rPr>
        <w:t xml:space="preserve">other compensation </w:t>
      </w:r>
      <w:r w:rsidRPr="00596431">
        <w:rPr>
          <w:rFonts w:ascii="Times New Roman" w:hAnsi="Times New Roman"/>
          <w:spacing w:val="-3"/>
          <w:sz w:val="24"/>
          <w:szCs w:val="22"/>
        </w:rPr>
        <w:t xml:space="preserve">paid </w:t>
      </w:r>
      <w:r w:rsidRPr="00596431">
        <w:rPr>
          <w:rFonts w:ascii="Times New Roman" w:hAnsi="Times New Roman"/>
          <w:sz w:val="24"/>
          <w:szCs w:val="22"/>
        </w:rPr>
        <w:t xml:space="preserve">to </w:t>
      </w:r>
      <w:r w:rsidRPr="00596431">
        <w:rPr>
          <w:rFonts w:ascii="Times New Roman" w:hAnsi="Times New Roman"/>
          <w:spacing w:val="-3"/>
          <w:sz w:val="24"/>
          <w:szCs w:val="22"/>
        </w:rPr>
        <w:t>the</w:t>
      </w:r>
      <w:r w:rsidRPr="00596431">
        <w:rPr>
          <w:rFonts w:ascii="Times New Roman" w:hAnsi="Times New Roman"/>
          <w:spacing w:val="-6"/>
          <w:sz w:val="24"/>
          <w:szCs w:val="22"/>
        </w:rPr>
        <w:t xml:space="preserve"> </w:t>
      </w:r>
      <w:r w:rsidRPr="00596431">
        <w:rPr>
          <w:rFonts w:ascii="Times New Roman" w:hAnsi="Times New Roman"/>
          <w:spacing w:val="-4"/>
          <w:sz w:val="24"/>
          <w:szCs w:val="22"/>
        </w:rPr>
        <w:t>Contractor’s</w:t>
      </w:r>
      <w:r w:rsidRPr="00596431">
        <w:rPr>
          <w:rFonts w:ascii="Times New Roman" w:hAnsi="Times New Roman"/>
          <w:spacing w:val="-8"/>
          <w:sz w:val="24"/>
          <w:szCs w:val="22"/>
        </w:rPr>
        <w:t xml:space="preserve"> </w:t>
      </w:r>
      <w:r w:rsidRPr="00596431">
        <w:rPr>
          <w:rFonts w:ascii="Times New Roman" w:hAnsi="Times New Roman"/>
          <w:spacing w:val="-3"/>
          <w:sz w:val="24"/>
          <w:szCs w:val="22"/>
        </w:rPr>
        <w:t>crew</w:t>
      </w:r>
      <w:r w:rsidRPr="00596431">
        <w:rPr>
          <w:rFonts w:ascii="Times New Roman" w:hAnsi="Times New Roman"/>
          <w:spacing w:val="-8"/>
          <w:sz w:val="24"/>
          <w:szCs w:val="22"/>
        </w:rPr>
        <w:t xml:space="preserve"> </w:t>
      </w:r>
      <w:r w:rsidRPr="00596431">
        <w:rPr>
          <w:rFonts w:ascii="Times New Roman" w:hAnsi="Times New Roman"/>
          <w:sz w:val="24"/>
          <w:szCs w:val="22"/>
        </w:rPr>
        <w:t>and</w:t>
      </w:r>
      <w:r w:rsidRPr="00596431">
        <w:rPr>
          <w:rFonts w:ascii="Times New Roman" w:hAnsi="Times New Roman"/>
          <w:spacing w:val="-8"/>
          <w:sz w:val="24"/>
          <w:szCs w:val="22"/>
        </w:rPr>
        <w:t xml:space="preserve"> </w:t>
      </w:r>
      <w:r w:rsidRPr="00596431">
        <w:rPr>
          <w:rFonts w:ascii="Times New Roman" w:hAnsi="Times New Roman"/>
          <w:spacing w:val="-3"/>
          <w:sz w:val="24"/>
          <w:szCs w:val="22"/>
        </w:rPr>
        <w:t>captain</w:t>
      </w:r>
      <w:r w:rsidRPr="00596431">
        <w:rPr>
          <w:rFonts w:ascii="Times New Roman" w:hAnsi="Times New Roman"/>
          <w:spacing w:val="-7"/>
          <w:sz w:val="24"/>
          <w:szCs w:val="22"/>
        </w:rPr>
        <w:t xml:space="preserve"> </w:t>
      </w:r>
      <w:r w:rsidRPr="00596431">
        <w:rPr>
          <w:rFonts w:ascii="Times New Roman" w:hAnsi="Times New Roman"/>
          <w:spacing w:val="-3"/>
          <w:sz w:val="24"/>
          <w:szCs w:val="22"/>
        </w:rPr>
        <w:t>with</w:t>
      </w:r>
      <w:r w:rsidRPr="00596431">
        <w:rPr>
          <w:rFonts w:ascii="Times New Roman" w:hAnsi="Times New Roman"/>
          <w:spacing w:val="-8"/>
          <w:sz w:val="24"/>
          <w:szCs w:val="22"/>
        </w:rPr>
        <w:t xml:space="preserve"> </w:t>
      </w:r>
      <w:r w:rsidRPr="00596431">
        <w:rPr>
          <w:rFonts w:ascii="Times New Roman" w:hAnsi="Times New Roman"/>
          <w:spacing w:val="-4"/>
          <w:sz w:val="24"/>
          <w:szCs w:val="22"/>
        </w:rPr>
        <w:t>respect</w:t>
      </w:r>
      <w:r w:rsidRPr="00596431">
        <w:rPr>
          <w:rFonts w:ascii="Times New Roman" w:hAnsi="Times New Roman"/>
          <w:spacing w:val="-6"/>
          <w:sz w:val="24"/>
          <w:szCs w:val="22"/>
        </w:rPr>
        <w:t xml:space="preserve"> </w:t>
      </w:r>
      <w:r w:rsidRPr="00596431">
        <w:rPr>
          <w:rFonts w:ascii="Times New Roman" w:hAnsi="Times New Roman"/>
          <w:sz w:val="24"/>
          <w:szCs w:val="22"/>
        </w:rPr>
        <w:t>to</w:t>
      </w:r>
      <w:r w:rsidRPr="00596431">
        <w:rPr>
          <w:rFonts w:ascii="Times New Roman" w:hAnsi="Times New Roman"/>
          <w:spacing w:val="-8"/>
          <w:sz w:val="24"/>
          <w:szCs w:val="22"/>
        </w:rPr>
        <w:t xml:space="preserve"> </w:t>
      </w:r>
      <w:r w:rsidRPr="00596431">
        <w:rPr>
          <w:rFonts w:ascii="Times New Roman" w:hAnsi="Times New Roman"/>
          <w:spacing w:val="-3"/>
          <w:sz w:val="24"/>
          <w:szCs w:val="22"/>
        </w:rPr>
        <w:t>income</w:t>
      </w:r>
      <w:r w:rsidRPr="00596431">
        <w:rPr>
          <w:rFonts w:ascii="Times New Roman" w:hAnsi="Times New Roman"/>
          <w:spacing w:val="-8"/>
          <w:sz w:val="24"/>
          <w:szCs w:val="22"/>
        </w:rPr>
        <w:t xml:space="preserve"> </w:t>
      </w:r>
      <w:r w:rsidRPr="00596431">
        <w:rPr>
          <w:rFonts w:ascii="Times New Roman" w:hAnsi="Times New Roman"/>
          <w:spacing w:val="-3"/>
          <w:sz w:val="24"/>
          <w:szCs w:val="22"/>
        </w:rPr>
        <w:t>tax,</w:t>
      </w:r>
      <w:r w:rsidRPr="00596431">
        <w:rPr>
          <w:rFonts w:ascii="Times New Roman" w:hAnsi="Times New Roman"/>
          <w:spacing w:val="-7"/>
          <w:sz w:val="24"/>
          <w:szCs w:val="22"/>
        </w:rPr>
        <w:t xml:space="preserve"> </w:t>
      </w:r>
      <w:r w:rsidRPr="00596431">
        <w:rPr>
          <w:rFonts w:ascii="Times New Roman" w:hAnsi="Times New Roman"/>
          <w:spacing w:val="-4"/>
          <w:sz w:val="24"/>
          <w:szCs w:val="22"/>
        </w:rPr>
        <w:t>Employment</w:t>
      </w:r>
      <w:r w:rsidRPr="00596431">
        <w:rPr>
          <w:rFonts w:ascii="Times New Roman" w:hAnsi="Times New Roman"/>
          <w:spacing w:val="-7"/>
          <w:sz w:val="24"/>
          <w:szCs w:val="22"/>
        </w:rPr>
        <w:t xml:space="preserve"> </w:t>
      </w:r>
      <w:r w:rsidRPr="00596431">
        <w:rPr>
          <w:rFonts w:ascii="Times New Roman" w:hAnsi="Times New Roman"/>
          <w:spacing w:val="-3"/>
          <w:sz w:val="24"/>
          <w:szCs w:val="22"/>
        </w:rPr>
        <w:t xml:space="preserve">Insurance and </w:t>
      </w:r>
      <w:r w:rsidRPr="00596431">
        <w:rPr>
          <w:rFonts w:ascii="Times New Roman" w:hAnsi="Times New Roman"/>
          <w:spacing w:val="-4"/>
          <w:sz w:val="24"/>
          <w:szCs w:val="22"/>
        </w:rPr>
        <w:t xml:space="preserve">WorkSafeBC premiums, Canada Pension </w:t>
      </w:r>
      <w:r w:rsidRPr="00596431">
        <w:rPr>
          <w:rFonts w:ascii="Times New Roman" w:hAnsi="Times New Roman"/>
          <w:spacing w:val="-3"/>
          <w:sz w:val="24"/>
          <w:szCs w:val="22"/>
        </w:rPr>
        <w:t xml:space="preserve">Plan </w:t>
      </w:r>
      <w:r w:rsidRPr="00596431">
        <w:rPr>
          <w:rFonts w:ascii="Times New Roman" w:hAnsi="Times New Roman"/>
          <w:spacing w:val="-4"/>
          <w:sz w:val="24"/>
          <w:szCs w:val="22"/>
        </w:rPr>
        <w:t xml:space="preserve">contributions, </w:t>
      </w:r>
      <w:r w:rsidRPr="00596431">
        <w:rPr>
          <w:rFonts w:ascii="Times New Roman" w:hAnsi="Times New Roman"/>
          <w:sz w:val="24"/>
          <w:szCs w:val="22"/>
        </w:rPr>
        <w:t xml:space="preserve">or </w:t>
      </w:r>
      <w:r w:rsidRPr="00596431">
        <w:rPr>
          <w:rFonts w:ascii="Times New Roman" w:hAnsi="Times New Roman"/>
          <w:spacing w:val="-3"/>
          <w:sz w:val="24"/>
          <w:szCs w:val="22"/>
        </w:rPr>
        <w:t xml:space="preserve">any other taxes and </w:t>
      </w:r>
      <w:r w:rsidRPr="00596431">
        <w:rPr>
          <w:rFonts w:ascii="Times New Roman" w:hAnsi="Times New Roman"/>
          <w:spacing w:val="-4"/>
          <w:sz w:val="24"/>
          <w:szCs w:val="22"/>
        </w:rPr>
        <w:t xml:space="preserve">premiums </w:t>
      </w:r>
      <w:r w:rsidRPr="00596431">
        <w:rPr>
          <w:rFonts w:ascii="Times New Roman" w:hAnsi="Times New Roman"/>
          <w:spacing w:val="-3"/>
          <w:sz w:val="24"/>
          <w:szCs w:val="22"/>
        </w:rPr>
        <w:t xml:space="preserve">falling </w:t>
      </w:r>
      <w:r w:rsidRPr="00596431">
        <w:rPr>
          <w:rFonts w:ascii="Times New Roman" w:hAnsi="Times New Roman"/>
          <w:spacing w:val="-4"/>
          <w:sz w:val="24"/>
          <w:szCs w:val="22"/>
        </w:rPr>
        <w:t xml:space="preserve">within </w:t>
      </w:r>
      <w:r w:rsidRPr="00596431">
        <w:rPr>
          <w:rFonts w:ascii="Times New Roman" w:hAnsi="Times New Roman"/>
          <w:sz w:val="24"/>
          <w:szCs w:val="22"/>
        </w:rPr>
        <w:t xml:space="preserve">a </w:t>
      </w:r>
      <w:r w:rsidRPr="00596431">
        <w:rPr>
          <w:rFonts w:ascii="Times New Roman" w:hAnsi="Times New Roman"/>
          <w:spacing w:val="-4"/>
          <w:sz w:val="24"/>
          <w:szCs w:val="22"/>
        </w:rPr>
        <w:t>similar category (“</w:t>
      </w:r>
      <w:r w:rsidRPr="00596431">
        <w:rPr>
          <w:rFonts w:ascii="Times New Roman" w:hAnsi="Times New Roman"/>
          <w:b/>
          <w:bCs/>
          <w:spacing w:val="-4"/>
          <w:sz w:val="24"/>
          <w:szCs w:val="22"/>
        </w:rPr>
        <w:t>Contractor Remittances</w:t>
      </w:r>
      <w:r w:rsidRPr="00596431">
        <w:rPr>
          <w:rFonts w:ascii="Times New Roman" w:hAnsi="Times New Roman"/>
          <w:spacing w:val="-4"/>
          <w:sz w:val="24"/>
          <w:szCs w:val="22"/>
        </w:rPr>
        <w:t xml:space="preserve">”). For greater certainty, </w:t>
      </w:r>
      <w:r w:rsidRPr="00596431">
        <w:rPr>
          <w:rFonts w:ascii="Times New Roman" w:hAnsi="Times New Roman"/>
          <w:spacing w:val="-2"/>
          <w:sz w:val="24"/>
          <w:szCs w:val="22"/>
        </w:rPr>
        <w:t xml:space="preserve">the </w:t>
      </w:r>
      <w:r w:rsidRPr="00596431">
        <w:rPr>
          <w:rFonts w:ascii="Times New Roman" w:hAnsi="Times New Roman"/>
          <w:spacing w:val="-4"/>
          <w:sz w:val="24"/>
          <w:szCs w:val="22"/>
        </w:rPr>
        <w:t xml:space="preserve">Contractor </w:t>
      </w:r>
      <w:r w:rsidRPr="00596431">
        <w:rPr>
          <w:rFonts w:ascii="Times New Roman" w:hAnsi="Times New Roman"/>
          <w:spacing w:val="-3"/>
          <w:sz w:val="24"/>
          <w:szCs w:val="22"/>
        </w:rPr>
        <w:t xml:space="preserve">shall </w:t>
      </w:r>
      <w:r w:rsidRPr="00596431">
        <w:rPr>
          <w:rFonts w:ascii="Times New Roman" w:hAnsi="Times New Roman"/>
          <w:spacing w:val="-4"/>
          <w:sz w:val="24"/>
          <w:szCs w:val="22"/>
        </w:rPr>
        <w:t xml:space="preserve">cooperate </w:t>
      </w:r>
      <w:r w:rsidRPr="00596431">
        <w:rPr>
          <w:rFonts w:ascii="Times New Roman" w:hAnsi="Times New Roman"/>
          <w:spacing w:val="-3"/>
          <w:sz w:val="24"/>
          <w:szCs w:val="22"/>
        </w:rPr>
        <w:t xml:space="preserve">with </w:t>
      </w:r>
      <w:r w:rsidRPr="00596431">
        <w:rPr>
          <w:rFonts w:ascii="Times New Roman" w:hAnsi="Times New Roman"/>
          <w:spacing w:val="-2"/>
          <w:sz w:val="24"/>
          <w:szCs w:val="22"/>
        </w:rPr>
        <w:t xml:space="preserve">the </w:t>
      </w:r>
      <w:r w:rsidRPr="00596431">
        <w:rPr>
          <w:rFonts w:ascii="Times New Roman" w:hAnsi="Times New Roman"/>
          <w:spacing w:val="-4"/>
          <w:sz w:val="24"/>
          <w:szCs w:val="22"/>
        </w:rPr>
        <w:t xml:space="preserve">Buyer </w:t>
      </w:r>
      <w:r w:rsidRPr="00596431">
        <w:rPr>
          <w:rFonts w:ascii="Times New Roman" w:hAnsi="Times New Roman"/>
          <w:sz w:val="24"/>
          <w:szCs w:val="22"/>
        </w:rPr>
        <w:t xml:space="preserve">so </w:t>
      </w:r>
      <w:r w:rsidRPr="00596431">
        <w:rPr>
          <w:rFonts w:ascii="Times New Roman" w:hAnsi="Times New Roman"/>
          <w:spacing w:val="-3"/>
          <w:sz w:val="24"/>
          <w:szCs w:val="22"/>
        </w:rPr>
        <w:t xml:space="preserve">that </w:t>
      </w:r>
      <w:r w:rsidRPr="00596431">
        <w:rPr>
          <w:rFonts w:ascii="Times New Roman" w:hAnsi="Times New Roman"/>
          <w:spacing w:val="-2"/>
          <w:sz w:val="24"/>
          <w:szCs w:val="22"/>
        </w:rPr>
        <w:t xml:space="preserve">the </w:t>
      </w:r>
      <w:r w:rsidRPr="00596431">
        <w:rPr>
          <w:rFonts w:ascii="Times New Roman" w:hAnsi="Times New Roman"/>
          <w:spacing w:val="-3"/>
          <w:sz w:val="24"/>
          <w:szCs w:val="22"/>
        </w:rPr>
        <w:t xml:space="preserve">Buyer can make such </w:t>
      </w:r>
      <w:r w:rsidRPr="00596431">
        <w:rPr>
          <w:rFonts w:ascii="Times New Roman" w:hAnsi="Times New Roman"/>
          <w:spacing w:val="-4"/>
          <w:sz w:val="24"/>
          <w:szCs w:val="22"/>
        </w:rPr>
        <w:t xml:space="preserve">arrangements </w:t>
      </w:r>
      <w:r w:rsidRPr="00596431">
        <w:rPr>
          <w:rFonts w:ascii="Times New Roman" w:hAnsi="Times New Roman"/>
          <w:spacing w:val="-3"/>
          <w:sz w:val="24"/>
          <w:szCs w:val="22"/>
        </w:rPr>
        <w:t xml:space="preserve">for </w:t>
      </w:r>
      <w:r w:rsidRPr="00596431">
        <w:rPr>
          <w:rFonts w:ascii="Times New Roman" w:hAnsi="Times New Roman"/>
          <w:spacing w:val="-4"/>
          <w:sz w:val="24"/>
          <w:szCs w:val="22"/>
        </w:rPr>
        <w:t xml:space="preserve">payment </w:t>
      </w:r>
      <w:r w:rsidRPr="00596431">
        <w:rPr>
          <w:rFonts w:ascii="Times New Roman" w:hAnsi="Times New Roman"/>
          <w:sz w:val="24"/>
          <w:szCs w:val="22"/>
        </w:rPr>
        <w:t xml:space="preserve">of </w:t>
      </w:r>
      <w:r w:rsidRPr="00596431">
        <w:rPr>
          <w:rFonts w:ascii="Times New Roman" w:hAnsi="Times New Roman"/>
          <w:spacing w:val="-3"/>
          <w:sz w:val="24"/>
          <w:szCs w:val="22"/>
        </w:rPr>
        <w:t xml:space="preserve">all </w:t>
      </w:r>
      <w:r w:rsidRPr="00596431">
        <w:rPr>
          <w:rFonts w:ascii="Times New Roman" w:hAnsi="Times New Roman"/>
          <w:spacing w:val="-4"/>
          <w:sz w:val="24"/>
          <w:szCs w:val="22"/>
        </w:rPr>
        <w:t>Contractor Remittances.</w:t>
      </w:r>
    </w:p>
    <w:p w14:paraId="3E6596CC" w14:textId="77777777" w:rsidR="00596431" w:rsidRPr="00596431" w:rsidRDefault="00596431" w:rsidP="00596431">
      <w:pPr>
        <w:widowControl w:val="0"/>
        <w:tabs>
          <w:tab w:val="left" w:pos="840"/>
        </w:tabs>
        <w:autoSpaceDE w:val="0"/>
        <w:autoSpaceDN w:val="0"/>
        <w:spacing w:after="0"/>
        <w:ind w:left="840" w:right="114"/>
        <w:jc w:val="both"/>
        <w:rPr>
          <w:rFonts w:ascii="Times New Roman" w:hAnsi="Times New Roman"/>
          <w:sz w:val="24"/>
          <w:szCs w:val="22"/>
        </w:rPr>
      </w:pPr>
    </w:p>
    <w:p w14:paraId="5A56D44B" w14:textId="77777777" w:rsidR="00596431" w:rsidRPr="00596431" w:rsidRDefault="00596431" w:rsidP="00846D05">
      <w:pPr>
        <w:widowControl w:val="0"/>
        <w:numPr>
          <w:ilvl w:val="1"/>
          <w:numId w:val="24"/>
        </w:numPr>
        <w:tabs>
          <w:tab w:val="left" w:pos="840"/>
        </w:tabs>
        <w:autoSpaceDE w:val="0"/>
        <w:autoSpaceDN w:val="0"/>
        <w:spacing w:after="0"/>
        <w:ind w:right="114"/>
        <w:jc w:val="both"/>
        <w:rPr>
          <w:rFonts w:ascii="Times New Roman" w:hAnsi="Times New Roman"/>
          <w:szCs w:val="22"/>
        </w:rPr>
      </w:pPr>
      <w:r w:rsidRPr="00596431">
        <w:rPr>
          <w:rFonts w:ascii="Times New Roman" w:hAnsi="Times New Roman"/>
          <w:spacing w:val="-4"/>
          <w:sz w:val="24"/>
          <w:szCs w:val="22"/>
        </w:rPr>
        <w:t xml:space="preserve">Ensure </w:t>
      </w:r>
      <w:r w:rsidRPr="00596431">
        <w:rPr>
          <w:rFonts w:ascii="Times New Roman" w:hAnsi="Times New Roman"/>
          <w:spacing w:val="-3"/>
          <w:sz w:val="24"/>
          <w:szCs w:val="22"/>
        </w:rPr>
        <w:t xml:space="preserve">that </w:t>
      </w:r>
      <w:r w:rsidRPr="00596431">
        <w:rPr>
          <w:rFonts w:ascii="Times New Roman" w:hAnsi="Times New Roman"/>
          <w:spacing w:val="-2"/>
          <w:sz w:val="24"/>
          <w:szCs w:val="22"/>
        </w:rPr>
        <w:t xml:space="preserve">the </w:t>
      </w:r>
      <w:r w:rsidRPr="00596431">
        <w:rPr>
          <w:rFonts w:ascii="Times New Roman" w:hAnsi="Times New Roman"/>
          <w:spacing w:val="-4"/>
          <w:sz w:val="24"/>
          <w:szCs w:val="22"/>
        </w:rPr>
        <w:t xml:space="preserve">Vessel </w:t>
      </w:r>
      <w:r w:rsidRPr="00596431">
        <w:rPr>
          <w:rFonts w:ascii="Times New Roman" w:hAnsi="Times New Roman"/>
          <w:sz w:val="24"/>
          <w:szCs w:val="22"/>
        </w:rPr>
        <w:t xml:space="preserve">is </w:t>
      </w:r>
      <w:r w:rsidRPr="00596431">
        <w:rPr>
          <w:rFonts w:ascii="Times New Roman" w:hAnsi="Times New Roman"/>
          <w:spacing w:val="-4"/>
          <w:sz w:val="24"/>
          <w:szCs w:val="22"/>
        </w:rPr>
        <w:t xml:space="preserve">mechanically </w:t>
      </w:r>
      <w:r w:rsidRPr="00596431">
        <w:rPr>
          <w:rFonts w:ascii="Times New Roman" w:hAnsi="Times New Roman"/>
          <w:spacing w:val="-3"/>
          <w:sz w:val="24"/>
          <w:szCs w:val="22"/>
        </w:rPr>
        <w:t xml:space="preserve">sound </w:t>
      </w:r>
      <w:r w:rsidRPr="00596431">
        <w:rPr>
          <w:rFonts w:ascii="Times New Roman" w:hAnsi="Times New Roman"/>
          <w:sz w:val="24"/>
          <w:szCs w:val="22"/>
        </w:rPr>
        <w:t xml:space="preserve">in </w:t>
      </w:r>
      <w:r w:rsidRPr="00596431">
        <w:rPr>
          <w:rFonts w:ascii="Times New Roman" w:hAnsi="Times New Roman"/>
          <w:spacing w:val="-3"/>
          <w:sz w:val="24"/>
          <w:szCs w:val="22"/>
        </w:rPr>
        <w:t xml:space="preserve">all </w:t>
      </w:r>
      <w:r w:rsidRPr="00596431">
        <w:rPr>
          <w:rFonts w:ascii="Times New Roman" w:hAnsi="Times New Roman"/>
          <w:spacing w:val="-4"/>
          <w:sz w:val="24"/>
          <w:szCs w:val="22"/>
        </w:rPr>
        <w:t>respects, completely seaworthy,</w:t>
      </w:r>
      <w:r w:rsidRPr="00596431">
        <w:rPr>
          <w:rFonts w:ascii="Times New Roman" w:hAnsi="Times New Roman"/>
          <w:spacing w:val="52"/>
          <w:sz w:val="24"/>
          <w:szCs w:val="22"/>
        </w:rPr>
        <w:t xml:space="preserve"> </w:t>
      </w:r>
      <w:r w:rsidRPr="00596431">
        <w:rPr>
          <w:rFonts w:ascii="Times New Roman" w:hAnsi="Times New Roman"/>
          <w:spacing w:val="-4"/>
          <w:sz w:val="24"/>
          <w:szCs w:val="22"/>
        </w:rPr>
        <w:t>properly</w:t>
      </w:r>
      <w:r w:rsidRPr="00596431">
        <w:rPr>
          <w:rFonts w:ascii="Times New Roman" w:hAnsi="Times New Roman"/>
          <w:spacing w:val="-11"/>
          <w:sz w:val="24"/>
          <w:szCs w:val="22"/>
        </w:rPr>
        <w:t xml:space="preserve"> </w:t>
      </w:r>
      <w:r w:rsidRPr="00596431">
        <w:rPr>
          <w:rFonts w:ascii="Times New Roman" w:hAnsi="Times New Roman"/>
          <w:spacing w:val="-4"/>
          <w:sz w:val="24"/>
          <w:szCs w:val="22"/>
        </w:rPr>
        <w:t>staffed,</w:t>
      </w:r>
      <w:r w:rsidRPr="00596431">
        <w:rPr>
          <w:rFonts w:ascii="Times New Roman" w:hAnsi="Times New Roman"/>
          <w:spacing w:val="-9"/>
          <w:sz w:val="24"/>
          <w:szCs w:val="22"/>
        </w:rPr>
        <w:t xml:space="preserve"> </w:t>
      </w:r>
      <w:r w:rsidRPr="00596431">
        <w:rPr>
          <w:rFonts w:ascii="Times New Roman" w:hAnsi="Times New Roman"/>
          <w:spacing w:val="-3"/>
          <w:sz w:val="24"/>
          <w:szCs w:val="22"/>
        </w:rPr>
        <w:t>equipped</w:t>
      </w:r>
      <w:r w:rsidRPr="00596431">
        <w:rPr>
          <w:rFonts w:ascii="Times New Roman" w:hAnsi="Times New Roman"/>
          <w:spacing w:val="-9"/>
          <w:sz w:val="24"/>
          <w:szCs w:val="22"/>
        </w:rPr>
        <w:t xml:space="preserve"> </w:t>
      </w:r>
      <w:r w:rsidRPr="00596431">
        <w:rPr>
          <w:rFonts w:ascii="Times New Roman" w:hAnsi="Times New Roman"/>
          <w:spacing w:val="-3"/>
          <w:sz w:val="24"/>
          <w:szCs w:val="22"/>
        </w:rPr>
        <w:t>and</w:t>
      </w:r>
      <w:r w:rsidRPr="00596431">
        <w:rPr>
          <w:rFonts w:ascii="Times New Roman" w:hAnsi="Times New Roman"/>
          <w:spacing w:val="-11"/>
          <w:sz w:val="24"/>
          <w:szCs w:val="22"/>
        </w:rPr>
        <w:t xml:space="preserve"> </w:t>
      </w:r>
      <w:r w:rsidRPr="00596431">
        <w:rPr>
          <w:rFonts w:ascii="Times New Roman" w:hAnsi="Times New Roman"/>
          <w:sz w:val="24"/>
          <w:szCs w:val="22"/>
        </w:rPr>
        <w:t>in</w:t>
      </w:r>
      <w:r w:rsidRPr="00596431">
        <w:rPr>
          <w:rFonts w:ascii="Times New Roman" w:hAnsi="Times New Roman"/>
          <w:spacing w:val="-11"/>
          <w:sz w:val="24"/>
          <w:szCs w:val="22"/>
        </w:rPr>
        <w:t xml:space="preserve"> </w:t>
      </w:r>
      <w:r w:rsidRPr="00596431">
        <w:rPr>
          <w:rFonts w:ascii="Times New Roman" w:hAnsi="Times New Roman"/>
          <w:spacing w:val="-4"/>
          <w:sz w:val="24"/>
          <w:szCs w:val="22"/>
        </w:rPr>
        <w:t>compliance</w:t>
      </w:r>
      <w:r w:rsidRPr="00596431">
        <w:rPr>
          <w:rFonts w:ascii="Times New Roman" w:hAnsi="Times New Roman"/>
          <w:spacing w:val="-9"/>
          <w:sz w:val="24"/>
          <w:szCs w:val="22"/>
        </w:rPr>
        <w:t xml:space="preserve"> </w:t>
      </w:r>
      <w:r w:rsidRPr="00596431">
        <w:rPr>
          <w:rFonts w:ascii="Times New Roman" w:hAnsi="Times New Roman"/>
          <w:spacing w:val="-3"/>
          <w:sz w:val="24"/>
          <w:szCs w:val="22"/>
        </w:rPr>
        <w:t>with</w:t>
      </w:r>
      <w:r w:rsidRPr="00596431">
        <w:rPr>
          <w:rFonts w:ascii="Times New Roman" w:hAnsi="Times New Roman"/>
          <w:spacing w:val="-11"/>
          <w:sz w:val="24"/>
          <w:szCs w:val="22"/>
        </w:rPr>
        <w:t xml:space="preserve"> </w:t>
      </w:r>
      <w:r w:rsidRPr="00596431">
        <w:rPr>
          <w:rFonts w:ascii="Times New Roman" w:hAnsi="Times New Roman"/>
          <w:spacing w:val="-3"/>
          <w:sz w:val="24"/>
          <w:szCs w:val="22"/>
        </w:rPr>
        <w:t>all</w:t>
      </w:r>
      <w:r w:rsidRPr="00596431">
        <w:rPr>
          <w:rFonts w:ascii="Times New Roman" w:hAnsi="Times New Roman"/>
          <w:spacing w:val="-9"/>
          <w:sz w:val="24"/>
          <w:szCs w:val="22"/>
        </w:rPr>
        <w:t xml:space="preserve"> </w:t>
      </w:r>
      <w:r w:rsidRPr="00596431">
        <w:rPr>
          <w:rFonts w:ascii="Times New Roman" w:hAnsi="Times New Roman"/>
          <w:spacing w:val="-4"/>
          <w:sz w:val="24"/>
          <w:szCs w:val="22"/>
        </w:rPr>
        <w:t>applicable</w:t>
      </w:r>
      <w:r w:rsidRPr="00596431">
        <w:rPr>
          <w:rFonts w:ascii="Times New Roman" w:hAnsi="Times New Roman"/>
          <w:spacing w:val="-10"/>
          <w:sz w:val="24"/>
          <w:szCs w:val="22"/>
        </w:rPr>
        <w:t xml:space="preserve"> </w:t>
      </w:r>
      <w:r w:rsidRPr="00596431">
        <w:rPr>
          <w:rFonts w:ascii="Times New Roman" w:hAnsi="Times New Roman"/>
          <w:spacing w:val="-3"/>
          <w:sz w:val="24"/>
          <w:szCs w:val="22"/>
        </w:rPr>
        <w:t>laws,</w:t>
      </w:r>
      <w:r w:rsidRPr="00596431">
        <w:rPr>
          <w:rFonts w:ascii="Times New Roman" w:hAnsi="Times New Roman"/>
          <w:spacing w:val="-9"/>
          <w:sz w:val="24"/>
          <w:szCs w:val="22"/>
        </w:rPr>
        <w:t xml:space="preserve"> </w:t>
      </w:r>
      <w:r w:rsidRPr="00596431">
        <w:rPr>
          <w:rFonts w:ascii="Times New Roman" w:hAnsi="Times New Roman"/>
          <w:spacing w:val="-3"/>
          <w:sz w:val="24"/>
          <w:szCs w:val="22"/>
        </w:rPr>
        <w:t>including,</w:t>
      </w:r>
      <w:r w:rsidRPr="00596431">
        <w:rPr>
          <w:rFonts w:ascii="Times New Roman" w:hAnsi="Times New Roman"/>
          <w:spacing w:val="-9"/>
          <w:sz w:val="24"/>
          <w:szCs w:val="22"/>
        </w:rPr>
        <w:t xml:space="preserve"> </w:t>
      </w:r>
      <w:r w:rsidRPr="00596431">
        <w:rPr>
          <w:rFonts w:ascii="Times New Roman" w:hAnsi="Times New Roman"/>
          <w:szCs w:val="22"/>
        </w:rPr>
        <w:t xml:space="preserve">but not limited to the </w:t>
      </w:r>
      <w:r w:rsidRPr="00596431">
        <w:rPr>
          <w:rFonts w:ascii="Times New Roman" w:hAnsi="Times New Roman"/>
          <w:i/>
          <w:iCs/>
          <w:szCs w:val="22"/>
        </w:rPr>
        <w:t>Canada Shipping Act, 2001</w:t>
      </w:r>
      <w:r w:rsidRPr="00596431">
        <w:rPr>
          <w:rFonts w:ascii="Times New Roman" w:hAnsi="Times New Roman"/>
          <w:szCs w:val="22"/>
        </w:rPr>
        <w:t>, and its regulations, and that the fish hold is fit and safe for the reception and carriage of fish for delivery to the Buyer;</w:t>
      </w:r>
    </w:p>
    <w:p w14:paraId="501B2653" w14:textId="77777777" w:rsidR="00596431" w:rsidRPr="00596431" w:rsidRDefault="00596431" w:rsidP="00596431">
      <w:pPr>
        <w:widowControl w:val="0"/>
        <w:autoSpaceDE w:val="0"/>
        <w:autoSpaceDN w:val="0"/>
        <w:spacing w:after="0"/>
        <w:rPr>
          <w:rFonts w:ascii="Times New Roman" w:hAnsi="Times New Roman"/>
          <w:sz w:val="24"/>
          <w:szCs w:val="24"/>
        </w:rPr>
      </w:pPr>
    </w:p>
    <w:p w14:paraId="3C9A1944" w14:textId="77777777" w:rsidR="00596431" w:rsidRPr="00596431" w:rsidRDefault="00596431" w:rsidP="00846D05">
      <w:pPr>
        <w:widowControl w:val="0"/>
        <w:numPr>
          <w:ilvl w:val="1"/>
          <w:numId w:val="24"/>
        </w:numPr>
        <w:tabs>
          <w:tab w:val="left" w:pos="820"/>
        </w:tabs>
        <w:autoSpaceDE w:val="0"/>
        <w:autoSpaceDN w:val="0"/>
        <w:spacing w:after="0"/>
        <w:ind w:left="820" w:right="117"/>
        <w:jc w:val="both"/>
        <w:rPr>
          <w:rFonts w:ascii="Times New Roman" w:hAnsi="Times New Roman"/>
          <w:sz w:val="24"/>
          <w:szCs w:val="22"/>
        </w:rPr>
      </w:pPr>
      <w:r w:rsidRPr="00596431">
        <w:rPr>
          <w:rFonts w:ascii="Times New Roman" w:hAnsi="Times New Roman"/>
          <w:sz w:val="24"/>
          <w:szCs w:val="22"/>
        </w:rPr>
        <w:t xml:space="preserve">Not contravene any provisions of the </w:t>
      </w:r>
      <w:r w:rsidRPr="00596431">
        <w:rPr>
          <w:rFonts w:ascii="Times New Roman" w:hAnsi="Times New Roman"/>
          <w:i/>
          <w:sz w:val="24"/>
          <w:szCs w:val="22"/>
        </w:rPr>
        <w:t xml:space="preserve">Fisheries Act </w:t>
      </w:r>
      <w:r w:rsidRPr="00596431">
        <w:rPr>
          <w:rFonts w:ascii="Times New Roman" w:hAnsi="Times New Roman"/>
          <w:sz w:val="24"/>
          <w:szCs w:val="22"/>
        </w:rPr>
        <w:t>and its regulations and shall ensure that the Vessel is operated in accordance with the terms and conditions of the PSC fishing</w:t>
      </w:r>
      <w:r w:rsidRPr="00596431">
        <w:rPr>
          <w:rFonts w:ascii="Times New Roman" w:hAnsi="Times New Roman"/>
          <w:spacing w:val="-8"/>
          <w:sz w:val="24"/>
          <w:szCs w:val="22"/>
        </w:rPr>
        <w:t xml:space="preserve"> </w:t>
      </w:r>
      <w:r w:rsidRPr="00596431">
        <w:rPr>
          <w:rFonts w:ascii="Times New Roman" w:hAnsi="Times New Roman"/>
          <w:sz w:val="24"/>
          <w:szCs w:val="22"/>
        </w:rPr>
        <w:t>licence;</w:t>
      </w:r>
    </w:p>
    <w:p w14:paraId="7EC81ABE" w14:textId="77777777" w:rsidR="00596431" w:rsidRPr="00596431" w:rsidRDefault="00596431" w:rsidP="00596431">
      <w:pPr>
        <w:widowControl w:val="0"/>
        <w:autoSpaceDE w:val="0"/>
        <w:autoSpaceDN w:val="0"/>
        <w:spacing w:before="11" w:after="0"/>
        <w:rPr>
          <w:rFonts w:ascii="Times New Roman" w:hAnsi="Times New Roman"/>
          <w:sz w:val="23"/>
          <w:szCs w:val="24"/>
        </w:rPr>
      </w:pPr>
    </w:p>
    <w:p w14:paraId="5DB6F171" w14:textId="77777777" w:rsidR="00596431" w:rsidRPr="00596431" w:rsidRDefault="00596431" w:rsidP="00846D05">
      <w:pPr>
        <w:widowControl w:val="0"/>
        <w:numPr>
          <w:ilvl w:val="1"/>
          <w:numId w:val="24"/>
        </w:numPr>
        <w:tabs>
          <w:tab w:val="left" w:pos="820"/>
        </w:tabs>
        <w:autoSpaceDE w:val="0"/>
        <w:autoSpaceDN w:val="0"/>
        <w:spacing w:after="0"/>
        <w:ind w:left="820" w:right="115"/>
        <w:jc w:val="both"/>
        <w:rPr>
          <w:rFonts w:ascii="Times New Roman" w:hAnsi="Times New Roman"/>
          <w:sz w:val="24"/>
          <w:szCs w:val="22"/>
        </w:rPr>
      </w:pPr>
      <w:r w:rsidRPr="00596431">
        <w:rPr>
          <w:rFonts w:ascii="Times New Roman" w:hAnsi="Times New Roman"/>
          <w:spacing w:val="-3"/>
          <w:sz w:val="24"/>
          <w:szCs w:val="22"/>
        </w:rPr>
        <w:t xml:space="preserve">Supply </w:t>
      </w:r>
      <w:r w:rsidRPr="00596431">
        <w:rPr>
          <w:rFonts w:ascii="Times New Roman" w:hAnsi="Times New Roman"/>
          <w:sz w:val="24"/>
          <w:szCs w:val="22"/>
        </w:rPr>
        <w:t xml:space="preserve">a </w:t>
      </w:r>
      <w:r w:rsidRPr="00596431">
        <w:rPr>
          <w:rFonts w:ascii="Times New Roman" w:hAnsi="Times New Roman"/>
          <w:spacing w:val="-3"/>
          <w:sz w:val="24"/>
          <w:szCs w:val="22"/>
        </w:rPr>
        <w:t xml:space="preserve">purse seine net with </w:t>
      </w:r>
      <w:r w:rsidRPr="00596431">
        <w:rPr>
          <w:rFonts w:ascii="Times New Roman" w:hAnsi="Times New Roman"/>
          <w:sz w:val="24"/>
          <w:szCs w:val="22"/>
        </w:rPr>
        <w:t xml:space="preserve">a </w:t>
      </w:r>
      <w:r w:rsidRPr="00596431">
        <w:rPr>
          <w:rFonts w:ascii="Times New Roman" w:hAnsi="Times New Roman"/>
          <w:spacing w:val="-3"/>
          <w:sz w:val="24"/>
          <w:szCs w:val="22"/>
        </w:rPr>
        <w:t xml:space="preserve">depth </w:t>
      </w:r>
      <w:r w:rsidRPr="00596431">
        <w:rPr>
          <w:rFonts w:ascii="Times New Roman" w:hAnsi="Times New Roman"/>
          <w:sz w:val="24"/>
          <w:szCs w:val="22"/>
        </w:rPr>
        <w:t xml:space="preserve">of </w:t>
      </w:r>
      <w:r w:rsidRPr="00596431">
        <w:rPr>
          <w:rFonts w:ascii="Times New Roman" w:hAnsi="Times New Roman"/>
          <w:spacing w:val="-3"/>
          <w:sz w:val="24"/>
          <w:szCs w:val="22"/>
        </w:rPr>
        <w:t xml:space="preserve">875 meshes and perform </w:t>
      </w:r>
      <w:r w:rsidRPr="00596431">
        <w:rPr>
          <w:rFonts w:ascii="Times New Roman" w:hAnsi="Times New Roman"/>
          <w:sz w:val="24"/>
          <w:szCs w:val="22"/>
        </w:rPr>
        <w:t xml:space="preserve">at </w:t>
      </w:r>
      <w:r w:rsidRPr="00596431">
        <w:rPr>
          <w:rFonts w:ascii="Times New Roman" w:hAnsi="Times New Roman"/>
          <w:spacing w:val="-2"/>
          <w:sz w:val="24"/>
          <w:szCs w:val="22"/>
        </w:rPr>
        <w:t xml:space="preserve">its </w:t>
      </w:r>
      <w:r w:rsidRPr="00596431">
        <w:rPr>
          <w:rFonts w:ascii="Times New Roman" w:hAnsi="Times New Roman"/>
          <w:sz w:val="24"/>
          <w:szCs w:val="22"/>
        </w:rPr>
        <w:t xml:space="preserve">own </w:t>
      </w:r>
      <w:r w:rsidRPr="00596431">
        <w:rPr>
          <w:rFonts w:ascii="Times New Roman" w:hAnsi="Times New Roman"/>
          <w:spacing w:val="-4"/>
          <w:sz w:val="24"/>
          <w:szCs w:val="22"/>
        </w:rPr>
        <w:t xml:space="preserve">expense </w:t>
      </w:r>
      <w:r w:rsidRPr="00596431">
        <w:rPr>
          <w:rFonts w:ascii="Times New Roman" w:hAnsi="Times New Roman"/>
          <w:spacing w:val="-3"/>
          <w:sz w:val="24"/>
          <w:szCs w:val="22"/>
        </w:rPr>
        <w:t xml:space="preserve">all </w:t>
      </w:r>
      <w:r w:rsidRPr="00596431">
        <w:rPr>
          <w:rFonts w:ascii="Times New Roman" w:hAnsi="Times New Roman"/>
          <w:spacing w:val="-4"/>
          <w:sz w:val="24"/>
          <w:szCs w:val="22"/>
        </w:rPr>
        <w:t xml:space="preserve">repairs. Damages </w:t>
      </w:r>
      <w:r w:rsidRPr="00596431">
        <w:rPr>
          <w:rFonts w:ascii="Times New Roman" w:hAnsi="Times New Roman"/>
          <w:sz w:val="24"/>
          <w:szCs w:val="22"/>
        </w:rPr>
        <w:t>to the purse seine net incurred in the normal operations of the vessel that are not due to normal wear and tear, or caused by operator negligence, may be reimbursed by PSC to the extent of cost of materials (i.e. not including labour</w:t>
      </w:r>
      <w:r w:rsidRPr="00596431">
        <w:rPr>
          <w:rFonts w:ascii="Times New Roman" w:hAnsi="Times New Roman"/>
          <w:spacing w:val="-5"/>
          <w:sz w:val="24"/>
          <w:szCs w:val="22"/>
        </w:rPr>
        <w:t xml:space="preserve"> </w:t>
      </w:r>
      <w:r w:rsidRPr="00596431">
        <w:rPr>
          <w:rFonts w:ascii="Times New Roman" w:hAnsi="Times New Roman"/>
          <w:sz w:val="24"/>
          <w:szCs w:val="22"/>
        </w:rPr>
        <w:t>cost),</w:t>
      </w:r>
      <w:r w:rsidRPr="00596431">
        <w:rPr>
          <w:rFonts w:ascii="Times New Roman" w:hAnsi="Times New Roman"/>
          <w:spacing w:val="-6"/>
          <w:sz w:val="24"/>
          <w:szCs w:val="22"/>
        </w:rPr>
        <w:t xml:space="preserve"> </w:t>
      </w:r>
      <w:r w:rsidRPr="00596431">
        <w:rPr>
          <w:rFonts w:ascii="Times New Roman" w:hAnsi="Times New Roman"/>
          <w:sz w:val="24"/>
          <w:szCs w:val="22"/>
        </w:rPr>
        <w:t>to</w:t>
      </w:r>
      <w:r w:rsidRPr="00596431">
        <w:rPr>
          <w:rFonts w:ascii="Times New Roman" w:hAnsi="Times New Roman"/>
          <w:spacing w:val="-5"/>
          <w:sz w:val="24"/>
          <w:szCs w:val="22"/>
        </w:rPr>
        <w:t xml:space="preserve"> </w:t>
      </w:r>
      <w:r w:rsidRPr="00596431">
        <w:rPr>
          <w:rFonts w:ascii="Times New Roman" w:hAnsi="Times New Roman"/>
          <w:sz w:val="24"/>
          <w:szCs w:val="22"/>
        </w:rPr>
        <w:t>a</w:t>
      </w:r>
      <w:r w:rsidRPr="00596431">
        <w:rPr>
          <w:rFonts w:ascii="Times New Roman" w:hAnsi="Times New Roman"/>
          <w:spacing w:val="-5"/>
          <w:sz w:val="24"/>
          <w:szCs w:val="22"/>
        </w:rPr>
        <w:t xml:space="preserve"> </w:t>
      </w:r>
      <w:r w:rsidRPr="00596431">
        <w:rPr>
          <w:rFonts w:ascii="Times New Roman" w:hAnsi="Times New Roman"/>
          <w:sz w:val="24"/>
          <w:szCs w:val="22"/>
        </w:rPr>
        <w:t>maximum</w:t>
      </w:r>
      <w:r w:rsidRPr="00596431">
        <w:rPr>
          <w:rFonts w:ascii="Times New Roman" w:hAnsi="Times New Roman"/>
          <w:spacing w:val="-5"/>
          <w:sz w:val="24"/>
          <w:szCs w:val="22"/>
        </w:rPr>
        <w:t xml:space="preserve"> </w:t>
      </w:r>
      <w:r w:rsidRPr="00596431">
        <w:rPr>
          <w:rFonts w:ascii="Times New Roman" w:hAnsi="Times New Roman"/>
          <w:sz w:val="24"/>
          <w:szCs w:val="22"/>
        </w:rPr>
        <w:t>of</w:t>
      </w:r>
      <w:r w:rsidRPr="00596431">
        <w:rPr>
          <w:rFonts w:ascii="Times New Roman" w:hAnsi="Times New Roman"/>
          <w:spacing w:val="-5"/>
          <w:sz w:val="24"/>
          <w:szCs w:val="22"/>
        </w:rPr>
        <w:t xml:space="preserve"> </w:t>
      </w:r>
      <w:r w:rsidRPr="00596431">
        <w:rPr>
          <w:rFonts w:ascii="Times New Roman" w:hAnsi="Times New Roman"/>
          <w:sz w:val="24"/>
          <w:szCs w:val="22"/>
        </w:rPr>
        <w:t>$10,000</w:t>
      </w:r>
      <w:r w:rsidRPr="00596431">
        <w:rPr>
          <w:rFonts w:ascii="Times New Roman" w:hAnsi="Times New Roman"/>
          <w:spacing w:val="-5"/>
          <w:sz w:val="24"/>
          <w:szCs w:val="22"/>
        </w:rPr>
        <w:t xml:space="preserve"> </w:t>
      </w:r>
      <w:r w:rsidRPr="00596431">
        <w:rPr>
          <w:rFonts w:ascii="Times New Roman" w:hAnsi="Times New Roman"/>
          <w:sz w:val="24"/>
          <w:szCs w:val="22"/>
        </w:rPr>
        <w:t>per</w:t>
      </w:r>
      <w:r w:rsidRPr="00596431">
        <w:rPr>
          <w:rFonts w:ascii="Times New Roman" w:hAnsi="Times New Roman"/>
          <w:spacing w:val="-5"/>
          <w:sz w:val="24"/>
          <w:szCs w:val="22"/>
        </w:rPr>
        <w:t xml:space="preserve"> </w:t>
      </w:r>
      <w:r w:rsidRPr="00596431">
        <w:rPr>
          <w:rFonts w:ascii="Times New Roman" w:hAnsi="Times New Roman"/>
          <w:sz w:val="24"/>
          <w:szCs w:val="22"/>
        </w:rPr>
        <w:t>occurrence,</w:t>
      </w:r>
      <w:r w:rsidRPr="00596431">
        <w:rPr>
          <w:rFonts w:ascii="Times New Roman" w:hAnsi="Times New Roman"/>
          <w:spacing w:val="-5"/>
          <w:sz w:val="24"/>
          <w:szCs w:val="22"/>
        </w:rPr>
        <w:t xml:space="preserve"> </w:t>
      </w:r>
      <w:r w:rsidRPr="00596431">
        <w:rPr>
          <w:rFonts w:ascii="Times New Roman" w:hAnsi="Times New Roman"/>
          <w:sz w:val="24"/>
          <w:szCs w:val="22"/>
        </w:rPr>
        <w:t>at</w:t>
      </w:r>
      <w:r w:rsidRPr="00596431">
        <w:rPr>
          <w:rFonts w:ascii="Times New Roman" w:hAnsi="Times New Roman"/>
          <w:spacing w:val="-5"/>
          <w:sz w:val="24"/>
          <w:szCs w:val="22"/>
        </w:rPr>
        <w:t xml:space="preserve"> </w:t>
      </w:r>
      <w:r w:rsidRPr="00596431">
        <w:rPr>
          <w:rFonts w:ascii="Times New Roman" w:hAnsi="Times New Roman"/>
          <w:sz w:val="24"/>
          <w:szCs w:val="22"/>
        </w:rPr>
        <w:t>the</w:t>
      </w:r>
      <w:r w:rsidRPr="00596431">
        <w:rPr>
          <w:rFonts w:ascii="Times New Roman" w:hAnsi="Times New Roman"/>
          <w:spacing w:val="-5"/>
          <w:sz w:val="24"/>
          <w:szCs w:val="22"/>
        </w:rPr>
        <w:t xml:space="preserve"> </w:t>
      </w:r>
      <w:r w:rsidRPr="00596431">
        <w:rPr>
          <w:rFonts w:ascii="Times New Roman" w:hAnsi="Times New Roman"/>
          <w:sz w:val="24"/>
          <w:szCs w:val="22"/>
        </w:rPr>
        <w:t>discretion</w:t>
      </w:r>
      <w:r w:rsidRPr="00596431">
        <w:rPr>
          <w:rFonts w:ascii="Times New Roman" w:hAnsi="Times New Roman"/>
          <w:spacing w:val="-5"/>
          <w:sz w:val="24"/>
          <w:szCs w:val="22"/>
        </w:rPr>
        <w:t xml:space="preserve"> </w:t>
      </w:r>
      <w:r w:rsidRPr="00596431">
        <w:rPr>
          <w:rFonts w:ascii="Times New Roman" w:hAnsi="Times New Roman"/>
          <w:sz w:val="24"/>
          <w:szCs w:val="22"/>
        </w:rPr>
        <w:t>of</w:t>
      </w:r>
      <w:r w:rsidRPr="00596431">
        <w:rPr>
          <w:rFonts w:ascii="Times New Roman" w:hAnsi="Times New Roman"/>
          <w:spacing w:val="-6"/>
          <w:sz w:val="24"/>
          <w:szCs w:val="22"/>
        </w:rPr>
        <w:t xml:space="preserve"> </w:t>
      </w:r>
      <w:r w:rsidRPr="00596431">
        <w:rPr>
          <w:rFonts w:ascii="Times New Roman" w:hAnsi="Times New Roman"/>
          <w:sz w:val="24"/>
          <w:szCs w:val="22"/>
        </w:rPr>
        <w:t>PSC;</w:t>
      </w:r>
    </w:p>
    <w:p w14:paraId="4E597728" w14:textId="77777777" w:rsidR="00596431" w:rsidRPr="00596431" w:rsidRDefault="00596431" w:rsidP="00596431">
      <w:pPr>
        <w:widowControl w:val="0"/>
        <w:autoSpaceDE w:val="0"/>
        <w:autoSpaceDN w:val="0"/>
        <w:spacing w:before="11" w:after="0"/>
        <w:rPr>
          <w:rFonts w:ascii="Times New Roman" w:hAnsi="Times New Roman"/>
          <w:sz w:val="23"/>
          <w:szCs w:val="24"/>
        </w:rPr>
      </w:pPr>
    </w:p>
    <w:p w14:paraId="593D2414" w14:textId="77777777" w:rsidR="00596431" w:rsidRPr="00596431" w:rsidRDefault="00596431" w:rsidP="00846D05">
      <w:pPr>
        <w:widowControl w:val="0"/>
        <w:numPr>
          <w:ilvl w:val="1"/>
          <w:numId w:val="24"/>
        </w:numPr>
        <w:tabs>
          <w:tab w:val="left" w:pos="820"/>
        </w:tabs>
        <w:autoSpaceDE w:val="0"/>
        <w:autoSpaceDN w:val="0"/>
        <w:spacing w:after="0"/>
        <w:ind w:left="820" w:right="117"/>
        <w:jc w:val="both"/>
        <w:rPr>
          <w:rFonts w:ascii="Times New Roman" w:hAnsi="Times New Roman"/>
          <w:sz w:val="24"/>
          <w:szCs w:val="22"/>
        </w:rPr>
      </w:pPr>
      <w:r w:rsidRPr="00596431">
        <w:rPr>
          <w:rFonts w:ascii="Times New Roman" w:hAnsi="Times New Roman"/>
          <w:sz w:val="24"/>
          <w:szCs w:val="22"/>
        </w:rPr>
        <w:t xml:space="preserve">Fish </w:t>
      </w:r>
      <w:r w:rsidRPr="00596431">
        <w:rPr>
          <w:rFonts w:ascii="Times New Roman" w:hAnsi="Times New Roman"/>
          <w:bCs/>
          <w:sz w:val="24"/>
          <w:szCs w:val="22"/>
        </w:rPr>
        <w:t>six</w:t>
      </w:r>
      <w:r w:rsidRPr="00596431">
        <w:rPr>
          <w:rFonts w:ascii="Times New Roman" w:hAnsi="Times New Roman"/>
          <w:b/>
          <w:sz w:val="24"/>
          <w:szCs w:val="22"/>
        </w:rPr>
        <w:t xml:space="preserve"> </w:t>
      </w:r>
      <w:r w:rsidRPr="00596431">
        <w:rPr>
          <w:rFonts w:ascii="Times New Roman" w:hAnsi="Times New Roman"/>
          <w:sz w:val="24"/>
          <w:szCs w:val="22"/>
        </w:rPr>
        <w:t>sets per day of charter from, in the vicinity of the Blue Line, at prescribed depth intervals or distances from</w:t>
      </w:r>
      <w:r w:rsidRPr="00596431">
        <w:rPr>
          <w:rFonts w:ascii="Times New Roman" w:hAnsi="Times New Roman"/>
          <w:spacing w:val="-14"/>
          <w:sz w:val="24"/>
          <w:szCs w:val="22"/>
        </w:rPr>
        <w:t xml:space="preserve"> </w:t>
      </w:r>
      <w:r w:rsidRPr="00596431">
        <w:rPr>
          <w:rFonts w:ascii="Times New Roman" w:hAnsi="Times New Roman"/>
          <w:sz w:val="24"/>
          <w:szCs w:val="22"/>
        </w:rPr>
        <w:t>shore;</w:t>
      </w:r>
    </w:p>
    <w:p w14:paraId="199DF859" w14:textId="77777777" w:rsidR="00596431" w:rsidRPr="00596431" w:rsidRDefault="00596431" w:rsidP="00596431">
      <w:pPr>
        <w:widowControl w:val="0"/>
        <w:autoSpaceDE w:val="0"/>
        <w:autoSpaceDN w:val="0"/>
        <w:spacing w:before="11" w:after="0"/>
        <w:rPr>
          <w:rFonts w:ascii="Times New Roman" w:hAnsi="Times New Roman"/>
          <w:sz w:val="23"/>
          <w:szCs w:val="24"/>
        </w:rPr>
      </w:pPr>
    </w:p>
    <w:p w14:paraId="5C4D2315" w14:textId="77777777" w:rsidR="00596431" w:rsidRPr="00596431" w:rsidRDefault="00596431" w:rsidP="00846D05">
      <w:pPr>
        <w:widowControl w:val="0"/>
        <w:numPr>
          <w:ilvl w:val="1"/>
          <w:numId w:val="24"/>
        </w:numPr>
        <w:tabs>
          <w:tab w:val="left" w:pos="820"/>
        </w:tabs>
        <w:autoSpaceDE w:val="0"/>
        <w:autoSpaceDN w:val="0"/>
        <w:spacing w:after="0"/>
        <w:ind w:left="820" w:right="116"/>
        <w:jc w:val="both"/>
        <w:rPr>
          <w:rFonts w:ascii="Times New Roman" w:hAnsi="Times New Roman"/>
          <w:sz w:val="24"/>
          <w:szCs w:val="22"/>
        </w:rPr>
      </w:pPr>
      <w:r w:rsidRPr="00596431">
        <w:rPr>
          <w:rFonts w:ascii="Times New Roman" w:hAnsi="Times New Roman"/>
          <w:sz w:val="24"/>
          <w:szCs w:val="22"/>
        </w:rPr>
        <w:t>Assist</w:t>
      </w:r>
      <w:r w:rsidRPr="00596431">
        <w:rPr>
          <w:rFonts w:ascii="Times New Roman" w:hAnsi="Times New Roman"/>
          <w:spacing w:val="-14"/>
          <w:sz w:val="24"/>
          <w:szCs w:val="22"/>
        </w:rPr>
        <w:t xml:space="preserve"> </w:t>
      </w:r>
      <w:r w:rsidRPr="00596431">
        <w:rPr>
          <w:rFonts w:ascii="Times New Roman" w:hAnsi="Times New Roman"/>
          <w:sz w:val="24"/>
          <w:szCs w:val="22"/>
        </w:rPr>
        <w:t>the</w:t>
      </w:r>
      <w:r w:rsidRPr="00596431">
        <w:rPr>
          <w:rFonts w:ascii="Times New Roman" w:hAnsi="Times New Roman"/>
          <w:spacing w:val="-14"/>
          <w:sz w:val="24"/>
          <w:szCs w:val="22"/>
        </w:rPr>
        <w:t xml:space="preserve"> </w:t>
      </w:r>
      <w:r w:rsidRPr="00596431">
        <w:rPr>
          <w:rFonts w:ascii="Times New Roman" w:hAnsi="Times New Roman"/>
          <w:sz w:val="24"/>
          <w:szCs w:val="22"/>
        </w:rPr>
        <w:t>Observer(s)</w:t>
      </w:r>
      <w:r w:rsidRPr="00596431">
        <w:rPr>
          <w:rFonts w:ascii="Times New Roman" w:hAnsi="Times New Roman"/>
          <w:spacing w:val="-15"/>
          <w:sz w:val="24"/>
          <w:szCs w:val="22"/>
        </w:rPr>
        <w:t xml:space="preserve"> </w:t>
      </w:r>
      <w:r w:rsidRPr="00596431">
        <w:rPr>
          <w:rFonts w:ascii="Times New Roman" w:hAnsi="Times New Roman"/>
          <w:sz w:val="24"/>
          <w:szCs w:val="22"/>
        </w:rPr>
        <w:t>to</w:t>
      </w:r>
      <w:r w:rsidRPr="00596431">
        <w:rPr>
          <w:rFonts w:ascii="Times New Roman" w:hAnsi="Times New Roman"/>
          <w:spacing w:val="-15"/>
          <w:sz w:val="24"/>
          <w:szCs w:val="22"/>
        </w:rPr>
        <w:t xml:space="preserve"> </w:t>
      </w:r>
      <w:r w:rsidRPr="00596431">
        <w:rPr>
          <w:rFonts w:ascii="Times New Roman" w:hAnsi="Times New Roman"/>
          <w:sz w:val="24"/>
          <w:szCs w:val="22"/>
        </w:rPr>
        <w:t>obtain</w:t>
      </w:r>
      <w:r w:rsidRPr="00596431">
        <w:rPr>
          <w:rFonts w:ascii="Times New Roman" w:hAnsi="Times New Roman"/>
          <w:spacing w:val="-15"/>
          <w:sz w:val="24"/>
          <w:szCs w:val="22"/>
        </w:rPr>
        <w:t xml:space="preserve"> </w:t>
      </w:r>
      <w:r w:rsidRPr="00596431">
        <w:rPr>
          <w:rFonts w:ascii="Times New Roman" w:hAnsi="Times New Roman"/>
          <w:sz w:val="24"/>
          <w:szCs w:val="22"/>
        </w:rPr>
        <w:t>accurate</w:t>
      </w:r>
      <w:r w:rsidRPr="00596431">
        <w:rPr>
          <w:rFonts w:ascii="Times New Roman" w:hAnsi="Times New Roman"/>
          <w:spacing w:val="-14"/>
          <w:sz w:val="24"/>
          <w:szCs w:val="22"/>
        </w:rPr>
        <w:t xml:space="preserve"> </w:t>
      </w:r>
      <w:r w:rsidRPr="00596431">
        <w:rPr>
          <w:rFonts w:ascii="Times New Roman" w:hAnsi="Times New Roman"/>
          <w:sz w:val="24"/>
          <w:szCs w:val="22"/>
        </w:rPr>
        <w:t>catch</w:t>
      </w:r>
      <w:r w:rsidRPr="00596431">
        <w:rPr>
          <w:rFonts w:ascii="Times New Roman" w:hAnsi="Times New Roman"/>
          <w:spacing w:val="-15"/>
          <w:sz w:val="24"/>
          <w:szCs w:val="22"/>
        </w:rPr>
        <w:t xml:space="preserve"> </w:t>
      </w:r>
      <w:r w:rsidRPr="00596431">
        <w:rPr>
          <w:rFonts w:ascii="Times New Roman" w:hAnsi="Times New Roman"/>
          <w:sz w:val="24"/>
          <w:szCs w:val="22"/>
        </w:rPr>
        <w:t>records</w:t>
      </w:r>
      <w:r w:rsidRPr="00596431">
        <w:rPr>
          <w:rFonts w:ascii="Times New Roman" w:hAnsi="Times New Roman"/>
          <w:spacing w:val="-14"/>
          <w:sz w:val="24"/>
          <w:szCs w:val="22"/>
        </w:rPr>
        <w:t xml:space="preserve"> </w:t>
      </w:r>
      <w:r w:rsidRPr="00596431">
        <w:rPr>
          <w:rFonts w:ascii="Times New Roman" w:hAnsi="Times New Roman"/>
          <w:sz w:val="24"/>
          <w:szCs w:val="22"/>
        </w:rPr>
        <w:t>of</w:t>
      </w:r>
      <w:r w:rsidRPr="00596431">
        <w:rPr>
          <w:rFonts w:ascii="Times New Roman" w:hAnsi="Times New Roman"/>
          <w:spacing w:val="-14"/>
          <w:sz w:val="24"/>
          <w:szCs w:val="22"/>
        </w:rPr>
        <w:t xml:space="preserve"> </w:t>
      </w:r>
      <w:r w:rsidRPr="00596431">
        <w:rPr>
          <w:rFonts w:ascii="Times New Roman" w:hAnsi="Times New Roman"/>
          <w:sz w:val="24"/>
          <w:szCs w:val="22"/>
        </w:rPr>
        <w:t>all</w:t>
      </w:r>
      <w:r w:rsidRPr="00596431">
        <w:rPr>
          <w:rFonts w:ascii="Times New Roman" w:hAnsi="Times New Roman"/>
          <w:spacing w:val="-14"/>
          <w:sz w:val="24"/>
          <w:szCs w:val="22"/>
        </w:rPr>
        <w:t xml:space="preserve"> </w:t>
      </w:r>
      <w:r w:rsidRPr="00596431">
        <w:rPr>
          <w:rFonts w:ascii="Times New Roman" w:hAnsi="Times New Roman"/>
          <w:sz w:val="24"/>
          <w:szCs w:val="22"/>
        </w:rPr>
        <w:t>species</w:t>
      </w:r>
      <w:r w:rsidRPr="00596431">
        <w:rPr>
          <w:rFonts w:ascii="Times New Roman" w:hAnsi="Times New Roman"/>
          <w:spacing w:val="-15"/>
          <w:sz w:val="24"/>
          <w:szCs w:val="22"/>
        </w:rPr>
        <w:t xml:space="preserve"> </w:t>
      </w:r>
      <w:r w:rsidRPr="00596431">
        <w:rPr>
          <w:rFonts w:ascii="Times New Roman" w:hAnsi="Times New Roman"/>
          <w:sz w:val="24"/>
          <w:szCs w:val="22"/>
        </w:rPr>
        <w:t>that</w:t>
      </w:r>
      <w:r w:rsidRPr="00596431">
        <w:rPr>
          <w:rFonts w:ascii="Times New Roman" w:hAnsi="Times New Roman"/>
          <w:spacing w:val="-15"/>
          <w:sz w:val="24"/>
          <w:szCs w:val="22"/>
        </w:rPr>
        <w:t xml:space="preserve"> </w:t>
      </w:r>
      <w:r w:rsidRPr="00596431">
        <w:rPr>
          <w:rFonts w:ascii="Times New Roman" w:hAnsi="Times New Roman"/>
          <w:sz w:val="24"/>
          <w:szCs w:val="22"/>
        </w:rPr>
        <w:t>are</w:t>
      </w:r>
      <w:r w:rsidRPr="00596431">
        <w:rPr>
          <w:rFonts w:ascii="Times New Roman" w:hAnsi="Times New Roman"/>
          <w:spacing w:val="-14"/>
          <w:sz w:val="24"/>
          <w:szCs w:val="22"/>
        </w:rPr>
        <w:t xml:space="preserve"> </w:t>
      </w:r>
      <w:r w:rsidRPr="00596431">
        <w:rPr>
          <w:rFonts w:ascii="Times New Roman" w:hAnsi="Times New Roman"/>
          <w:sz w:val="24"/>
          <w:szCs w:val="22"/>
        </w:rPr>
        <w:t>caught, and</w:t>
      </w:r>
      <w:r w:rsidRPr="00596431">
        <w:rPr>
          <w:rFonts w:ascii="Times New Roman" w:hAnsi="Times New Roman"/>
          <w:spacing w:val="-7"/>
          <w:sz w:val="24"/>
          <w:szCs w:val="22"/>
        </w:rPr>
        <w:t xml:space="preserve"> </w:t>
      </w:r>
      <w:r w:rsidRPr="00596431">
        <w:rPr>
          <w:rFonts w:ascii="Times New Roman" w:hAnsi="Times New Roman"/>
          <w:sz w:val="24"/>
          <w:szCs w:val="22"/>
        </w:rPr>
        <w:t>collect</w:t>
      </w:r>
      <w:r w:rsidRPr="00596431">
        <w:rPr>
          <w:rFonts w:ascii="Times New Roman" w:hAnsi="Times New Roman"/>
          <w:spacing w:val="-7"/>
          <w:sz w:val="24"/>
          <w:szCs w:val="22"/>
        </w:rPr>
        <w:t xml:space="preserve"> </w:t>
      </w:r>
      <w:r w:rsidRPr="00596431">
        <w:rPr>
          <w:rFonts w:ascii="Times New Roman" w:hAnsi="Times New Roman"/>
          <w:sz w:val="24"/>
          <w:szCs w:val="22"/>
        </w:rPr>
        <w:t>specified</w:t>
      </w:r>
      <w:r w:rsidRPr="00596431">
        <w:rPr>
          <w:rFonts w:ascii="Times New Roman" w:hAnsi="Times New Roman"/>
          <w:spacing w:val="-7"/>
          <w:sz w:val="24"/>
          <w:szCs w:val="22"/>
        </w:rPr>
        <w:t xml:space="preserve"> </w:t>
      </w:r>
      <w:r w:rsidRPr="00596431">
        <w:rPr>
          <w:rFonts w:ascii="Times New Roman" w:hAnsi="Times New Roman"/>
          <w:sz w:val="24"/>
          <w:szCs w:val="22"/>
        </w:rPr>
        <w:t>data,</w:t>
      </w:r>
      <w:r w:rsidRPr="00596431">
        <w:rPr>
          <w:rFonts w:ascii="Times New Roman" w:hAnsi="Times New Roman"/>
          <w:spacing w:val="-7"/>
          <w:sz w:val="24"/>
          <w:szCs w:val="22"/>
        </w:rPr>
        <w:t xml:space="preserve"> </w:t>
      </w:r>
      <w:r w:rsidRPr="00596431">
        <w:rPr>
          <w:rFonts w:ascii="Times New Roman" w:hAnsi="Times New Roman"/>
          <w:sz w:val="24"/>
          <w:szCs w:val="22"/>
        </w:rPr>
        <w:t>and</w:t>
      </w:r>
      <w:r w:rsidRPr="00596431">
        <w:rPr>
          <w:rFonts w:ascii="Times New Roman" w:hAnsi="Times New Roman"/>
          <w:spacing w:val="-7"/>
          <w:sz w:val="24"/>
          <w:szCs w:val="22"/>
        </w:rPr>
        <w:t xml:space="preserve"> </w:t>
      </w:r>
      <w:r w:rsidRPr="00596431">
        <w:rPr>
          <w:rFonts w:ascii="Times New Roman" w:hAnsi="Times New Roman"/>
          <w:sz w:val="24"/>
          <w:szCs w:val="22"/>
        </w:rPr>
        <w:t>the</w:t>
      </w:r>
      <w:r w:rsidRPr="00596431">
        <w:rPr>
          <w:rFonts w:ascii="Times New Roman" w:hAnsi="Times New Roman"/>
          <w:spacing w:val="-7"/>
          <w:sz w:val="24"/>
          <w:szCs w:val="22"/>
        </w:rPr>
        <w:t xml:space="preserve"> </w:t>
      </w:r>
      <w:r w:rsidRPr="00596431">
        <w:rPr>
          <w:rFonts w:ascii="Times New Roman" w:hAnsi="Times New Roman"/>
          <w:sz w:val="24"/>
          <w:szCs w:val="22"/>
        </w:rPr>
        <w:t>tagging</w:t>
      </w:r>
      <w:r w:rsidRPr="00596431">
        <w:rPr>
          <w:rFonts w:ascii="Times New Roman" w:hAnsi="Times New Roman"/>
          <w:spacing w:val="-7"/>
          <w:sz w:val="24"/>
          <w:szCs w:val="22"/>
        </w:rPr>
        <w:t xml:space="preserve"> </w:t>
      </w:r>
      <w:r w:rsidRPr="00596431">
        <w:rPr>
          <w:rFonts w:ascii="Times New Roman" w:hAnsi="Times New Roman"/>
          <w:sz w:val="24"/>
          <w:szCs w:val="22"/>
        </w:rPr>
        <w:t>of</w:t>
      </w:r>
      <w:r w:rsidRPr="00596431">
        <w:rPr>
          <w:rFonts w:ascii="Times New Roman" w:hAnsi="Times New Roman"/>
          <w:spacing w:val="-7"/>
          <w:sz w:val="24"/>
          <w:szCs w:val="22"/>
        </w:rPr>
        <w:t xml:space="preserve"> </w:t>
      </w:r>
      <w:r w:rsidRPr="00596431">
        <w:rPr>
          <w:rFonts w:ascii="Times New Roman" w:hAnsi="Times New Roman"/>
          <w:sz w:val="24"/>
          <w:szCs w:val="22"/>
        </w:rPr>
        <w:t>fish</w:t>
      </w:r>
      <w:r w:rsidRPr="00596431">
        <w:rPr>
          <w:rFonts w:ascii="Times New Roman" w:hAnsi="Times New Roman"/>
          <w:spacing w:val="-9"/>
          <w:sz w:val="24"/>
          <w:szCs w:val="22"/>
        </w:rPr>
        <w:t xml:space="preserve"> </w:t>
      </w:r>
      <w:r w:rsidRPr="00596431">
        <w:rPr>
          <w:rFonts w:ascii="Times New Roman" w:hAnsi="Times New Roman"/>
          <w:sz w:val="24"/>
          <w:szCs w:val="22"/>
        </w:rPr>
        <w:t>for</w:t>
      </w:r>
      <w:r w:rsidRPr="00596431">
        <w:rPr>
          <w:rFonts w:ascii="Times New Roman" w:hAnsi="Times New Roman"/>
          <w:spacing w:val="-7"/>
          <w:sz w:val="24"/>
          <w:szCs w:val="22"/>
        </w:rPr>
        <w:t xml:space="preserve"> </w:t>
      </w:r>
      <w:r w:rsidRPr="00596431">
        <w:rPr>
          <w:rFonts w:ascii="Times New Roman" w:hAnsi="Times New Roman"/>
          <w:sz w:val="24"/>
          <w:szCs w:val="22"/>
        </w:rPr>
        <w:t>any</w:t>
      </w:r>
      <w:r w:rsidRPr="00596431">
        <w:rPr>
          <w:rFonts w:ascii="Times New Roman" w:hAnsi="Times New Roman"/>
          <w:spacing w:val="-7"/>
          <w:sz w:val="24"/>
          <w:szCs w:val="22"/>
        </w:rPr>
        <w:t xml:space="preserve"> </w:t>
      </w:r>
      <w:r w:rsidRPr="00596431">
        <w:rPr>
          <w:rFonts w:ascii="Times New Roman" w:hAnsi="Times New Roman"/>
          <w:sz w:val="24"/>
          <w:szCs w:val="22"/>
        </w:rPr>
        <w:t>and</w:t>
      </w:r>
      <w:r w:rsidRPr="00596431">
        <w:rPr>
          <w:rFonts w:ascii="Times New Roman" w:hAnsi="Times New Roman"/>
          <w:spacing w:val="-9"/>
          <w:sz w:val="24"/>
          <w:szCs w:val="22"/>
        </w:rPr>
        <w:t xml:space="preserve"> </w:t>
      </w:r>
      <w:r w:rsidRPr="00596431">
        <w:rPr>
          <w:rFonts w:ascii="Times New Roman" w:hAnsi="Times New Roman"/>
          <w:sz w:val="24"/>
          <w:szCs w:val="22"/>
        </w:rPr>
        <w:t>all</w:t>
      </w:r>
      <w:r w:rsidRPr="00596431">
        <w:rPr>
          <w:rFonts w:ascii="Times New Roman" w:hAnsi="Times New Roman"/>
          <w:spacing w:val="-7"/>
          <w:sz w:val="24"/>
          <w:szCs w:val="22"/>
        </w:rPr>
        <w:t xml:space="preserve"> </w:t>
      </w:r>
      <w:r w:rsidRPr="00596431">
        <w:rPr>
          <w:rFonts w:ascii="Times New Roman" w:hAnsi="Times New Roman"/>
          <w:sz w:val="24"/>
          <w:szCs w:val="22"/>
        </w:rPr>
        <w:t>research</w:t>
      </w:r>
      <w:r w:rsidRPr="00596431">
        <w:rPr>
          <w:rFonts w:ascii="Times New Roman" w:hAnsi="Times New Roman"/>
          <w:spacing w:val="-9"/>
          <w:sz w:val="24"/>
          <w:szCs w:val="22"/>
        </w:rPr>
        <w:t xml:space="preserve"> </w:t>
      </w:r>
      <w:r w:rsidRPr="00596431">
        <w:rPr>
          <w:rFonts w:ascii="Times New Roman" w:hAnsi="Times New Roman"/>
          <w:sz w:val="24"/>
          <w:szCs w:val="22"/>
        </w:rPr>
        <w:t>purposes;</w:t>
      </w:r>
    </w:p>
    <w:p w14:paraId="1647B1AD" w14:textId="77777777" w:rsidR="00596431" w:rsidRPr="00596431" w:rsidRDefault="00596431" w:rsidP="00596431">
      <w:pPr>
        <w:widowControl w:val="0"/>
        <w:autoSpaceDE w:val="0"/>
        <w:autoSpaceDN w:val="0"/>
        <w:spacing w:before="10" w:after="0"/>
        <w:rPr>
          <w:rFonts w:ascii="Times New Roman" w:hAnsi="Times New Roman"/>
          <w:sz w:val="23"/>
          <w:szCs w:val="24"/>
        </w:rPr>
      </w:pPr>
    </w:p>
    <w:p w14:paraId="5777F38B" w14:textId="77777777" w:rsidR="00596431" w:rsidRPr="00596431" w:rsidRDefault="00596431" w:rsidP="00846D05">
      <w:pPr>
        <w:widowControl w:val="0"/>
        <w:numPr>
          <w:ilvl w:val="1"/>
          <w:numId w:val="24"/>
        </w:numPr>
        <w:tabs>
          <w:tab w:val="left" w:pos="820"/>
        </w:tabs>
        <w:autoSpaceDE w:val="0"/>
        <w:autoSpaceDN w:val="0"/>
        <w:spacing w:after="0"/>
        <w:ind w:left="820" w:right="116"/>
        <w:jc w:val="both"/>
        <w:rPr>
          <w:rFonts w:ascii="Times New Roman" w:hAnsi="Times New Roman"/>
          <w:sz w:val="24"/>
          <w:szCs w:val="22"/>
        </w:rPr>
      </w:pPr>
      <w:r w:rsidRPr="00596431">
        <w:rPr>
          <w:rFonts w:ascii="Times New Roman" w:hAnsi="Times New Roman"/>
          <w:sz w:val="24"/>
          <w:szCs w:val="22"/>
        </w:rPr>
        <w:t>Unless</w:t>
      </w:r>
      <w:r w:rsidRPr="00596431">
        <w:rPr>
          <w:rFonts w:ascii="Times New Roman" w:hAnsi="Times New Roman"/>
          <w:spacing w:val="-6"/>
          <w:sz w:val="24"/>
          <w:szCs w:val="22"/>
        </w:rPr>
        <w:t xml:space="preserve"> </w:t>
      </w:r>
      <w:r w:rsidRPr="00596431">
        <w:rPr>
          <w:rFonts w:ascii="Times New Roman" w:hAnsi="Times New Roman"/>
          <w:sz w:val="24"/>
          <w:szCs w:val="22"/>
        </w:rPr>
        <w:t>directed</w:t>
      </w:r>
      <w:r w:rsidRPr="00596431">
        <w:rPr>
          <w:rFonts w:ascii="Times New Roman" w:hAnsi="Times New Roman"/>
          <w:spacing w:val="-6"/>
          <w:sz w:val="24"/>
          <w:szCs w:val="22"/>
        </w:rPr>
        <w:t xml:space="preserve"> </w:t>
      </w:r>
      <w:r w:rsidRPr="00596431">
        <w:rPr>
          <w:rFonts w:ascii="Times New Roman" w:hAnsi="Times New Roman"/>
          <w:sz w:val="24"/>
          <w:szCs w:val="22"/>
        </w:rPr>
        <w:t>by</w:t>
      </w:r>
      <w:r w:rsidRPr="00596431">
        <w:rPr>
          <w:rFonts w:ascii="Times New Roman" w:hAnsi="Times New Roman"/>
          <w:spacing w:val="-7"/>
          <w:sz w:val="24"/>
          <w:szCs w:val="22"/>
        </w:rPr>
        <w:t xml:space="preserve"> </w:t>
      </w:r>
      <w:r w:rsidRPr="00596431">
        <w:rPr>
          <w:rFonts w:ascii="Times New Roman" w:hAnsi="Times New Roman"/>
          <w:sz w:val="24"/>
          <w:szCs w:val="22"/>
        </w:rPr>
        <w:t>an</w:t>
      </w:r>
      <w:r w:rsidRPr="00596431">
        <w:rPr>
          <w:rFonts w:ascii="Times New Roman" w:hAnsi="Times New Roman"/>
          <w:spacing w:val="-6"/>
          <w:sz w:val="24"/>
          <w:szCs w:val="22"/>
        </w:rPr>
        <w:t xml:space="preserve"> </w:t>
      </w:r>
      <w:r w:rsidRPr="00596431">
        <w:rPr>
          <w:rFonts w:ascii="Times New Roman" w:hAnsi="Times New Roman"/>
          <w:sz w:val="24"/>
          <w:szCs w:val="22"/>
        </w:rPr>
        <w:t>Observer</w:t>
      </w:r>
      <w:r w:rsidRPr="00596431">
        <w:rPr>
          <w:rFonts w:ascii="Times New Roman" w:hAnsi="Times New Roman"/>
          <w:spacing w:val="-7"/>
          <w:sz w:val="24"/>
          <w:szCs w:val="22"/>
        </w:rPr>
        <w:t xml:space="preserve"> </w:t>
      </w:r>
      <w:r w:rsidRPr="00596431">
        <w:rPr>
          <w:rFonts w:ascii="Times New Roman" w:hAnsi="Times New Roman"/>
          <w:sz w:val="24"/>
          <w:szCs w:val="22"/>
        </w:rPr>
        <w:t>to</w:t>
      </w:r>
      <w:r w:rsidRPr="00596431">
        <w:rPr>
          <w:rFonts w:ascii="Times New Roman" w:hAnsi="Times New Roman"/>
          <w:spacing w:val="-7"/>
          <w:sz w:val="24"/>
          <w:szCs w:val="22"/>
        </w:rPr>
        <w:t xml:space="preserve"> </w:t>
      </w:r>
      <w:r w:rsidRPr="00596431">
        <w:rPr>
          <w:rFonts w:ascii="Times New Roman" w:hAnsi="Times New Roman"/>
          <w:sz w:val="24"/>
          <w:szCs w:val="22"/>
        </w:rPr>
        <w:t>release</w:t>
      </w:r>
      <w:r w:rsidRPr="00596431">
        <w:rPr>
          <w:rFonts w:ascii="Times New Roman" w:hAnsi="Times New Roman"/>
          <w:spacing w:val="-6"/>
          <w:sz w:val="24"/>
          <w:szCs w:val="22"/>
        </w:rPr>
        <w:t xml:space="preserve"> </w:t>
      </w:r>
      <w:r w:rsidRPr="00596431">
        <w:rPr>
          <w:rFonts w:ascii="Times New Roman" w:hAnsi="Times New Roman"/>
          <w:sz w:val="24"/>
          <w:szCs w:val="22"/>
        </w:rPr>
        <w:t>such</w:t>
      </w:r>
      <w:r w:rsidRPr="00596431">
        <w:rPr>
          <w:rFonts w:ascii="Times New Roman" w:hAnsi="Times New Roman"/>
          <w:spacing w:val="-6"/>
          <w:sz w:val="24"/>
          <w:szCs w:val="22"/>
        </w:rPr>
        <w:t xml:space="preserve"> </w:t>
      </w:r>
      <w:r w:rsidRPr="00596431">
        <w:rPr>
          <w:rFonts w:ascii="Times New Roman" w:hAnsi="Times New Roman"/>
          <w:sz w:val="24"/>
          <w:szCs w:val="22"/>
        </w:rPr>
        <w:t>Test</w:t>
      </w:r>
      <w:r w:rsidRPr="00596431">
        <w:rPr>
          <w:rFonts w:ascii="Times New Roman" w:hAnsi="Times New Roman"/>
          <w:spacing w:val="-6"/>
          <w:sz w:val="24"/>
          <w:szCs w:val="22"/>
        </w:rPr>
        <w:t xml:space="preserve"> </w:t>
      </w:r>
      <w:r w:rsidRPr="00596431">
        <w:rPr>
          <w:rFonts w:ascii="Times New Roman" w:hAnsi="Times New Roman"/>
          <w:sz w:val="24"/>
          <w:szCs w:val="22"/>
        </w:rPr>
        <w:t>Fishing</w:t>
      </w:r>
      <w:r w:rsidRPr="00596431">
        <w:rPr>
          <w:rFonts w:ascii="Times New Roman" w:hAnsi="Times New Roman"/>
          <w:spacing w:val="-6"/>
          <w:sz w:val="24"/>
          <w:szCs w:val="22"/>
        </w:rPr>
        <w:t xml:space="preserve"> </w:t>
      </w:r>
      <w:r w:rsidRPr="00596431">
        <w:rPr>
          <w:rFonts w:ascii="Times New Roman" w:hAnsi="Times New Roman"/>
          <w:sz w:val="24"/>
          <w:szCs w:val="22"/>
        </w:rPr>
        <w:t>Catch,</w:t>
      </w:r>
      <w:r w:rsidRPr="00596431">
        <w:rPr>
          <w:rFonts w:ascii="Times New Roman" w:hAnsi="Times New Roman"/>
          <w:spacing w:val="-6"/>
          <w:sz w:val="24"/>
          <w:szCs w:val="22"/>
        </w:rPr>
        <w:t xml:space="preserve"> </w:t>
      </w:r>
      <w:r w:rsidRPr="00596431">
        <w:rPr>
          <w:rFonts w:ascii="Times New Roman" w:hAnsi="Times New Roman"/>
          <w:sz w:val="24"/>
          <w:szCs w:val="22"/>
        </w:rPr>
        <w:t>all</w:t>
      </w:r>
      <w:r w:rsidRPr="00596431">
        <w:rPr>
          <w:rFonts w:ascii="Times New Roman" w:hAnsi="Times New Roman"/>
          <w:spacing w:val="-7"/>
          <w:sz w:val="24"/>
          <w:szCs w:val="22"/>
        </w:rPr>
        <w:t xml:space="preserve"> </w:t>
      </w:r>
      <w:r w:rsidRPr="00596431">
        <w:rPr>
          <w:rFonts w:ascii="Times New Roman" w:hAnsi="Times New Roman"/>
          <w:sz w:val="24"/>
          <w:szCs w:val="22"/>
        </w:rPr>
        <w:t>Test</w:t>
      </w:r>
      <w:r w:rsidRPr="00596431">
        <w:rPr>
          <w:rFonts w:ascii="Times New Roman" w:hAnsi="Times New Roman"/>
          <w:spacing w:val="-7"/>
          <w:sz w:val="24"/>
          <w:szCs w:val="22"/>
        </w:rPr>
        <w:t xml:space="preserve"> </w:t>
      </w:r>
      <w:r w:rsidRPr="00596431">
        <w:rPr>
          <w:rFonts w:ascii="Times New Roman" w:hAnsi="Times New Roman"/>
          <w:sz w:val="24"/>
          <w:szCs w:val="22"/>
        </w:rPr>
        <w:t>Fishing Catch</w:t>
      </w:r>
      <w:r w:rsidRPr="00596431">
        <w:rPr>
          <w:rFonts w:ascii="Times New Roman" w:hAnsi="Times New Roman"/>
          <w:spacing w:val="-10"/>
          <w:sz w:val="24"/>
          <w:szCs w:val="22"/>
        </w:rPr>
        <w:t xml:space="preserve"> </w:t>
      </w:r>
      <w:r w:rsidRPr="00596431">
        <w:rPr>
          <w:rFonts w:ascii="Times New Roman" w:hAnsi="Times New Roman"/>
          <w:sz w:val="24"/>
          <w:szCs w:val="22"/>
        </w:rPr>
        <w:t>shall</w:t>
      </w:r>
      <w:r w:rsidRPr="00596431">
        <w:rPr>
          <w:rFonts w:ascii="Times New Roman" w:hAnsi="Times New Roman"/>
          <w:spacing w:val="-12"/>
          <w:sz w:val="24"/>
          <w:szCs w:val="22"/>
        </w:rPr>
        <w:t xml:space="preserve"> </w:t>
      </w:r>
      <w:r w:rsidRPr="00596431">
        <w:rPr>
          <w:rFonts w:ascii="Times New Roman" w:hAnsi="Times New Roman"/>
          <w:sz w:val="24"/>
          <w:szCs w:val="22"/>
        </w:rPr>
        <w:t>be</w:t>
      </w:r>
      <w:r w:rsidRPr="00596431">
        <w:rPr>
          <w:rFonts w:ascii="Times New Roman" w:hAnsi="Times New Roman"/>
          <w:spacing w:val="-10"/>
          <w:sz w:val="24"/>
          <w:szCs w:val="22"/>
        </w:rPr>
        <w:t xml:space="preserve"> </w:t>
      </w:r>
      <w:r w:rsidRPr="00596431">
        <w:rPr>
          <w:rFonts w:ascii="Times New Roman" w:hAnsi="Times New Roman"/>
          <w:sz w:val="24"/>
          <w:szCs w:val="22"/>
        </w:rPr>
        <w:t>landed</w:t>
      </w:r>
      <w:r w:rsidRPr="00596431">
        <w:rPr>
          <w:rFonts w:ascii="Times New Roman" w:hAnsi="Times New Roman"/>
          <w:spacing w:val="-10"/>
          <w:sz w:val="24"/>
          <w:szCs w:val="22"/>
        </w:rPr>
        <w:t xml:space="preserve"> </w:t>
      </w:r>
      <w:r w:rsidRPr="00596431">
        <w:rPr>
          <w:rFonts w:ascii="Times New Roman" w:hAnsi="Times New Roman"/>
          <w:sz w:val="24"/>
          <w:szCs w:val="22"/>
        </w:rPr>
        <w:t>in</w:t>
      </w:r>
      <w:r w:rsidRPr="00596431">
        <w:rPr>
          <w:rFonts w:ascii="Times New Roman" w:hAnsi="Times New Roman"/>
          <w:spacing w:val="-12"/>
          <w:sz w:val="24"/>
          <w:szCs w:val="22"/>
        </w:rPr>
        <w:t xml:space="preserve"> </w:t>
      </w:r>
      <w:r w:rsidRPr="00596431">
        <w:rPr>
          <w:rFonts w:ascii="Times New Roman" w:hAnsi="Times New Roman"/>
          <w:sz w:val="24"/>
          <w:szCs w:val="22"/>
        </w:rPr>
        <w:t>Port</w:t>
      </w:r>
      <w:r w:rsidRPr="00596431">
        <w:rPr>
          <w:rFonts w:ascii="Times New Roman" w:hAnsi="Times New Roman"/>
          <w:spacing w:val="-10"/>
          <w:sz w:val="24"/>
          <w:szCs w:val="22"/>
        </w:rPr>
        <w:t xml:space="preserve"> </w:t>
      </w:r>
      <w:r w:rsidRPr="00596431">
        <w:rPr>
          <w:rFonts w:ascii="Times New Roman" w:hAnsi="Times New Roman"/>
          <w:sz w:val="24"/>
          <w:szCs w:val="22"/>
        </w:rPr>
        <w:t>Renfrew,</w:t>
      </w:r>
      <w:r w:rsidRPr="00596431">
        <w:rPr>
          <w:rFonts w:ascii="Times New Roman" w:hAnsi="Times New Roman"/>
          <w:spacing w:val="-10"/>
          <w:sz w:val="24"/>
          <w:szCs w:val="22"/>
        </w:rPr>
        <w:t xml:space="preserve"> </w:t>
      </w:r>
      <w:r w:rsidRPr="00596431">
        <w:rPr>
          <w:rFonts w:ascii="Times New Roman" w:hAnsi="Times New Roman"/>
          <w:sz w:val="24"/>
          <w:szCs w:val="22"/>
        </w:rPr>
        <w:t>or</w:t>
      </w:r>
      <w:r w:rsidRPr="00596431">
        <w:rPr>
          <w:rFonts w:ascii="Times New Roman" w:hAnsi="Times New Roman"/>
          <w:spacing w:val="-10"/>
          <w:sz w:val="24"/>
          <w:szCs w:val="22"/>
        </w:rPr>
        <w:t xml:space="preserve"> </w:t>
      </w:r>
      <w:r w:rsidRPr="00596431">
        <w:rPr>
          <w:rFonts w:ascii="Times New Roman" w:hAnsi="Times New Roman"/>
          <w:sz w:val="24"/>
          <w:szCs w:val="22"/>
        </w:rPr>
        <w:t>other</w:t>
      </w:r>
      <w:r w:rsidRPr="00596431">
        <w:rPr>
          <w:rFonts w:ascii="Times New Roman" w:hAnsi="Times New Roman"/>
          <w:spacing w:val="-11"/>
          <w:sz w:val="24"/>
          <w:szCs w:val="22"/>
        </w:rPr>
        <w:t xml:space="preserve"> </w:t>
      </w:r>
      <w:r w:rsidRPr="00596431">
        <w:rPr>
          <w:rFonts w:ascii="Times New Roman" w:hAnsi="Times New Roman"/>
          <w:sz w:val="24"/>
          <w:szCs w:val="22"/>
        </w:rPr>
        <w:t>location</w:t>
      </w:r>
      <w:r w:rsidRPr="00596431">
        <w:rPr>
          <w:rFonts w:ascii="Times New Roman" w:hAnsi="Times New Roman"/>
          <w:spacing w:val="-11"/>
          <w:sz w:val="24"/>
          <w:szCs w:val="22"/>
        </w:rPr>
        <w:t xml:space="preserve"> </w:t>
      </w:r>
      <w:r w:rsidRPr="00596431">
        <w:rPr>
          <w:rFonts w:ascii="Times New Roman" w:hAnsi="Times New Roman"/>
          <w:sz w:val="24"/>
          <w:szCs w:val="22"/>
        </w:rPr>
        <w:t>as</w:t>
      </w:r>
      <w:r w:rsidRPr="00596431">
        <w:rPr>
          <w:rFonts w:ascii="Times New Roman" w:hAnsi="Times New Roman"/>
          <w:spacing w:val="-11"/>
          <w:sz w:val="24"/>
          <w:szCs w:val="22"/>
        </w:rPr>
        <w:t xml:space="preserve"> </w:t>
      </w:r>
      <w:r w:rsidRPr="00596431">
        <w:rPr>
          <w:rFonts w:ascii="Times New Roman" w:hAnsi="Times New Roman"/>
          <w:sz w:val="24"/>
          <w:szCs w:val="22"/>
        </w:rPr>
        <w:t>directed</w:t>
      </w:r>
      <w:r w:rsidRPr="00596431">
        <w:rPr>
          <w:rFonts w:ascii="Times New Roman" w:hAnsi="Times New Roman"/>
          <w:spacing w:val="-10"/>
          <w:sz w:val="24"/>
          <w:szCs w:val="22"/>
        </w:rPr>
        <w:t xml:space="preserve"> </w:t>
      </w:r>
      <w:r w:rsidRPr="00596431">
        <w:rPr>
          <w:rFonts w:ascii="Times New Roman" w:hAnsi="Times New Roman"/>
          <w:sz w:val="24"/>
          <w:szCs w:val="22"/>
        </w:rPr>
        <w:t>by</w:t>
      </w:r>
      <w:r w:rsidRPr="00596431">
        <w:rPr>
          <w:rFonts w:ascii="Times New Roman" w:hAnsi="Times New Roman"/>
          <w:spacing w:val="-11"/>
          <w:sz w:val="24"/>
          <w:szCs w:val="22"/>
        </w:rPr>
        <w:t xml:space="preserve"> </w:t>
      </w:r>
      <w:r w:rsidRPr="00596431">
        <w:rPr>
          <w:rFonts w:ascii="Times New Roman" w:hAnsi="Times New Roman"/>
          <w:sz w:val="24"/>
          <w:szCs w:val="22"/>
        </w:rPr>
        <w:t>an</w:t>
      </w:r>
      <w:r w:rsidRPr="00596431">
        <w:rPr>
          <w:rFonts w:ascii="Times New Roman" w:hAnsi="Times New Roman"/>
          <w:spacing w:val="-11"/>
          <w:sz w:val="24"/>
          <w:szCs w:val="22"/>
        </w:rPr>
        <w:t xml:space="preserve"> </w:t>
      </w:r>
      <w:r w:rsidRPr="00596431">
        <w:rPr>
          <w:rFonts w:ascii="Times New Roman" w:hAnsi="Times New Roman"/>
          <w:sz w:val="24"/>
          <w:szCs w:val="22"/>
        </w:rPr>
        <w:t>Observer;</w:t>
      </w:r>
    </w:p>
    <w:p w14:paraId="2FC6F017" w14:textId="77777777" w:rsidR="00596431" w:rsidRPr="00596431" w:rsidRDefault="00596431" w:rsidP="00596431">
      <w:pPr>
        <w:widowControl w:val="0"/>
        <w:autoSpaceDE w:val="0"/>
        <w:autoSpaceDN w:val="0"/>
        <w:spacing w:before="11" w:after="0"/>
        <w:rPr>
          <w:rFonts w:ascii="Times New Roman" w:hAnsi="Times New Roman"/>
          <w:sz w:val="23"/>
          <w:szCs w:val="24"/>
        </w:rPr>
      </w:pPr>
    </w:p>
    <w:p w14:paraId="7DF57EF7" w14:textId="77777777" w:rsidR="00596431" w:rsidRPr="00596431" w:rsidRDefault="00596431" w:rsidP="00846D05">
      <w:pPr>
        <w:widowControl w:val="0"/>
        <w:numPr>
          <w:ilvl w:val="1"/>
          <w:numId w:val="24"/>
        </w:numPr>
        <w:tabs>
          <w:tab w:val="left" w:pos="819"/>
          <w:tab w:val="left" w:pos="820"/>
        </w:tabs>
        <w:autoSpaceDE w:val="0"/>
        <w:autoSpaceDN w:val="0"/>
        <w:spacing w:after="0"/>
        <w:ind w:left="820"/>
        <w:jc w:val="both"/>
        <w:rPr>
          <w:rFonts w:ascii="Times New Roman" w:hAnsi="Times New Roman"/>
          <w:sz w:val="24"/>
          <w:szCs w:val="22"/>
        </w:rPr>
      </w:pPr>
      <w:r w:rsidRPr="00596431">
        <w:rPr>
          <w:rFonts w:ascii="Times New Roman" w:hAnsi="Times New Roman"/>
          <w:sz w:val="24"/>
          <w:szCs w:val="22"/>
        </w:rPr>
        <w:t>Perform the following with respect to all Test Fishing</w:t>
      </w:r>
      <w:r w:rsidRPr="00596431">
        <w:rPr>
          <w:rFonts w:ascii="Times New Roman" w:hAnsi="Times New Roman"/>
          <w:spacing w:val="-17"/>
          <w:sz w:val="24"/>
          <w:szCs w:val="22"/>
        </w:rPr>
        <w:t xml:space="preserve"> </w:t>
      </w:r>
      <w:r w:rsidRPr="00596431">
        <w:rPr>
          <w:rFonts w:ascii="Times New Roman" w:hAnsi="Times New Roman"/>
          <w:sz w:val="24"/>
          <w:szCs w:val="22"/>
        </w:rPr>
        <w:t>Catch:</w:t>
      </w:r>
    </w:p>
    <w:p w14:paraId="4E14B70D" w14:textId="77777777" w:rsidR="00596431" w:rsidRPr="00596431" w:rsidRDefault="00596431" w:rsidP="00596431">
      <w:pPr>
        <w:widowControl w:val="0"/>
        <w:autoSpaceDE w:val="0"/>
        <w:autoSpaceDN w:val="0"/>
        <w:spacing w:before="11" w:after="0"/>
        <w:rPr>
          <w:rFonts w:ascii="Times New Roman" w:hAnsi="Times New Roman"/>
          <w:sz w:val="23"/>
          <w:szCs w:val="24"/>
        </w:rPr>
      </w:pPr>
    </w:p>
    <w:p w14:paraId="0BBF482A" w14:textId="77777777" w:rsidR="00596431" w:rsidRPr="00596431" w:rsidRDefault="00596431" w:rsidP="00846D05">
      <w:pPr>
        <w:widowControl w:val="0"/>
        <w:numPr>
          <w:ilvl w:val="2"/>
          <w:numId w:val="24"/>
        </w:numPr>
        <w:tabs>
          <w:tab w:val="left" w:pos="1234"/>
        </w:tabs>
        <w:autoSpaceDE w:val="0"/>
        <w:autoSpaceDN w:val="0"/>
        <w:spacing w:after="0"/>
        <w:ind w:right="118"/>
        <w:rPr>
          <w:rFonts w:ascii="Times New Roman" w:hAnsi="Times New Roman"/>
          <w:sz w:val="24"/>
          <w:szCs w:val="22"/>
        </w:rPr>
      </w:pPr>
      <w:r w:rsidRPr="00596431">
        <w:rPr>
          <w:rFonts w:ascii="Times New Roman" w:hAnsi="Times New Roman"/>
          <w:sz w:val="24"/>
          <w:szCs w:val="22"/>
        </w:rPr>
        <w:t>land</w:t>
      </w:r>
      <w:r w:rsidRPr="00596431">
        <w:rPr>
          <w:rFonts w:ascii="Times New Roman" w:hAnsi="Times New Roman"/>
          <w:spacing w:val="-6"/>
          <w:sz w:val="24"/>
          <w:szCs w:val="22"/>
        </w:rPr>
        <w:t xml:space="preserve"> </w:t>
      </w:r>
      <w:r w:rsidRPr="00596431">
        <w:rPr>
          <w:rFonts w:ascii="Times New Roman" w:hAnsi="Times New Roman"/>
          <w:sz w:val="24"/>
          <w:szCs w:val="22"/>
        </w:rPr>
        <w:t>the</w:t>
      </w:r>
      <w:r w:rsidRPr="00596431">
        <w:rPr>
          <w:rFonts w:ascii="Times New Roman" w:hAnsi="Times New Roman"/>
          <w:spacing w:val="-6"/>
          <w:sz w:val="24"/>
          <w:szCs w:val="22"/>
        </w:rPr>
        <w:t xml:space="preserve"> </w:t>
      </w:r>
      <w:r w:rsidRPr="00596431">
        <w:rPr>
          <w:rFonts w:ascii="Times New Roman" w:hAnsi="Times New Roman"/>
          <w:sz w:val="24"/>
          <w:szCs w:val="22"/>
        </w:rPr>
        <w:t>Test</w:t>
      </w:r>
      <w:r w:rsidRPr="00596431">
        <w:rPr>
          <w:rFonts w:ascii="Times New Roman" w:hAnsi="Times New Roman"/>
          <w:spacing w:val="-6"/>
          <w:sz w:val="24"/>
          <w:szCs w:val="22"/>
        </w:rPr>
        <w:t xml:space="preserve"> </w:t>
      </w:r>
      <w:r w:rsidRPr="00596431">
        <w:rPr>
          <w:rFonts w:ascii="Times New Roman" w:hAnsi="Times New Roman"/>
          <w:sz w:val="24"/>
          <w:szCs w:val="22"/>
        </w:rPr>
        <w:t>Fishing</w:t>
      </w:r>
      <w:r w:rsidRPr="00596431">
        <w:rPr>
          <w:rFonts w:ascii="Times New Roman" w:hAnsi="Times New Roman"/>
          <w:spacing w:val="-7"/>
          <w:sz w:val="24"/>
          <w:szCs w:val="22"/>
        </w:rPr>
        <w:t xml:space="preserve"> </w:t>
      </w:r>
      <w:r w:rsidRPr="00596431">
        <w:rPr>
          <w:rFonts w:ascii="Times New Roman" w:hAnsi="Times New Roman"/>
          <w:sz w:val="24"/>
          <w:szCs w:val="22"/>
        </w:rPr>
        <w:t>Catch</w:t>
      </w:r>
      <w:r w:rsidRPr="00596431">
        <w:rPr>
          <w:rFonts w:ascii="Times New Roman" w:hAnsi="Times New Roman"/>
          <w:spacing w:val="-6"/>
          <w:sz w:val="24"/>
          <w:szCs w:val="22"/>
        </w:rPr>
        <w:t xml:space="preserve"> </w:t>
      </w:r>
      <w:r w:rsidRPr="00596431">
        <w:rPr>
          <w:rFonts w:ascii="Times New Roman" w:hAnsi="Times New Roman"/>
          <w:sz w:val="24"/>
          <w:szCs w:val="22"/>
        </w:rPr>
        <w:t>to</w:t>
      </w:r>
      <w:r w:rsidRPr="00596431">
        <w:rPr>
          <w:rFonts w:ascii="Times New Roman" w:hAnsi="Times New Roman"/>
          <w:spacing w:val="-7"/>
          <w:sz w:val="24"/>
          <w:szCs w:val="22"/>
        </w:rPr>
        <w:t xml:space="preserve"> </w:t>
      </w:r>
      <w:r w:rsidRPr="00596431">
        <w:rPr>
          <w:rFonts w:ascii="Times New Roman" w:hAnsi="Times New Roman"/>
          <w:sz w:val="24"/>
          <w:szCs w:val="22"/>
        </w:rPr>
        <w:t>the</w:t>
      </w:r>
      <w:r w:rsidRPr="00596431">
        <w:rPr>
          <w:rFonts w:ascii="Times New Roman" w:hAnsi="Times New Roman"/>
          <w:spacing w:val="-6"/>
          <w:sz w:val="24"/>
          <w:szCs w:val="22"/>
        </w:rPr>
        <w:t xml:space="preserve"> </w:t>
      </w:r>
      <w:r w:rsidRPr="00596431">
        <w:rPr>
          <w:rFonts w:ascii="Times New Roman" w:hAnsi="Times New Roman"/>
          <w:sz w:val="24"/>
          <w:szCs w:val="22"/>
        </w:rPr>
        <w:t>PSC</w:t>
      </w:r>
      <w:r w:rsidRPr="00596431">
        <w:rPr>
          <w:rFonts w:ascii="Times New Roman" w:hAnsi="Times New Roman"/>
          <w:spacing w:val="-7"/>
          <w:sz w:val="24"/>
          <w:szCs w:val="22"/>
        </w:rPr>
        <w:t xml:space="preserve"> </w:t>
      </w:r>
      <w:r w:rsidRPr="00596431">
        <w:rPr>
          <w:rFonts w:ascii="Times New Roman" w:hAnsi="Times New Roman"/>
          <w:sz w:val="24"/>
          <w:szCs w:val="22"/>
        </w:rPr>
        <w:t>account</w:t>
      </w:r>
      <w:r w:rsidRPr="00596431">
        <w:rPr>
          <w:rFonts w:ascii="Times New Roman" w:hAnsi="Times New Roman"/>
          <w:spacing w:val="-6"/>
          <w:sz w:val="24"/>
          <w:szCs w:val="22"/>
        </w:rPr>
        <w:t xml:space="preserve"> </w:t>
      </w:r>
      <w:r w:rsidRPr="00596431">
        <w:rPr>
          <w:rFonts w:ascii="Times New Roman" w:hAnsi="Times New Roman"/>
          <w:sz w:val="24"/>
          <w:szCs w:val="22"/>
        </w:rPr>
        <w:t>with</w:t>
      </w:r>
      <w:r w:rsidRPr="00596431">
        <w:rPr>
          <w:rFonts w:ascii="Times New Roman" w:hAnsi="Times New Roman"/>
          <w:spacing w:val="-6"/>
          <w:sz w:val="24"/>
          <w:szCs w:val="22"/>
        </w:rPr>
        <w:t xml:space="preserve"> </w:t>
      </w:r>
      <w:r w:rsidRPr="00596431">
        <w:rPr>
          <w:rFonts w:ascii="Times New Roman" w:hAnsi="Times New Roman"/>
          <w:sz w:val="24"/>
          <w:szCs w:val="22"/>
        </w:rPr>
        <w:t>landing</w:t>
      </w:r>
      <w:r w:rsidRPr="00596431">
        <w:rPr>
          <w:rFonts w:ascii="Times New Roman" w:hAnsi="Times New Roman"/>
          <w:spacing w:val="-7"/>
          <w:sz w:val="24"/>
          <w:szCs w:val="22"/>
        </w:rPr>
        <w:t xml:space="preserve"> </w:t>
      </w:r>
      <w:r w:rsidRPr="00596431">
        <w:rPr>
          <w:rFonts w:ascii="Times New Roman" w:hAnsi="Times New Roman"/>
          <w:sz w:val="24"/>
          <w:szCs w:val="22"/>
        </w:rPr>
        <w:t>slips</w:t>
      </w:r>
      <w:r w:rsidRPr="00596431">
        <w:rPr>
          <w:rFonts w:ascii="Times New Roman" w:hAnsi="Times New Roman"/>
          <w:spacing w:val="-7"/>
          <w:sz w:val="24"/>
          <w:szCs w:val="22"/>
        </w:rPr>
        <w:t xml:space="preserve"> </w:t>
      </w:r>
      <w:r w:rsidRPr="00596431">
        <w:rPr>
          <w:rFonts w:ascii="Times New Roman" w:hAnsi="Times New Roman"/>
          <w:sz w:val="24"/>
          <w:szCs w:val="22"/>
        </w:rPr>
        <w:t>issued</w:t>
      </w:r>
      <w:r w:rsidRPr="00596431">
        <w:rPr>
          <w:rFonts w:ascii="Times New Roman" w:hAnsi="Times New Roman"/>
          <w:spacing w:val="-7"/>
          <w:sz w:val="24"/>
          <w:szCs w:val="22"/>
        </w:rPr>
        <w:t xml:space="preserve"> </w:t>
      </w:r>
      <w:r w:rsidRPr="00596431">
        <w:rPr>
          <w:rFonts w:ascii="Times New Roman" w:hAnsi="Times New Roman"/>
          <w:sz w:val="24"/>
          <w:szCs w:val="22"/>
        </w:rPr>
        <w:t>in</w:t>
      </w:r>
      <w:r w:rsidRPr="00596431">
        <w:rPr>
          <w:rFonts w:ascii="Times New Roman" w:hAnsi="Times New Roman"/>
          <w:spacing w:val="-6"/>
          <w:sz w:val="24"/>
          <w:szCs w:val="22"/>
        </w:rPr>
        <w:t xml:space="preserve"> </w:t>
      </w:r>
      <w:r w:rsidRPr="00596431">
        <w:rPr>
          <w:rFonts w:ascii="Times New Roman" w:hAnsi="Times New Roman"/>
          <w:sz w:val="24"/>
          <w:szCs w:val="22"/>
        </w:rPr>
        <w:t>the name of</w:t>
      </w:r>
      <w:r w:rsidRPr="00596431">
        <w:rPr>
          <w:rFonts w:ascii="Times New Roman" w:hAnsi="Times New Roman"/>
          <w:spacing w:val="-5"/>
          <w:sz w:val="24"/>
          <w:szCs w:val="22"/>
        </w:rPr>
        <w:t xml:space="preserve"> </w:t>
      </w:r>
      <w:r w:rsidRPr="00596431">
        <w:rPr>
          <w:rFonts w:ascii="Times New Roman" w:hAnsi="Times New Roman"/>
          <w:sz w:val="24"/>
          <w:szCs w:val="22"/>
        </w:rPr>
        <w:t>PSC;</w:t>
      </w:r>
    </w:p>
    <w:p w14:paraId="44402FF3" w14:textId="77777777" w:rsidR="00596431" w:rsidRPr="00596431" w:rsidRDefault="00596431" w:rsidP="00596431">
      <w:pPr>
        <w:widowControl w:val="0"/>
        <w:autoSpaceDE w:val="0"/>
        <w:autoSpaceDN w:val="0"/>
        <w:spacing w:before="11" w:after="0"/>
        <w:rPr>
          <w:rFonts w:ascii="Times New Roman" w:hAnsi="Times New Roman"/>
          <w:sz w:val="23"/>
          <w:szCs w:val="24"/>
        </w:rPr>
      </w:pPr>
    </w:p>
    <w:p w14:paraId="6D7C5C0F" w14:textId="77777777" w:rsidR="00596431" w:rsidRPr="00596431" w:rsidRDefault="00596431" w:rsidP="00846D05">
      <w:pPr>
        <w:widowControl w:val="0"/>
        <w:numPr>
          <w:ilvl w:val="2"/>
          <w:numId w:val="24"/>
        </w:numPr>
        <w:tabs>
          <w:tab w:val="left" w:pos="1234"/>
        </w:tabs>
        <w:autoSpaceDE w:val="0"/>
        <w:autoSpaceDN w:val="0"/>
        <w:spacing w:after="0"/>
        <w:ind w:right="116" w:hanging="374"/>
        <w:rPr>
          <w:rFonts w:ascii="Times New Roman" w:hAnsi="Times New Roman"/>
          <w:sz w:val="24"/>
          <w:szCs w:val="22"/>
        </w:rPr>
      </w:pPr>
      <w:r w:rsidRPr="00596431">
        <w:rPr>
          <w:rFonts w:ascii="Times New Roman" w:hAnsi="Times New Roman"/>
          <w:sz w:val="24"/>
          <w:szCs w:val="22"/>
        </w:rPr>
        <w:t>provide PSC with all supporting documentation, including but not limited to the landing</w:t>
      </w:r>
      <w:r w:rsidRPr="00596431">
        <w:rPr>
          <w:rFonts w:ascii="Times New Roman" w:hAnsi="Times New Roman"/>
          <w:spacing w:val="-4"/>
          <w:sz w:val="24"/>
          <w:szCs w:val="22"/>
        </w:rPr>
        <w:t xml:space="preserve"> </w:t>
      </w:r>
      <w:r w:rsidRPr="00596431">
        <w:rPr>
          <w:rFonts w:ascii="Times New Roman" w:hAnsi="Times New Roman"/>
          <w:sz w:val="24"/>
          <w:szCs w:val="22"/>
        </w:rPr>
        <w:t>slips;</w:t>
      </w:r>
    </w:p>
    <w:p w14:paraId="56E4A309" w14:textId="77777777" w:rsidR="00596431" w:rsidRPr="00596431" w:rsidRDefault="00596431" w:rsidP="00596431">
      <w:pPr>
        <w:widowControl w:val="0"/>
        <w:autoSpaceDE w:val="0"/>
        <w:autoSpaceDN w:val="0"/>
        <w:spacing w:before="11" w:after="0"/>
        <w:rPr>
          <w:rFonts w:ascii="Times New Roman" w:hAnsi="Times New Roman"/>
          <w:sz w:val="23"/>
          <w:szCs w:val="24"/>
        </w:rPr>
      </w:pPr>
    </w:p>
    <w:p w14:paraId="1C4F6637" w14:textId="77777777" w:rsidR="00596431" w:rsidRPr="00596431" w:rsidRDefault="00596431" w:rsidP="00846D05">
      <w:pPr>
        <w:widowControl w:val="0"/>
        <w:numPr>
          <w:ilvl w:val="2"/>
          <w:numId w:val="24"/>
        </w:numPr>
        <w:tabs>
          <w:tab w:val="left" w:pos="1234"/>
        </w:tabs>
        <w:autoSpaceDE w:val="0"/>
        <w:autoSpaceDN w:val="0"/>
        <w:spacing w:after="0"/>
        <w:ind w:hanging="441"/>
        <w:rPr>
          <w:rFonts w:ascii="Times New Roman" w:hAnsi="Times New Roman"/>
          <w:sz w:val="24"/>
          <w:szCs w:val="22"/>
        </w:rPr>
      </w:pPr>
      <w:r w:rsidRPr="00596431">
        <w:rPr>
          <w:rFonts w:ascii="Times New Roman" w:hAnsi="Times New Roman"/>
          <w:sz w:val="24"/>
          <w:szCs w:val="22"/>
        </w:rPr>
        <w:t>deliver the Test Fishing Catch to the</w:t>
      </w:r>
      <w:r w:rsidRPr="00596431">
        <w:rPr>
          <w:rFonts w:ascii="Times New Roman" w:hAnsi="Times New Roman"/>
          <w:spacing w:val="-14"/>
          <w:sz w:val="24"/>
          <w:szCs w:val="22"/>
        </w:rPr>
        <w:t xml:space="preserve"> </w:t>
      </w:r>
      <w:r w:rsidRPr="00596431">
        <w:rPr>
          <w:rFonts w:ascii="Times New Roman" w:hAnsi="Times New Roman"/>
          <w:sz w:val="24"/>
          <w:szCs w:val="22"/>
        </w:rPr>
        <w:t>Buyer.</w:t>
      </w:r>
    </w:p>
    <w:p w14:paraId="2D110C92" w14:textId="77777777" w:rsidR="00596431" w:rsidRPr="00596431" w:rsidRDefault="00596431" w:rsidP="00596431">
      <w:pPr>
        <w:widowControl w:val="0"/>
        <w:autoSpaceDE w:val="0"/>
        <w:autoSpaceDN w:val="0"/>
        <w:spacing w:after="0"/>
        <w:ind w:left="480" w:right="115" w:hanging="360"/>
        <w:jc w:val="both"/>
        <w:rPr>
          <w:rFonts w:ascii="Times New Roman" w:hAnsi="Times New Roman"/>
          <w:sz w:val="24"/>
          <w:szCs w:val="22"/>
        </w:rPr>
      </w:pPr>
    </w:p>
    <w:p w14:paraId="021C068C" w14:textId="77777777" w:rsidR="00596431" w:rsidRPr="00596431" w:rsidRDefault="00596431" w:rsidP="00846D05">
      <w:pPr>
        <w:widowControl w:val="0"/>
        <w:numPr>
          <w:ilvl w:val="1"/>
          <w:numId w:val="24"/>
        </w:numPr>
        <w:tabs>
          <w:tab w:val="left" w:pos="1234"/>
        </w:tabs>
        <w:autoSpaceDE w:val="0"/>
        <w:autoSpaceDN w:val="0"/>
        <w:spacing w:after="0"/>
        <w:jc w:val="both"/>
        <w:rPr>
          <w:rFonts w:ascii="Times New Roman" w:hAnsi="Times New Roman"/>
          <w:sz w:val="24"/>
          <w:szCs w:val="22"/>
        </w:rPr>
      </w:pPr>
      <w:r w:rsidRPr="00596431">
        <w:rPr>
          <w:rFonts w:ascii="Times New Roman" w:hAnsi="Times New Roman"/>
          <w:szCs w:val="22"/>
          <w:lang w:val="en-GB"/>
        </w:rPr>
        <w:t>Adhere to the PSC’s Code of Conduct and Ethics for Contractors, attached as Appendix A.</w:t>
      </w:r>
    </w:p>
    <w:p w14:paraId="0833E39B" w14:textId="77777777" w:rsidR="00596431" w:rsidRPr="00596431" w:rsidRDefault="00596431" w:rsidP="00596431">
      <w:pPr>
        <w:widowControl w:val="0"/>
        <w:autoSpaceDE w:val="0"/>
        <w:autoSpaceDN w:val="0"/>
        <w:spacing w:before="11" w:after="0"/>
        <w:rPr>
          <w:rFonts w:ascii="Times New Roman" w:hAnsi="Times New Roman"/>
          <w:sz w:val="23"/>
          <w:szCs w:val="24"/>
        </w:rPr>
      </w:pPr>
    </w:p>
    <w:p w14:paraId="49AF745F" w14:textId="77777777" w:rsidR="00596431" w:rsidRPr="00596431" w:rsidRDefault="00596431" w:rsidP="00846D05">
      <w:pPr>
        <w:widowControl w:val="0"/>
        <w:numPr>
          <w:ilvl w:val="0"/>
          <w:numId w:val="24"/>
        </w:numPr>
        <w:tabs>
          <w:tab w:val="left" w:pos="460"/>
        </w:tabs>
        <w:autoSpaceDE w:val="0"/>
        <w:autoSpaceDN w:val="0"/>
        <w:spacing w:after="0"/>
        <w:ind w:right="115"/>
        <w:jc w:val="both"/>
        <w:rPr>
          <w:rFonts w:ascii="Times New Roman" w:hAnsi="Times New Roman"/>
          <w:sz w:val="24"/>
          <w:szCs w:val="22"/>
        </w:rPr>
      </w:pPr>
      <w:r w:rsidRPr="00596431">
        <w:rPr>
          <w:rFonts w:ascii="Times New Roman" w:hAnsi="Times New Roman"/>
          <w:spacing w:val="-3"/>
          <w:sz w:val="24"/>
          <w:szCs w:val="22"/>
        </w:rPr>
        <w:t>The</w:t>
      </w:r>
      <w:r w:rsidRPr="00596431">
        <w:rPr>
          <w:rFonts w:ascii="Times New Roman" w:hAnsi="Times New Roman"/>
          <w:spacing w:val="-13"/>
          <w:sz w:val="24"/>
          <w:szCs w:val="22"/>
        </w:rPr>
        <w:t xml:space="preserve"> </w:t>
      </w:r>
      <w:r w:rsidRPr="00596431">
        <w:rPr>
          <w:rFonts w:ascii="Times New Roman" w:hAnsi="Times New Roman"/>
          <w:spacing w:val="-4"/>
          <w:sz w:val="24"/>
          <w:szCs w:val="22"/>
        </w:rPr>
        <w:t>Contractor</w:t>
      </w:r>
      <w:r w:rsidRPr="00596431">
        <w:rPr>
          <w:rFonts w:ascii="Times New Roman" w:hAnsi="Times New Roman"/>
          <w:spacing w:val="-14"/>
          <w:sz w:val="24"/>
          <w:szCs w:val="22"/>
        </w:rPr>
        <w:t xml:space="preserve"> </w:t>
      </w:r>
      <w:r w:rsidRPr="00596431">
        <w:rPr>
          <w:rFonts w:ascii="Times New Roman" w:hAnsi="Times New Roman"/>
          <w:spacing w:val="-3"/>
          <w:sz w:val="24"/>
          <w:szCs w:val="22"/>
        </w:rPr>
        <w:t>waives</w:t>
      </w:r>
      <w:r w:rsidRPr="00596431">
        <w:rPr>
          <w:rFonts w:ascii="Times New Roman" w:hAnsi="Times New Roman"/>
          <w:spacing w:val="-15"/>
          <w:sz w:val="24"/>
          <w:szCs w:val="22"/>
        </w:rPr>
        <w:t xml:space="preserve"> </w:t>
      </w:r>
      <w:r w:rsidRPr="00596431">
        <w:rPr>
          <w:rFonts w:ascii="Times New Roman" w:hAnsi="Times New Roman"/>
          <w:sz w:val="24"/>
          <w:szCs w:val="22"/>
        </w:rPr>
        <w:t>any</w:t>
      </w:r>
      <w:r w:rsidRPr="00596431">
        <w:rPr>
          <w:rFonts w:ascii="Times New Roman" w:hAnsi="Times New Roman"/>
          <w:spacing w:val="-15"/>
          <w:sz w:val="24"/>
          <w:szCs w:val="22"/>
        </w:rPr>
        <w:t xml:space="preserve"> </w:t>
      </w:r>
      <w:r w:rsidRPr="00596431">
        <w:rPr>
          <w:rFonts w:ascii="Times New Roman" w:hAnsi="Times New Roman"/>
          <w:spacing w:val="-3"/>
          <w:sz w:val="24"/>
          <w:szCs w:val="22"/>
        </w:rPr>
        <w:t>and</w:t>
      </w:r>
      <w:r w:rsidRPr="00596431">
        <w:rPr>
          <w:rFonts w:ascii="Times New Roman" w:hAnsi="Times New Roman"/>
          <w:spacing w:val="-15"/>
          <w:sz w:val="24"/>
          <w:szCs w:val="22"/>
        </w:rPr>
        <w:t xml:space="preserve"> </w:t>
      </w:r>
      <w:r w:rsidRPr="00596431">
        <w:rPr>
          <w:rFonts w:ascii="Times New Roman" w:hAnsi="Times New Roman"/>
          <w:spacing w:val="-3"/>
          <w:sz w:val="24"/>
          <w:szCs w:val="22"/>
        </w:rPr>
        <w:t>all</w:t>
      </w:r>
      <w:r w:rsidRPr="00596431">
        <w:rPr>
          <w:rFonts w:ascii="Times New Roman" w:hAnsi="Times New Roman"/>
          <w:spacing w:val="-14"/>
          <w:sz w:val="24"/>
          <w:szCs w:val="22"/>
        </w:rPr>
        <w:t xml:space="preserve"> </w:t>
      </w:r>
      <w:r w:rsidRPr="00596431">
        <w:rPr>
          <w:rFonts w:ascii="Times New Roman" w:hAnsi="Times New Roman"/>
          <w:spacing w:val="-3"/>
          <w:sz w:val="24"/>
          <w:szCs w:val="22"/>
        </w:rPr>
        <w:t>claims</w:t>
      </w:r>
      <w:r w:rsidRPr="00596431">
        <w:rPr>
          <w:rFonts w:ascii="Times New Roman" w:hAnsi="Times New Roman"/>
          <w:spacing w:val="-16"/>
          <w:sz w:val="24"/>
          <w:szCs w:val="22"/>
        </w:rPr>
        <w:t xml:space="preserve"> </w:t>
      </w:r>
      <w:r w:rsidRPr="00596431">
        <w:rPr>
          <w:rFonts w:ascii="Times New Roman" w:hAnsi="Times New Roman"/>
          <w:spacing w:val="-3"/>
          <w:sz w:val="24"/>
          <w:szCs w:val="22"/>
        </w:rPr>
        <w:t>that</w:t>
      </w:r>
      <w:r w:rsidRPr="00596431">
        <w:rPr>
          <w:rFonts w:ascii="Times New Roman" w:hAnsi="Times New Roman"/>
          <w:spacing w:val="-14"/>
          <w:sz w:val="24"/>
          <w:szCs w:val="22"/>
        </w:rPr>
        <w:t xml:space="preserve"> </w:t>
      </w:r>
      <w:r w:rsidRPr="00596431">
        <w:rPr>
          <w:rFonts w:ascii="Times New Roman" w:hAnsi="Times New Roman"/>
          <w:sz w:val="24"/>
          <w:szCs w:val="22"/>
        </w:rPr>
        <w:t>it</w:t>
      </w:r>
      <w:r w:rsidRPr="00596431">
        <w:rPr>
          <w:rFonts w:ascii="Times New Roman" w:hAnsi="Times New Roman"/>
          <w:spacing w:val="-13"/>
          <w:sz w:val="24"/>
          <w:szCs w:val="22"/>
        </w:rPr>
        <w:t xml:space="preserve"> </w:t>
      </w:r>
      <w:r w:rsidRPr="00596431">
        <w:rPr>
          <w:rFonts w:ascii="Times New Roman" w:hAnsi="Times New Roman"/>
          <w:spacing w:val="-3"/>
          <w:sz w:val="24"/>
          <w:szCs w:val="22"/>
        </w:rPr>
        <w:t>has</w:t>
      </w:r>
      <w:r w:rsidRPr="00596431">
        <w:rPr>
          <w:rFonts w:ascii="Times New Roman" w:hAnsi="Times New Roman"/>
          <w:spacing w:val="-15"/>
          <w:sz w:val="24"/>
          <w:szCs w:val="22"/>
        </w:rPr>
        <w:t xml:space="preserve"> </w:t>
      </w:r>
      <w:r w:rsidRPr="00596431">
        <w:rPr>
          <w:rFonts w:ascii="Times New Roman" w:hAnsi="Times New Roman"/>
          <w:sz w:val="24"/>
          <w:szCs w:val="22"/>
        </w:rPr>
        <w:t>or</w:t>
      </w:r>
      <w:r w:rsidRPr="00596431">
        <w:rPr>
          <w:rFonts w:ascii="Times New Roman" w:hAnsi="Times New Roman"/>
          <w:spacing w:val="-14"/>
          <w:sz w:val="24"/>
          <w:szCs w:val="22"/>
        </w:rPr>
        <w:t xml:space="preserve"> </w:t>
      </w:r>
      <w:r w:rsidRPr="00596431">
        <w:rPr>
          <w:rFonts w:ascii="Times New Roman" w:hAnsi="Times New Roman"/>
          <w:spacing w:val="-2"/>
          <w:sz w:val="24"/>
          <w:szCs w:val="22"/>
        </w:rPr>
        <w:t>may</w:t>
      </w:r>
      <w:r w:rsidRPr="00596431">
        <w:rPr>
          <w:rFonts w:ascii="Times New Roman" w:hAnsi="Times New Roman"/>
          <w:spacing w:val="-15"/>
          <w:sz w:val="24"/>
          <w:szCs w:val="22"/>
        </w:rPr>
        <w:t xml:space="preserve"> </w:t>
      </w:r>
      <w:r w:rsidRPr="00596431">
        <w:rPr>
          <w:rFonts w:ascii="Times New Roman" w:hAnsi="Times New Roman"/>
          <w:sz w:val="24"/>
          <w:szCs w:val="22"/>
        </w:rPr>
        <w:t>in</w:t>
      </w:r>
      <w:r w:rsidRPr="00596431">
        <w:rPr>
          <w:rFonts w:ascii="Times New Roman" w:hAnsi="Times New Roman"/>
          <w:spacing w:val="-15"/>
          <w:sz w:val="24"/>
          <w:szCs w:val="22"/>
        </w:rPr>
        <w:t xml:space="preserve"> </w:t>
      </w:r>
      <w:r w:rsidRPr="00596431">
        <w:rPr>
          <w:rFonts w:ascii="Times New Roman" w:hAnsi="Times New Roman"/>
          <w:spacing w:val="-3"/>
          <w:sz w:val="24"/>
          <w:szCs w:val="22"/>
        </w:rPr>
        <w:t>the</w:t>
      </w:r>
      <w:r w:rsidRPr="00596431">
        <w:rPr>
          <w:rFonts w:ascii="Times New Roman" w:hAnsi="Times New Roman"/>
          <w:spacing w:val="-16"/>
          <w:sz w:val="24"/>
          <w:szCs w:val="22"/>
        </w:rPr>
        <w:t xml:space="preserve"> </w:t>
      </w:r>
      <w:r w:rsidRPr="00596431">
        <w:rPr>
          <w:rFonts w:ascii="Times New Roman" w:hAnsi="Times New Roman"/>
          <w:spacing w:val="-3"/>
          <w:sz w:val="24"/>
          <w:szCs w:val="22"/>
        </w:rPr>
        <w:t>future</w:t>
      </w:r>
      <w:r w:rsidRPr="00596431">
        <w:rPr>
          <w:rFonts w:ascii="Times New Roman" w:hAnsi="Times New Roman"/>
          <w:spacing w:val="-15"/>
          <w:sz w:val="24"/>
          <w:szCs w:val="22"/>
        </w:rPr>
        <w:t xml:space="preserve"> </w:t>
      </w:r>
      <w:r w:rsidRPr="00596431">
        <w:rPr>
          <w:rFonts w:ascii="Times New Roman" w:hAnsi="Times New Roman"/>
          <w:spacing w:val="-3"/>
          <w:sz w:val="24"/>
          <w:szCs w:val="22"/>
        </w:rPr>
        <w:t>have</w:t>
      </w:r>
      <w:r w:rsidRPr="00596431">
        <w:rPr>
          <w:rFonts w:ascii="Times New Roman" w:hAnsi="Times New Roman"/>
          <w:spacing w:val="-15"/>
          <w:sz w:val="24"/>
          <w:szCs w:val="22"/>
        </w:rPr>
        <w:t xml:space="preserve"> </w:t>
      </w:r>
      <w:r w:rsidRPr="00596431">
        <w:rPr>
          <w:rFonts w:ascii="Times New Roman" w:hAnsi="Times New Roman"/>
          <w:spacing w:val="-3"/>
          <w:sz w:val="24"/>
          <w:szCs w:val="22"/>
        </w:rPr>
        <w:t>against</w:t>
      </w:r>
      <w:r w:rsidRPr="00596431">
        <w:rPr>
          <w:rFonts w:ascii="Times New Roman" w:hAnsi="Times New Roman"/>
          <w:spacing w:val="-13"/>
          <w:sz w:val="24"/>
          <w:szCs w:val="22"/>
        </w:rPr>
        <w:t xml:space="preserve"> </w:t>
      </w:r>
      <w:r w:rsidRPr="00596431">
        <w:rPr>
          <w:rFonts w:ascii="Times New Roman" w:hAnsi="Times New Roman"/>
          <w:spacing w:val="-3"/>
          <w:sz w:val="24"/>
          <w:szCs w:val="22"/>
        </w:rPr>
        <w:t xml:space="preserve">PSC </w:t>
      </w:r>
      <w:r w:rsidRPr="00596431">
        <w:rPr>
          <w:rFonts w:ascii="Times New Roman" w:hAnsi="Times New Roman"/>
          <w:sz w:val="24"/>
          <w:szCs w:val="22"/>
        </w:rPr>
        <w:t>or</w:t>
      </w:r>
      <w:r w:rsidRPr="00596431">
        <w:rPr>
          <w:rFonts w:ascii="Times New Roman" w:hAnsi="Times New Roman"/>
          <w:spacing w:val="-15"/>
          <w:sz w:val="24"/>
          <w:szCs w:val="22"/>
        </w:rPr>
        <w:t xml:space="preserve"> </w:t>
      </w:r>
      <w:r w:rsidRPr="00596431">
        <w:rPr>
          <w:rFonts w:ascii="Times New Roman" w:hAnsi="Times New Roman"/>
          <w:spacing w:val="-3"/>
          <w:sz w:val="24"/>
          <w:szCs w:val="22"/>
        </w:rPr>
        <w:t>its</w:t>
      </w:r>
      <w:r w:rsidRPr="00596431">
        <w:rPr>
          <w:rFonts w:ascii="Times New Roman" w:hAnsi="Times New Roman"/>
          <w:spacing w:val="-14"/>
          <w:sz w:val="24"/>
          <w:szCs w:val="22"/>
        </w:rPr>
        <w:t xml:space="preserve"> </w:t>
      </w:r>
      <w:r w:rsidRPr="00596431">
        <w:rPr>
          <w:rFonts w:ascii="Times New Roman" w:hAnsi="Times New Roman"/>
          <w:spacing w:val="-4"/>
          <w:sz w:val="24"/>
          <w:szCs w:val="22"/>
        </w:rPr>
        <w:t>agents,</w:t>
      </w:r>
      <w:r w:rsidRPr="00596431">
        <w:rPr>
          <w:rFonts w:ascii="Times New Roman" w:hAnsi="Times New Roman"/>
          <w:spacing w:val="-13"/>
          <w:sz w:val="24"/>
          <w:szCs w:val="22"/>
        </w:rPr>
        <w:t xml:space="preserve"> </w:t>
      </w:r>
      <w:r w:rsidRPr="00596431">
        <w:rPr>
          <w:rFonts w:ascii="Times New Roman" w:hAnsi="Times New Roman"/>
          <w:spacing w:val="-4"/>
          <w:sz w:val="24"/>
          <w:szCs w:val="22"/>
        </w:rPr>
        <w:t>employees</w:t>
      </w:r>
      <w:r w:rsidRPr="00596431">
        <w:rPr>
          <w:rFonts w:ascii="Times New Roman" w:hAnsi="Times New Roman"/>
          <w:spacing w:val="-14"/>
          <w:sz w:val="24"/>
          <w:szCs w:val="22"/>
        </w:rPr>
        <w:t xml:space="preserve"> </w:t>
      </w:r>
      <w:r w:rsidRPr="00596431">
        <w:rPr>
          <w:rFonts w:ascii="Times New Roman" w:hAnsi="Times New Roman"/>
          <w:sz w:val="24"/>
          <w:szCs w:val="22"/>
        </w:rPr>
        <w:t>or</w:t>
      </w:r>
      <w:r w:rsidRPr="00596431">
        <w:rPr>
          <w:rFonts w:ascii="Times New Roman" w:hAnsi="Times New Roman"/>
          <w:spacing w:val="-15"/>
          <w:sz w:val="24"/>
          <w:szCs w:val="22"/>
        </w:rPr>
        <w:t xml:space="preserve"> </w:t>
      </w:r>
      <w:r w:rsidRPr="00596431">
        <w:rPr>
          <w:rFonts w:ascii="Times New Roman" w:hAnsi="Times New Roman"/>
          <w:spacing w:val="-4"/>
          <w:sz w:val="24"/>
          <w:szCs w:val="22"/>
        </w:rPr>
        <w:t>representatives,</w:t>
      </w:r>
      <w:r w:rsidRPr="00596431">
        <w:rPr>
          <w:rFonts w:ascii="Times New Roman" w:hAnsi="Times New Roman"/>
          <w:spacing w:val="-15"/>
          <w:sz w:val="24"/>
          <w:szCs w:val="22"/>
        </w:rPr>
        <w:t xml:space="preserve"> </w:t>
      </w:r>
      <w:r w:rsidRPr="00596431">
        <w:rPr>
          <w:rFonts w:ascii="Times New Roman" w:hAnsi="Times New Roman"/>
          <w:spacing w:val="-3"/>
          <w:sz w:val="24"/>
          <w:szCs w:val="22"/>
        </w:rPr>
        <w:t>from</w:t>
      </w:r>
      <w:r w:rsidRPr="00596431">
        <w:rPr>
          <w:rFonts w:ascii="Times New Roman" w:hAnsi="Times New Roman"/>
          <w:spacing w:val="-15"/>
          <w:sz w:val="24"/>
          <w:szCs w:val="22"/>
        </w:rPr>
        <w:t xml:space="preserve"> </w:t>
      </w:r>
      <w:r w:rsidRPr="00596431">
        <w:rPr>
          <w:rFonts w:ascii="Times New Roman" w:hAnsi="Times New Roman"/>
          <w:sz w:val="24"/>
          <w:szCs w:val="22"/>
        </w:rPr>
        <w:t>any</w:t>
      </w:r>
      <w:r w:rsidRPr="00596431">
        <w:rPr>
          <w:rFonts w:ascii="Times New Roman" w:hAnsi="Times New Roman"/>
          <w:spacing w:val="-15"/>
          <w:sz w:val="24"/>
          <w:szCs w:val="22"/>
        </w:rPr>
        <w:t xml:space="preserve"> </w:t>
      </w:r>
      <w:r w:rsidRPr="00596431">
        <w:rPr>
          <w:rFonts w:ascii="Times New Roman" w:hAnsi="Times New Roman"/>
          <w:spacing w:val="-3"/>
          <w:sz w:val="24"/>
          <w:szCs w:val="22"/>
        </w:rPr>
        <w:t>and</w:t>
      </w:r>
      <w:r w:rsidRPr="00596431">
        <w:rPr>
          <w:rFonts w:ascii="Times New Roman" w:hAnsi="Times New Roman"/>
          <w:spacing w:val="-14"/>
          <w:sz w:val="24"/>
          <w:szCs w:val="22"/>
        </w:rPr>
        <w:t xml:space="preserve"> </w:t>
      </w:r>
      <w:r w:rsidRPr="00596431">
        <w:rPr>
          <w:rFonts w:ascii="Times New Roman" w:hAnsi="Times New Roman"/>
          <w:spacing w:val="-3"/>
          <w:sz w:val="24"/>
          <w:szCs w:val="22"/>
        </w:rPr>
        <w:t>all</w:t>
      </w:r>
      <w:r w:rsidRPr="00596431">
        <w:rPr>
          <w:rFonts w:ascii="Times New Roman" w:hAnsi="Times New Roman"/>
          <w:spacing w:val="-13"/>
          <w:sz w:val="24"/>
          <w:szCs w:val="22"/>
        </w:rPr>
        <w:t xml:space="preserve"> </w:t>
      </w:r>
      <w:r w:rsidRPr="00596431">
        <w:rPr>
          <w:rFonts w:ascii="Times New Roman" w:hAnsi="Times New Roman"/>
          <w:spacing w:val="-4"/>
          <w:sz w:val="24"/>
          <w:szCs w:val="22"/>
        </w:rPr>
        <w:t>liability</w:t>
      </w:r>
      <w:r w:rsidRPr="00596431">
        <w:rPr>
          <w:rFonts w:ascii="Times New Roman" w:hAnsi="Times New Roman"/>
          <w:spacing w:val="-15"/>
          <w:sz w:val="24"/>
          <w:szCs w:val="22"/>
        </w:rPr>
        <w:t xml:space="preserve"> </w:t>
      </w:r>
      <w:r w:rsidRPr="00596431">
        <w:rPr>
          <w:rFonts w:ascii="Times New Roman" w:hAnsi="Times New Roman"/>
          <w:spacing w:val="-2"/>
          <w:sz w:val="24"/>
          <w:szCs w:val="22"/>
        </w:rPr>
        <w:t>for</w:t>
      </w:r>
      <w:r w:rsidRPr="00596431">
        <w:rPr>
          <w:rFonts w:ascii="Times New Roman" w:hAnsi="Times New Roman"/>
          <w:spacing w:val="-13"/>
          <w:sz w:val="24"/>
          <w:szCs w:val="22"/>
        </w:rPr>
        <w:t xml:space="preserve"> </w:t>
      </w:r>
      <w:r w:rsidRPr="00596431">
        <w:rPr>
          <w:rFonts w:ascii="Times New Roman" w:hAnsi="Times New Roman"/>
          <w:spacing w:val="-3"/>
          <w:sz w:val="24"/>
          <w:szCs w:val="22"/>
        </w:rPr>
        <w:t>any</w:t>
      </w:r>
      <w:r w:rsidRPr="00596431">
        <w:rPr>
          <w:rFonts w:ascii="Times New Roman" w:hAnsi="Times New Roman"/>
          <w:spacing w:val="-15"/>
          <w:sz w:val="24"/>
          <w:szCs w:val="22"/>
        </w:rPr>
        <w:t xml:space="preserve"> </w:t>
      </w:r>
      <w:r w:rsidRPr="00596431">
        <w:rPr>
          <w:rFonts w:ascii="Times New Roman" w:hAnsi="Times New Roman"/>
          <w:spacing w:val="-3"/>
          <w:sz w:val="24"/>
          <w:szCs w:val="22"/>
        </w:rPr>
        <w:t>loss,</w:t>
      </w:r>
      <w:r w:rsidRPr="00596431">
        <w:rPr>
          <w:rFonts w:ascii="Times New Roman" w:hAnsi="Times New Roman"/>
          <w:spacing w:val="-14"/>
          <w:sz w:val="24"/>
          <w:szCs w:val="22"/>
        </w:rPr>
        <w:t xml:space="preserve"> </w:t>
      </w:r>
      <w:r w:rsidRPr="00596431">
        <w:rPr>
          <w:rFonts w:ascii="Times New Roman" w:hAnsi="Times New Roman"/>
          <w:spacing w:val="-4"/>
          <w:sz w:val="24"/>
          <w:szCs w:val="22"/>
        </w:rPr>
        <w:t>damage, expense</w:t>
      </w:r>
      <w:r w:rsidRPr="00596431">
        <w:rPr>
          <w:rFonts w:ascii="Times New Roman" w:hAnsi="Times New Roman"/>
          <w:spacing w:val="-11"/>
          <w:sz w:val="24"/>
          <w:szCs w:val="22"/>
        </w:rPr>
        <w:t xml:space="preserve"> </w:t>
      </w:r>
      <w:r w:rsidRPr="00596431">
        <w:rPr>
          <w:rFonts w:ascii="Times New Roman" w:hAnsi="Times New Roman"/>
          <w:sz w:val="24"/>
          <w:szCs w:val="22"/>
        </w:rPr>
        <w:t>or</w:t>
      </w:r>
      <w:r w:rsidRPr="00596431">
        <w:rPr>
          <w:rFonts w:ascii="Times New Roman" w:hAnsi="Times New Roman"/>
          <w:spacing w:val="-11"/>
          <w:sz w:val="24"/>
          <w:szCs w:val="22"/>
        </w:rPr>
        <w:t xml:space="preserve"> </w:t>
      </w:r>
      <w:r w:rsidRPr="00596431">
        <w:rPr>
          <w:rFonts w:ascii="Times New Roman" w:hAnsi="Times New Roman"/>
          <w:spacing w:val="-3"/>
          <w:sz w:val="24"/>
          <w:szCs w:val="22"/>
        </w:rPr>
        <w:t>injury</w:t>
      </w:r>
      <w:r w:rsidRPr="00596431">
        <w:rPr>
          <w:rFonts w:ascii="Times New Roman" w:hAnsi="Times New Roman"/>
          <w:spacing w:val="-11"/>
          <w:sz w:val="24"/>
          <w:szCs w:val="22"/>
        </w:rPr>
        <w:t xml:space="preserve"> </w:t>
      </w:r>
      <w:r w:rsidRPr="00596431">
        <w:rPr>
          <w:rFonts w:ascii="Times New Roman" w:hAnsi="Times New Roman"/>
          <w:spacing w:val="-3"/>
          <w:sz w:val="24"/>
          <w:szCs w:val="22"/>
        </w:rPr>
        <w:t>that</w:t>
      </w:r>
      <w:r w:rsidRPr="00596431">
        <w:rPr>
          <w:rFonts w:ascii="Times New Roman" w:hAnsi="Times New Roman"/>
          <w:spacing w:val="-11"/>
          <w:sz w:val="24"/>
          <w:szCs w:val="22"/>
        </w:rPr>
        <w:t xml:space="preserve"> </w:t>
      </w:r>
      <w:r w:rsidRPr="00596431">
        <w:rPr>
          <w:rFonts w:ascii="Times New Roman" w:hAnsi="Times New Roman"/>
          <w:sz w:val="24"/>
          <w:szCs w:val="22"/>
        </w:rPr>
        <w:t>the</w:t>
      </w:r>
      <w:r w:rsidRPr="00596431">
        <w:rPr>
          <w:rFonts w:ascii="Times New Roman" w:hAnsi="Times New Roman"/>
          <w:spacing w:val="-11"/>
          <w:sz w:val="24"/>
          <w:szCs w:val="22"/>
        </w:rPr>
        <w:t xml:space="preserve"> </w:t>
      </w:r>
      <w:r w:rsidRPr="00596431">
        <w:rPr>
          <w:rFonts w:ascii="Times New Roman" w:hAnsi="Times New Roman"/>
          <w:spacing w:val="-4"/>
          <w:sz w:val="24"/>
          <w:szCs w:val="22"/>
        </w:rPr>
        <w:t>Contractor</w:t>
      </w:r>
      <w:r w:rsidRPr="00596431">
        <w:rPr>
          <w:rFonts w:ascii="Times New Roman" w:hAnsi="Times New Roman"/>
          <w:spacing w:val="-9"/>
          <w:sz w:val="24"/>
          <w:szCs w:val="22"/>
        </w:rPr>
        <w:t xml:space="preserve"> </w:t>
      </w:r>
      <w:r w:rsidRPr="00596431">
        <w:rPr>
          <w:rFonts w:ascii="Times New Roman" w:hAnsi="Times New Roman"/>
          <w:spacing w:val="-3"/>
          <w:sz w:val="24"/>
          <w:szCs w:val="22"/>
        </w:rPr>
        <w:t>may</w:t>
      </w:r>
      <w:r w:rsidRPr="00596431">
        <w:rPr>
          <w:rFonts w:ascii="Times New Roman" w:hAnsi="Times New Roman"/>
          <w:spacing w:val="-11"/>
          <w:sz w:val="24"/>
          <w:szCs w:val="22"/>
        </w:rPr>
        <w:t xml:space="preserve"> </w:t>
      </w:r>
      <w:r w:rsidRPr="00596431">
        <w:rPr>
          <w:rFonts w:ascii="Times New Roman" w:hAnsi="Times New Roman"/>
          <w:spacing w:val="-3"/>
          <w:sz w:val="24"/>
          <w:szCs w:val="22"/>
        </w:rPr>
        <w:t>suffer,</w:t>
      </w:r>
      <w:r w:rsidRPr="00596431">
        <w:rPr>
          <w:rFonts w:ascii="Times New Roman" w:hAnsi="Times New Roman"/>
          <w:spacing w:val="-11"/>
          <w:sz w:val="24"/>
          <w:szCs w:val="22"/>
        </w:rPr>
        <w:t xml:space="preserve"> </w:t>
      </w:r>
      <w:r w:rsidRPr="00596431">
        <w:rPr>
          <w:rFonts w:ascii="Times New Roman" w:hAnsi="Times New Roman"/>
          <w:spacing w:val="-4"/>
          <w:sz w:val="24"/>
          <w:szCs w:val="22"/>
        </w:rPr>
        <w:t>including</w:t>
      </w:r>
      <w:r w:rsidRPr="00596431">
        <w:rPr>
          <w:rFonts w:ascii="Times New Roman" w:hAnsi="Times New Roman"/>
          <w:spacing w:val="-11"/>
          <w:sz w:val="24"/>
          <w:szCs w:val="22"/>
        </w:rPr>
        <w:t xml:space="preserve"> </w:t>
      </w:r>
      <w:r w:rsidRPr="00596431">
        <w:rPr>
          <w:rFonts w:ascii="Times New Roman" w:hAnsi="Times New Roman"/>
          <w:spacing w:val="-3"/>
          <w:sz w:val="24"/>
          <w:szCs w:val="22"/>
        </w:rPr>
        <w:t>the</w:t>
      </w:r>
      <w:r w:rsidRPr="00596431">
        <w:rPr>
          <w:rFonts w:ascii="Times New Roman" w:hAnsi="Times New Roman"/>
          <w:spacing w:val="-11"/>
          <w:sz w:val="24"/>
          <w:szCs w:val="22"/>
        </w:rPr>
        <w:t xml:space="preserve"> </w:t>
      </w:r>
      <w:r w:rsidRPr="00596431">
        <w:rPr>
          <w:rFonts w:ascii="Times New Roman" w:hAnsi="Times New Roman"/>
          <w:spacing w:val="-3"/>
          <w:sz w:val="24"/>
          <w:szCs w:val="22"/>
        </w:rPr>
        <w:t>loss</w:t>
      </w:r>
      <w:r w:rsidRPr="00596431">
        <w:rPr>
          <w:rFonts w:ascii="Times New Roman" w:hAnsi="Times New Roman"/>
          <w:spacing w:val="-9"/>
          <w:sz w:val="24"/>
          <w:szCs w:val="22"/>
        </w:rPr>
        <w:t xml:space="preserve"> </w:t>
      </w:r>
      <w:r w:rsidRPr="00596431">
        <w:rPr>
          <w:rFonts w:ascii="Times New Roman" w:hAnsi="Times New Roman"/>
          <w:sz w:val="24"/>
          <w:szCs w:val="22"/>
        </w:rPr>
        <w:t>of</w:t>
      </w:r>
      <w:r w:rsidRPr="00596431">
        <w:rPr>
          <w:rFonts w:ascii="Times New Roman" w:hAnsi="Times New Roman"/>
          <w:spacing w:val="-11"/>
          <w:sz w:val="24"/>
          <w:szCs w:val="22"/>
        </w:rPr>
        <w:t xml:space="preserve"> </w:t>
      </w:r>
      <w:r w:rsidRPr="00596431">
        <w:rPr>
          <w:rFonts w:ascii="Times New Roman" w:hAnsi="Times New Roman"/>
          <w:spacing w:val="-3"/>
          <w:sz w:val="24"/>
          <w:szCs w:val="22"/>
        </w:rPr>
        <w:t>the</w:t>
      </w:r>
      <w:r w:rsidRPr="00596431">
        <w:rPr>
          <w:rFonts w:ascii="Times New Roman" w:hAnsi="Times New Roman"/>
          <w:spacing w:val="-9"/>
          <w:sz w:val="24"/>
          <w:szCs w:val="22"/>
        </w:rPr>
        <w:t xml:space="preserve"> </w:t>
      </w:r>
      <w:r w:rsidRPr="00596431">
        <w:rPr>
          <w:rFonts w:ascii="Times New Roman" w:hAnsi="Times New Roman"/>
          <w:spacing w:val="-3"/>
          <w:sz w:val="24"/>
          <w:szCs w:val="22"/>
        </w:rPr>
        <w:t>Vessel,</w:t>
      </w:r>
      <w:r w:rsidRPr="00596431">
        <w:rPr>
          <w:rFonts w:ascii="Times New Roman" w:hAnsi="Times New Roman"/>
          <w:spacing w:val="-11"/>
          <w:sz w:val="24"/>
          <w:szCs w:val="22"/>
        </w:rPr>
        <w:t xml:space="preserve"> </w:t>
      </w:r>
      <w:r w:rsidRPr="00596431">
        <w:rPr>
          <w:rFonts w:ascii="Times New Roman" w:hAnsi="Times New Roman"/>
          <w:spacing w:val="-3"/>
          <w:sz w:val="24"/>
          <w:szCs w:val="22"/>
        </w:rPr>
        <w:t xml:space="preserve">damage </w:t>
      </w:r>
      <w:r w:rsidRPr="00596431">
        <w:rPr>
          <w:rFonts w:ascii="Times New Roman" w:hAnsi="Times New Roman"/>
          <w:sz w:val="24"/>
          <w:szCs w:val="22"/>
        </w:rPr>
        <w:t xml:space="preserve">to </w:t>
      </w:r>
      <w:r w:rsidRPr="00596431">
        <w:rPr>
          <w:rFonts w:ascii="Times New Roman" w:hAnsi="Times New Roman"/>
          <w:spacing w:val="-2"/>
          <w:sz w:val="24"/>
          <w:szCs w:val="22"/>
        </w:rPr>
        <w:t xml:space="preserve">its </w:t>
      </w:r>
      <w:r w:rsidRPr="00596431">
        <w:rPr>
          <w:rFonts w:ascii="Times New Roman" w:hAnsi="Times New Roman"/>
          <w:spacing w:val="-4"/>
          <w:sz w:val="24"/>
          <w:szCs w:val="22"/>
        </w:rPr>
        <w:t xml:space="preserve">machinery, equipment, fishing </w:t>
      </w:r>
      <w:r w:rsidRPr="00596431">
        <w:rPr>
          <w:rFonts w:ascii="Times New Roman" w:hAnsi="Times New Roman"/>
          <w:spacing w:val="-3"/>
          <w:sz w:val="24"/>
          <w:szCs w:val="22"/>
        </w:rPr>
        <w:t xml:space="preserve">gear </w:t>
      </w:r>
      <w:r w:rsidRPr="00596431">
        <w:rPr>
          <w:rFonts w:ascii="Times New Roman" w:hAnsi="Times New Roman"/>
          <w:sz w:val="24"/>
          <w:szCs w:val="22"/>
        </w:rPr>
        <w:t xml:space="preserve">or </w:t>
      </w:r>
      <w:r w:rsidRPr="00596431">
        <w:rPr>
          <w:rFonts w:ascii="Times New Roman" w:hAnsi="Times New Roman"/>
          <w:spacing w:val="-3"/>
          <w:sz w:val="24"/>
          <w:szCs w:val="22"/>
        </w:rPr>
        <w:t xml:space="preserve">for </w:t>
      </w:r>
      <w:r w:rsidRPr="00596431">
        <w:rPr>
          <w:rFonts w:ascii="Times New Roman" w:hAnsi="Times New Roman"/>
          <w:spacing w:val="-2"/>
          <w:sz w:val="24"/>
          <w:szCs w:val="22"/>
        </w:rPr>
        <w:t xml:space="preserve">the </w:t>
      </w:r>
      <w:r w:rsidRPr="00596431">
        <w:rPr>
          <w:rFonts w:ascii="Times New Roman" w:hAnsi="Times New Roman"/>
          <w:spacing w:val="-4"/>
          <w:sz w:val="24"/>
          <w:szCs w:val="22"/>
        </w:rPr>
        <w:t xml:space="preserve">injury, </w:t>
      </w:r>
      <w:r w:rsidRPr="00596431">
        <w:rPr>
          <w:rFonts w:ascii="Times New Roman" w:hAnsi="Times New Roman"/>
          <w:spacing w:val="-3"/>
          <w:sz w:val="24"/>
          <w:szCs w:val="22"/>
        </w:rPr>
        <w:t xml:space="preserve">death </w:t>
      </w:r>
      <w:r w:rsidRPr="00596431">
        <w:rPr>
          <w:rFonts w:ascii="Times New Roman" w:hAnsi="Times New Roman"/>
          <w:sz w:val="24"/>
          <w:szCs w:val="22"/>
        </w:rPr>
        <w:t xml:space="preserve">or </w:t>
      </w:r>
      <w:r w:rsidRPr="00596431">
        <w:rPr>
          <w:rFonts w:ascii="Times New Roman" w:hAnsi="Times New Roman"/>
          <w:spacing w:val="-4"/>
          <w:sz w:val="24"/>
          <w:szCs w:val="22"/>
        </w:rPr>
        <w:t xml:space="preserve">disappearance </w:t>
      </w:r>
      <w:r w:rsidRPr="00596431">
        <w:rPr>
          <w:rFonts w:ascii="Times New Roman" w:hAnsi="Times New Roman"/>
          <w:sz w:val="24"/>
          <w:szCs w:val="22"/>
        </w:rPr>
        <w:t xml:space="preserve">of </w:t>
      </w:r>
      <w:r w:rsidRPr="00596431">
        <w:rPr>
          <w:rFonts w:ascii="Times New Roman" w:hAnsi="Times New Roman"/>
          <w:spacing w:val="-3"/>
          <w:sz w:val="24"/>
          <w:szCs w:val="22"/>
        </w:rPr>
        <w:t xml:space="preserve">any </w:t>
      </w:r>
      <w:r w:rsidRPr="00596431">
        <w:rPr>
          <w:rFonts w:ascii="Times New Roman" w:hAnsi="Times New Roman"/>
          <w:spacing w:val="-4"/>
          <w:sz w:val="24"/>
          <w:szCs w:val="22"/>
        </w:rPr>
        <w:t xml:space="preserve">member </w:t>
      </w:r>
      <w:r w:rsidRPr="00596431">
        <w:rPr>
          <w:rFonts w:ascii="Times New Roman" w:hAnsi="Times New Roman"/>
          <w:sz w:val="24"/>
          <w:szCs w:val="22"/>
        </w:rPr>
        <w:t xml:space="preserve">of </w:t>
      </w:r>
      <w:r w:rsidRPr="00596431">
        <w:rPr>
          <w:rFonts w:ascii="Times New Roman" w:hAnsi="Times New Roman"/>
          <w:spacing w:val="-2"/>
          <w:sz w:val="24"/>
          <w:szCs w:val="22"/>
        </w:rPr>
        <w:t xml:space="preserve">the </w:t>
      </w:r>
      <w:r w:rsidRPr="00596431">
        <w:rPr>
          <w:rFonts w:ascii="Times New Roman" w:hAnsi="Times New Roman"/>
          <w:spacing w:val="-4"/>
          <w:sz w:val="24"/>
          <w:szCs w:val="22"/>
        </w:rPr>
        <w:t xml:space="preserve">Vessel’s </w:t>
      </w:r>
      <w:r w:rsidRPr="00596431">
        <w:rPr>
          <w:rFonts w:ascii="Times New Roman" w:hAnsi="Times New Roman"/>
          <w:spacing w:val="-3"/>
          <w:sz w:val="24"/>
          <w:szCs w:val="22"/>
        </w:rPr>
        <w:t xml:space="preserve">crew that the </w:t>
      </w:r>
      <w:r w:rsidRPr="00596431">
        <w:rPr>
          <w:rFonts w:ascii="Times New Roman" w:hAnsi="Times New Roman"/>
          <w:spacing w:val="-4"/>
          <w:sz w:val="24"/>
          <w:szCs w:val="22"/>
        </w:rPr>
        <w:t xml:space="preserve">Contractor </w:t>
      </w:r>
      <w:r w:rsidRPr="00596431">
        <w:rPr>
          <w:rFonts w:ascii="Times New Roman" w:hAnsi="Times New Roman"/>
          <w:spacing w:val="-3"/>
          <w:sz w:val="24"/>
          <w:szCs w:val="22"/>
        </w:rPr>
        <w:t xml:space="preserve">may suffer </w:t>
      </w:r>
      <w:r w:rsidRPr="00596431">
        <w:rPr>
          <w:rFonts w:ascii="Times New Roman" w:hAnsi="Times New Roman"/>
          <w:sz w:val="24"/>
          <w:szCs w:val="22"/>
        </w:rPr>
        <w:t xml:space="preserve">in </w:t>
      </w:r>
      <w:r w:rsidRPr="00596431">
        <w:rPr>
          <w:rFonts w:ascii="Times New Roman" w:hAnsi="Times New Roman"/>
          <w:spacing w:val="-3"/>
          <w:sz w:val="24"/>
          <w:szCs w:val="22"/>
        </w:rPr>
        <w:t xml:space="preserve">the course </w:t>
      </w:r>
      <w:r w:rsidRPr="00596431">
        <w:rPr>
          <w:rFonts w:ascii="Times New Roman" w:hAnsi="Times New Roman"/>
          <w:sz w:val="24"/>
          <w:szCs w:val="22"/>
        </w:rPr>
        <w:t xml:space="preserve">of </w:t>
      </w:r>
      <w:r w:rsidRPr="00596431">
        <w:rPr>
          <w:rFonts w:ascii="Times New Roman" w:hAnsi="Times New Roman"/>
          <w:spacing w:val="-2"/>
          <w:sz w:val="24"/>
          <w:szCs w:val="22"/>
        </w:rPr>
        <w:t xml:space="preserve">the </w:t>
      </w:r>
      <w:r w:rsidRPr="00596431">
        <w:rPr>
          <w:rFonts w:ascii="Times New Roman" w:hAnsi="Times New Roman"/>
          <w:spacing w:val="-3"/>
          <w:sz w:val="24"/>
          <w:szCs w:val="22"/>
        </w:rPr>
        <w:t>Test</w:t>
      </w:r>
      <w:r w:rsidRPr="00596431">
        <w:rPr>
          <w:rFonts w:ascii="Times New Roman" w:hAnsi="Times New Roman"/>
          <w:spacing w:val="54"/>
          <w:sz w:val="24"/>
          <w:szCs w:val="22"/>
        </w:rPr>
        <w:t xml:space="preserve"> </w:t>
      </w:r>
      <w:r w:rsidRPr="00596431">
        <w:rPr>
          <w:rFonts w:ascii="Times New Roman" w:hAnsi="Times New Roman"/>
          <w:spacing w:val="-4"/>
          <w:sz w:val="24"/>
          <w:szCs w:val="22"/>
        </w:rPr>
        <w:t xml:space="preserve">Fishing, </w:t>
      </w:r>
      <w:r w:rsidRPr="00596431">
        <w:rPr>
          <w:rFonts w:ascii="Times New Roman" w:hAnsi="Times New Roman"/>
          <w:spacing w:val="-3"/>
          <w:sz w:val="24"/>
          <w:szCs w:val="22"/>
        </w:rPr>
        <w:t>however</w:t>
      </w:r>
      <w:r w:rsidRPr="00596431">
        <w:rPr>
          <w:rFonts w:ascii="Times New Roman" w:hAnsi="Times New Roman"/>
          <w:spacing w:val="4"/>
          <w:sz w:val="24"/>
          <w:szCs w:val="22"/>
        </w:rPr>
        <w:t xml:space="preserve"> </w:t>
      </w:r>
      <w:r w:rsidRPr="00596431">
        <w:rPr>
          <w:rFonts w:ascii="Times New Roman" w:hAnsi="Times New Roman"/>
          <w:spacing w:val="-4"/>
          <w:sz w:val="24"/>
          <w:szCs w:val="22"/>
        </w:rPr>
        <w:t>caused.</w:t>
      </w:r>
    </w:p>
    <w:p w14:paraId="6B1040C8" w14:textId="77777777" w:rsidR="00596431" w:rsidRPr="00596431" w:rsidRDefault="00596431" w:rsidP="00846D05">
      <w:pPr>
        <w:widowControl w:val="0"/>
        <w:numPr>
          <w:ilvl w:val="0"/>
          <w:numId w:val="24"/>
        </w:numPr>
        <w:tabs>
          <w:tab w:val="left" w:pos="480"/>
        </w:tabs>
        <w:autoSpaceDE w:val="0"/>
        <w:autoSpaceDN w:val="0"/>
        <w:spacing w:before="213" w:after="0"/>
        <w:ind w:left="480" w:right="115"/>
        <w:jc w:val="both"/>
        <w:rPr>
          <w:rFonts w:ascii="Times New Roman" w:hAnsi="Times New Roman"/>
          <w:sz w:val="24"/>
          <w:szCs w:val="22"/>
        </w:rPr>
      </w:pPr>
      <w:r w:rsidRPr="00596431">
        <w:rPr>
          <w:rFonts w:ascii="Times New Roman" w:hAnsi="Times New Roman"/>
          <w:spacing w:val="-3"/>
          <w:sz w:val="24"/>
          <w:szCs w:val="22"/>
        </w:rPr>
        <w:t xml:space="preserve">The </w:t>
      </w:r>
      <w:r w:rsidRPr="00596431">
        <w:rPr>
          <w:rFonts w:ascii="Times New Roman" w:hAnsi="Times New Roman"/>
          <w:spacing w:val="-4"/>
          <w:sz w:val="24"/>
          <w:szCs w:val="22"/>
        </w:rPr>
        <w:t xml:space="preserve">Contractor indemnifies </w:t>
      </w:r>
      <w:r w:rsidRPr="00596431">
        <w:rPr>
          <w:rFonts w:ascii="Times New Roman" w:hAnsi="Times New Roman"/>
          <w:spacing w:val="-3"/>
          <w:sz w:val="24"/>
          <w:szCs w:val="22"/>
        </w:rPr>
        <w:t xml:space="preserve">and holds </w:t>
      </w:r>
      <w:r w:rsidRPr="00596431">
        <w:rPr>
          <w:rFonts w:ascii="Times New Roman" w:hAnsi="Times New Roman"/>
          <w:spacing w:val="-4"/>
          <w:sz w:val="24"/>
          <w:szCs w:val="22"/>
        </w:rPr>
        <w:t xml:space="preserve">harmless </w:t>
      </w:r>
      <w:r w:rsidRPr="00596431">
        <w:rPr>
          <w:rFonts w:ascii="Times New Roman" w:hAnsi="Times New Roman"/>
          <w:sz w:val="24"/>
          <w:szCs w:val="22"/>
        </w:rPr>
        <w:t xml:space="preserve">PSC </w:t>
      </w:r>
      <w:r w:rsidRPr="00596431">
        <w:rPr>
          <w:rFonts w:ascii="Times New Roman" w:hAnsi="Times New Roman"/>
          <w:spacing w:val="-3"/>
          <w:sz w:val="24"/>
          <w:szCs w:val="22"/>
        </w:rPr>
        <w:t xml:space="preserve">and its </w:t>
      </w:r>
      <w:r w:rsidRPr="00596431">
        <w:rPr>
          <w:rFonts w:ascii="Times New Roman" w:hAnsi="Times New Roman"/>
          <w:spacing w:val="-4"/>
          <w:sz w:val="24"/>
          <w:szCs w:val="22"/>
        </w:rPr>
        <w:t xml:space="preserve">employees, </w:t>
      </w:r>
      <w:r w:rsidRPr="00596431">
        <w:rPr>
          <w:rFonts w:ascii="Times New Roman" w:hAnsi="Times New Roman"/>
          <w:spacing w:val="-3"/>
          <w:sz w:val="24"/>
          <w:szCs w:val="22"/>
        </w:rPr>
        <w:t xml:space="preserve">staff and agents, </w:t>
      </w:r>
      <w:r w:rsidRPr="00596431">
        <w:rPr>
          <w:rFonts w:ascii="Times New Roman" w:hAnsi="Times New Roman"/>
          <w:spacing w:val="-4"/>
          <w:sz w:val="24"/>
          <w:szCs w:val="22"/>
        </w:rPr>
        <w:t>against</w:t>
      </w:r>
      <w:r w:rsidRPr="00596431">
        <w:rPr>
          <w:rFonts w:ascii="Times New Roman" w:hAnsi="Times New Roman"/>
          <w:spacing w:val="-14"/>
          <w:sz w:val="24"/>
          <w:szCs w:val="22"/>
        </w:rPr>
        <w:t xml:space="preserve"> </w:t>
      </w:r>
      <w:r w:rsidRPr="00596431">
        <w:rPr>
          <w:rFonts w:ascii="Times New Roman" w:hAnsi="Times New Roman"/>
          <w:spacing w:val="-3"/>
          <w:sz w:val="24"/>
          <w:szCs w:val="22"/>
        </w:rPr>
        <w:t>all</w:t>
      </w:r>
      <w:r w:rsidRPr="00596431">
        <w:rPr>
          <w:rFonts w:ascii="Times New Roman" w:hAnsi="Times New Roman"/>
          <w:spacing w:val="-14"/>
          <w:sz w:val="24"/>
          <w:szCs w:val="22"/>
        </w:rPr>
        <w:t xml:space="preserve"> </w:t>
      </w:r>
      <w:r w:rsidRPr="00596431">
        <w:rPr>
          <w:rFonts w:ascii="Times New Roman" w:hAnsi="Times New Roman"/>
          <w:spacing w:val="-3"/>
          <w:sz w:val="24"/>
          <w:szCs w:val="22"/>
        </w:rPr>
        <w:t>manner</w:t>
      </w:r>
      <w:r w:rsidRPr="00596431">
        <w:rPr>
          <w:rFonts w:ascii="Times New Roman" w:hAnsi="Times New Roman"/>
          <w:spacing w:val="-14"/>
          <w:sz w:val="24"/>
          <w:szCs w:val="22"/>
        </w:rPr>
        <w:t xml:space="preserve"> </w:t>
      </w:r>
      <w:r w:rsidRPr="00596431">
        <w:rPr>
          <w:rFonts w:ascii="Times New Roman" w:hAnsi="Times New Roman"/>
          <w:sz w:val="24"/>
          <w:szCs w:val="22"/>
        </w:rPr>
        <w:t>of</w:t>
      </w:r>
      <w:r w:rsidRPr="00596431">
        <w:rPr>
          <w:rFonts w:ascii="Times New Roman" w:hAnsi="Times New Roman"/>
          <w:spacing w:val="-13"/>
          <w:sz w:val="24"/>
          <w:szCs w:val="22"/>
        </w:rPr>
        <w:t xml:space="preserve"> </w:t>
      </w:r>
      <w:r w:rsidRPr="00596431">
        <w:rPr>
          <w:rFonts w:ascii="Times New Roman" w:hAnsi="Times New Roman"/>
          <w:spacing w:val="-4"/>
          <w:sz w:val="24"/>
          <w:szCs w:val="22"/>
        </w:rPr>
        <w:t>claims,</w:t>
      </w:r>
      <w:r w:rsidRPr="00596431">
        <w:rPr>
          <w:rFonts w:ascii="Times New Roman" w:hAnsi="Times New Roman"/>
          <w:spacing w:val="-14"/>
          <w:sz w:val="24"/>
          <w:szCs w:val="22"/>
        </w:rPr>
        <w:t xml:space="preserve"> </w:t>
      </w:r>
      <w:r w:rsidRPr="00596431">
        <w:rPr>
          <w:rFonts w:ascii="Times New Roman" w:hAnsi="Times New Roman"/>
          <w:spacing w:val="-4"/>
          <w:sz w:val="24"/>
          <w:szCs w:val="22"/>
        </w:rPr>
        <w:t>actions,</w:t>
      </w:r>
      <w:r w:rsidRPr="00596431">
        <w:rPr>
          <w:rFonts w:ascii="Times New Roman" w:hAnsi="Times New Roman"/>
          <w:spacing w:val="-13"/>
          <w:sz w:val="24"/>
          <w:szCs w:val="22"/>
        </w:rPr>
        <w:t xml:space="preserve"> </w:t>
      </w:r>
      <w:r w:rsidRPr="00596431">
        <w:rPr>
          <w:rFonts w:ascii="Times New Roman" w:hAnsi="Times New Roman"/>
          <w:spacing w:val="-4"/>
          <w:sz w:val="24"/>
          <w:szCs w:val="22"/>
        </w:rPr>
        <w:t>suits,</w:t>
      </w:r>
      <w:r w:rsidRPr="00596431">
        <w:rPr>
          <w:rFonts w:ascii="Times New Roman" w:hAnsi="Times New Roman"/>
          <w:spacing w:val="-14"/>
          <w:sz w:val="24"/>
          <w:szCs w:val="22"/>
        </w:rPr>
        <w:t xml:space="preserve"> </w:t>
      </w:r>
      <w:r w:rsidRPr="00596431">
        <w:rPr>
          <w:rFonts w:ascii="Times New Roman" w:hAnsi="Times New Roman"/>
          <w:spacing w:val="-4"/>
          <w:sz w:val="24"/>
          <w:szCs w:val="22"/>
        </w:rPr>
        <w:t>damages,</w:t>
      </w:r>
      <w:r w:rsidRPr="00596431">
        <w:rPr>
          <w:rFonts w:ascii="Times New Roman" w:hAnsi="Times New Roman"/>
          <w:spacing w:val="-14"/>
          <w:sz w:val="24"/>
          <w:szCs w:val="22"/>
        </w:rPr>
        <w:t xml:space="preserve"> </w:t>
      </w:r>
      <w:r w:rsidRPr="00596431">
        <w:rPr>
          <w:rFonts w:ascii="Times New Roman" w:hAnsi="Times New Roman"/>
          <w:spacing w:val="-3"/>
          <w:sz w:val="24"/>
          <w:szCs w:val="22"/>
        </w:rPr>
        <w:t>costs,</w:t>
      </w:r>
      <w:r w:rsidRPr="00596431">
        <w:rPr>
          <w:rFonts w:ascii="Times New Roman" w:hAnsi="Times New Roman"/>
          <w:spacing w:val="-14"/>
          <w:sz w:val="24"/>
          <w:szCs w:val="22"/>
        </w:rPr>
        <w:t xml:space="preserve"> </w:t>
      </w:r>
      <w:r w:rsidRPr="00596431">
        <w:rPr>
          <w:rFonts w:ascii="Times New Roman" w:hAnsi="Times New Roman"/>
          <w:spacing w:val="-3"/>
          <w:sz w:val="24"/>
          <w:szCs w:val="22"/>
        </w:rPr>
        <w:t>losses,</w:t>
      </w:r>
      <w:r w:rsidRPr="00596431">
        <w:rPr>
          <w:rFonts w:ascii="Times New Roman" w:hAnsi="Times New Roman"/>
          <w:spacing w:val="-14"/>
          <w:sz w:val="24"/>
          <w:szCs w:val="22"/>
        </w:rPr>
        <w:t xml:space="preserve"> </w:t>
      </w:r>
      <w:r w:rsidRPr="00596431">
        <w:rPr>
          <w:rFonts w:ascii="Times New Roman" w:hAnsi="Times New Roman"/>
          <w:spacing w:val="-3"/>
          <w:sz w:val="24"/>
          <w:szCs w:val="22"/>
        </w:rPr>
        <w:t>and</w:t>
      </w:r>
      <w:r w:rsidRPr="00596431">
        <w:rPr>
          <w:rFonts w:ascii="Times New Roman" w:hAnsi="Times New Roman"/>
          <w:spacing w:val="-13"/>
          <w:sz w:val="24"/>
          <w:szCs w:val="22"/>
        </w:rPr>
        <w:t xml:space="preserve"> </w:t>
      </w:r>
      <w:r w:rsidRPr="00596431">
        <w:rPr>
          <w:rFonts w:ascii="Times New Roman" w:hAnsi="Times New Roman"/>
          <w:spacing w:val="-4"/>
          <w:sz w:val="24"/>
          <w:szCs w:val="22"/>
        </w:rPr>
        <w:t>expenses</w:t>
      </w:r>
      <w:r w:rsidRPr="00596431">
        <w:rPr>
          <w:rFonts w:ascii="Times New Roman" w:hAnsi="Times New Roman"/>
          <w:spacing w:val="-14"/>
          <w:sz w:val="24"/>
          <w:szCs w:val="22"/>
        </w:rPr>
        <w:t xml:space="preserve"> </w:t>
      </w:r>
      <w:r w:rsidRPr="00596431">
        <w:rPr>
          <w:rFonts w:ascii="Times New Roman" w:hAnsi="Times New Roman"/>
          <w:spacing w:val="-3"/>
          <w:sz w:val="24"/>
          <w:szCs w:val="22"/>
        </w:rPr>
        <w:t xml:space="preserve">including </w:t>
      </w:r>
      <w:r w:rsidRPr="00596431">
        <w:rPr>
          <w:rFonts w:ascii="Times New Roman" w:hAnsi="Times New Roman"/>
          <w:spacing w:val="-4"/>
          <w:sz w:val="24"/>
          <w:szCs w:val="22"/>
        </w:rPr>
        <w:t xml:space="preserve">legal </w:t>
      </w:r>
      <w:r w:rsidRPr="00596431">
        <w:rPr>
          <w:rFonts w:ascii="Times New Roman" w:hAnsi="Times New Roman"/>
          <w:spacing w:val="-3"/>
          <w:sz w:val="24"/>
          <w:szCs w:val="22"/>
        </w:rPr>
        <w:t xml:space="preserve">fees </w:t>
      </w:r>
      <w:r w:rsidRPr="00596431">
        <w:rPr>
          <w:rFonts w:ascii="Times New Roman" w:hAnsi="Times New Roman"/>
          <w:sz w:val="24"/>
          <w:szCs w:val="22"/>
        </w:rPr>
        <w:t xml:space="preserve">on a </w:t>
      </w:r>
      <w:r w:rsidRPr="00596431">
        <w:rPr>
          <w:rFonts w:ascii="Times New Roman" w:hAnsi="Times New Roman"/>
          <w:spacing w:val="-4"/>
          <w:sz w:val="24"/>
          <w:szCs w:val="22"/>
        </w:rPr>
        <w:t xml:space="preserve">solicitor </w:t>
      </w:r>
      <w:r w:rsidRPr="00596431">
        <w:rPr>
          <w:rFonts w:ascii="Times New Roman" w:hAnsi="Times New Roman"/>
          <w:spacing w:val="-3"/>
          <w:sz w:val="24"/>
          <w:szCs w:val="22"/>
        </w:rPr>
        <w:t xml:space="preserve">and own </w:t>
      </w:r>
      <w:r w:rsidRPr="00596431">
        <w:rPr>
          <w:rFonts w:ascii="Times New Roman" w:hAnsi="Times New Roman"/>
          <w:spacing w:val="-4"/>
          <w:sz w:val="24"/>
          <w:szCs w:val="22"/>
        </w:rPr>
        <w:t xml:space="preserve">client </w:t>
      </w:r>
      <w:r w:rsidRPr="00596431">
        <w:rPr>
          <w:rFonts w:ascii="Times New Roman" w:hAnsi="Times New Roman"/>
          <w:spacing w:val="-3"/>
          <w:sz w:val="24"/>
          <w:szCs w:val="22"/>
        </w:rPr>
        <w:t xml:space="preserve">basis, </w:t>
      </w:r>
      <w:r w:rsidRPr="00596431">
        <w:rPr>
          <w:rFonts w:ascii="Times New Roman" w:hAnsi="Times New Roman"/>
          <w:sz w:val="24"/>
          <w:szCs w:val="22"/>
        </w:rPr>
        <w:t xml:space="preserve">of </w:t>
      </w:r>
      <w:r w:rsidRPr="00596431">
        <w:rPr>
          <w:rFonts w:ascii="Times New Roman" w:hAnsi="Times New Roman"/>
          <w:spacing w:val="-4"/>
          <w:sz w:val="24"/>
          <w:szCs w:val="22"/>
        </w:rPr>
        <w:t xml:space="preserve">whatsoever </w:t>
      </w:r>
      <w:r w:rsidRPr="00596431">
        <w:rPr>
          <w:rFonts w:ascii="Times New Roman" w:hAnsi="Times New Roman"/>
          <w:spacing w:val="-3"/>
          <w:sz w:val="24"/>
          <w:szCs w:val="22"/>
        </w:rPr>
        <w:t xml:space="preserve">nature </w:t>
      </w:r>
      <w:r w:rsidRPr="00596431">
        <w:rPr>
          <w:rFonts w:ascii="Times New Roman" w:hAnsi="Times New Roman"/>
          <w:spacing w:val="-4"/>
          <w:sz w:val="24"/>
          <w:szCs w:val="22"/>
        </w:rPr>
        <w:t xml:space="preserve">arising, directly </w:t>
      </w:r>
      <w:r w:rsidRPr="00596431">
        <w:rPr>
          <w:rFonts w:ascii="Times New Roman" w:hAnsi="Times New Roman"/>
          <w:sz w:val="24"/>
          <w:szCs w:val="22"/>
        </w:rPr>
        <w:t xml:space="preserve">or </w:t>
      </w:r>
      <w:r w:rsidRPr="00596431">
        <w:rPr>
          <w:rFonts w:ascii="Times New Roman" w:hAnsi="Times New Roman"/>
          <w:spacing w:val="-4"/>
          <w:sz w:val="24"/>
          <w:szCs w:val="22"/>
        </w:rPr>
        <w:t xml:space="preserve">indirectly, </w:t>
      </w:r>
      <w:r w:rsidRPr="00596431">
        <w:rPr>
          <w:rFonts w:ascii="Times New Roman" w:hAnsi="Times New Roman"/>
          <w:spacing w:val="-3"/>
          <w:sz w:val="24"/>
          <w:szCs w:val="22"/>
        </w:rPr>
        <w:t xml:space="preserve">out </w:t>
      </w:r>
      <w:r w:rsidRPr="00596431">
        <w:rPr>
          <w:rFonts w:ascii="Times New Roman" w:hAnsi="Times New Roman"/>
          <w:sz w:val="24"/>
          <w:szCs w:val="22"/>
        </w:rPr>
        <w:t xml:space="preserve">of </w:t>
      </w:r>
      <w:r w:rsidRPr="00596431">
        <w:rPr>
          <w:rFonts w:ascii="Times New Roman" w:hAnsi="Times New Roman"/>
          <w:spacing w:val="-2"/>
          <w:sz w:val="24"/>
          <w:szCs w:val="22"/>
        </w:rPr>
        <w:t xml:space="preserve">the </w:t>
      </w:r>
      <w:r w:rsidRPr="00596431">
        <w:rPr>
          <w:rFonts w:ascii="Times New Roman" w:hAnsi="Times New Roman"/>
          <w:spacing w:val="-4"/>
          <w:sz w:val="24"/>
          <w:szCs w:val="22"/>
        </w:rPr>
        <w:t xml:space="preserve">Contractor’s operation </w:t>
      </w:r>
      <w:r w:rsidRPr="00596431">
        <w:rPr>
          <w:rFonts w:ascii="Times New Roman" w:hAnsi="Times New Roman"/>
          <w:sz w:val="24"/>
          <w:szCs w:val="22"/>
        </w:rPr>
        <w:t xml:space="preserve">of </w:t>
      </w:r>
      <w:r w:rsidRPr="00596431">
        <w:rPr>
          <w:rFonts w:ascii="Times New Roman" w:hAnsi="Times New Roman"/>
          <w:spacing w:val="-2"/>
          <w:sz w:val="24"/>
          <w:szCs w:val="22"/>
        </w:rPr>
        <w:t xml:space="preserve">the </w:t>
      </w:r>
      <w:r w:rsidRPr="00596431">
        <w:rPr>
          <w:rFonts w:ascii="Times New Roman" w:hAnsi="Times New Roman"/>
          <w:spacing w:val="-4"/>
          <w:sz w:val="24"/>
          <w:szCs w:val="22"/>
        </w:rPr>
        <w:t xml:space="preserve">Vessel </w:t>
      </w:r>
      <w:r w:rsidRPr="00596431">
        <w:rPr>
          <w:rFonts w:ascii="Times New Roman" w:hAnsi="Times New Roman"/>
          <w:spacing w:val="-3"/>
          <w:sz w:val="24"/>
          <w:szCs w:val="22"/>
        </w:rPr>
        <w:t>for Test</w:t>
      </w:r>
      <w:r w:rsidRPr="00596431">
        <w:rPr>
          <w:rFonts w:ascii="Times New Roman" w:hAnsi="Times New Roman"/>
          <w:spacing w:val="-14"/>
          <w:sz w:val="24"/>
          <w:szCs w:val="22"/>
        </w:rPr>
        <w:t xml:space="preserve"> </w:t>
      </w:r>
      <w:r w:rsidRPr="00596431">
        <w:rPr>
          <w:rFonts w:ascii="Times New Roman" w:hAnsi="Times New Roman"/>
          <w:spacing w:val="-4"/>
          <w:sz w:val="24"/>
          <w:szCs w:val="22"/>
        </w:rPr>
        <w:t>Fishing.</w:t>
      </w:r>
    </w:p>
    <w:p w14:paraId="6992393B" w14:textId="77777777" w:rsidR="00596431" w:rsidRPr="00596431" w:rsidRDefault="00596431" w:rsidP="00596431">
      <w:pPr>
        <w:widowControl w:val="0"/>
        <w:autoSpaceDE w:val="0"/>
        <w:autoSpaceDN w:val="0"/>
        <w:spacing w:after="0"/>
        <w:rPr>
          <w:rFonts w:ascii="Times New Roman" w:hAnsi="Times New Roman"/>
          <w:sz w:val="24"/>
          <w:szCs w:val="24"/>
        </w:rPr>
      </w:pPr>
    </w:p>
    <w:p w14:paraId="0D21AF11" w14:textId="77777777" w:rsidR="00596431" w:rsidRPr="00596431" w:rsidRDefault="00596431" w:rsidP="00596431">
      <w:pPr>
        <w:widowControl w:val="0"/>
        <w:autoSpaceDE w:val="0"/>
        <w:autoSpaceDN w:val="0"/>
        <w:spacing w:before="11" w:after="0"/>
        <w:rPr>
          <w:rFonts w:ascii="Times New Roman" w:hAnsi="Times New Roman"/>
          <w:b/>
          <w:sz w:val="23"/>
          <w:szCs w:val="24"/>
        </w:rPr>
      </w:pPr>
    </w:p>
    <w:p w14:paraId="6045C8E9" w14:textId="77777777" w:rsidR="00596431" w:rsidRPr="00596431" w:rsidRDefault="00596431" w:rsidP="00846D05">
      <w:pPr>
        <w:widowControl w:val="0"/>
        <w:numPr>
          <w:ilvl w:val="0"/>
          <w:numId w:val="24"/>
        </w:numPr>
        <w:tabs>
          <w:tab w:val="left" w:pos="480"/>
        </w:tabs>
        <w:autoSpaceDE w:val="0"/>
        <w:autoSpaceDN w:val="0"/>
        <w:spacing w:after="0"/>
        <w:ind w:left="480" w:right="115"/>
        <w:jc w:val="both"/>
        <w:rPr>
          <w:rFonts w:ascii="Times New Roman" w:hAnsi="Times New Roman"/>
          <w:sz w:val="24"/>
          <w:szCs w:val="22"/>
        </w:rPr>
      </w:pPr>
      <w:r w:rsidRPr="00596431">
        <w:rPr>
          <w:rFonts w:ascii="Times New Roman" w:hAnsi="Times New Roman"/>
          <w:spacing w:val="-3"/>
          <w:sz w:val="24"/>
          <w:szCs w:val="22"/>
        </w:rPr>
        <w:t>PSC</w:t>
      </w:r>
      <w:r w:rsidRPr="00596431">
        <w:rPr>
          <w:rFonts w:ascii="Times New Roman" w:hAnsi="Times New Roman"/>
          <w:spacing w:val="-14"/>
          <w:sz w:val="24"/>
          <w:szCs w:val="22"/>
        </w:rPr>
        <w:t xml:space="preserve"> </w:t>
      </w:r>
      <w:r w:rsidRPr="00596431">
        <w:rPr>
          <w:rFonts w:ascii="Times New Roman" w:hAnsi="Times New Roman"/>
          <w:spacing w:val="-4"/>
          <w:sz w:val="24"/>
          <w:szCs w:val="22"/>
        </w:rPr>
        <w:t>shall</w:t>
      </w:r>
      <w:r w:rsidRPr="00596431">
        <w:rPr>
          <w:rFonts w:ascii="Times New Roman" w:hAnsi="Times New Roman"/>
          <w:spacing w:val="-13"/>
          <w:sz w:val="24"/>
          <w:szCs w:val="22"/>
        </w:rPr>
        <w:t xml:space="preserve"> </w:t>
      </w:r>
      <w:r w:rsidRPr="00596431">
        <w:rPr>
          <w:rFonts w:ascii="Times New Roman" w:hAnsi="Times New Roman"/>
          <w:spacing w:val="-3"/>
          <w:sz w:val="24"/>
          <w:szCs w:val="22"/>
        </w:rPr>
        <w:t>allow</w:t>
      </w:r>
      <w:r w:rsidRPr="00596431">
        <w:rPr>
          <w:rFonts w:ascii="Times New Roman" w:hAnsi="Times New Roman"/>
          <w:spacing w:val="-16"/>
          <w:sz w:val="24"/>
          <w:szCs w:val="22"/>
        </w:rPr>
        <w:t xml:space="preserve"> </w:t>
      </w:r>
      <w:r w:rsidRPr="00596431">
        <w:rPr>
          <w:rFonts w:ascii="Times New Roman" w:hAnsi="Times New Roman"/>
          <w:spacing w:val="-2"/>
          <w:sz w:val="24"/>
          <w:szCs w:val="22"/>
        </w:rPr>
        <w:t>the</w:t>
      </w:r>
      <w:r w:rsidRPr="00596431">
        <w:rPr>
          <w:rFonts w:ascii="Times New Roman" w:hAnsi="Times New Roman"/>
          <w:spacing w:val="-14"/>
          <w:sz w:val="24"/>
          <w:szCs w:val="22"/>
        </w:rPr>
        <w:t xml:space="preserve"> </w:t>
      </w:r>
      <w:r w:rsidRPr="00596431">
        <w:rPr>
          <w:rFonts w:ascii="Times New Roman" w:hAnsi="Times New Roman"/>
          <w:spacing w:val="-4"/>
          <w:sz w:val="24"/>
          <w:szCs w:val="22"/>
        </w:rPr>
        <w:t>Contractor</w:t>
      </w:r>
      <w:r w:rsidRPr="00596431">
        <w:rPr>
          <w:rFonts w:ascii="Times New Roman" w:hAnsi="Times New Roman"/>
          <w:spacing w:val="-15"/>
          <w:sz w:val="24"/>
          <w:szCs w:val="22"/>
        </w:rPr>
        <w:t xml:space="preserve"> </w:t>
      </w:r>
      <w:r w:rsidRPr="00596431">
        <w:rPr>
          <w:rFonts w:ascii="Times New Roman" w:hAnsi="Times New Roman"/>
          <w:sz w:val="24"/>
          <w:szCs w:val="22"/>
        </w:rPr>
        <w:t>to</w:t>
      </w:r>
      <w:r w:rsidRPr="00596431">
        <w:rPr>
          <w:rFonts w:ascii="Times New Roman" w:hAnsi="Times New Roman"/>
          <w:spacing w:val="-15"/>
          <w:sz w:val="24"/>
          <w:szCs w:val="22"/>
        </w:rPr>
        <w:t xml:space="preserve"> </w:t>
      </w:r>
      <w:r w:rsidRPr="00596431">
        <w:rPr>
          <w:rFonts w:ascii="Times New Roman" w:hAnsi="Times New Roman"/>
          <w:sz w:val="24"/>
          <w:szCs w:val="22"/>
        </w:rPr>
        <w:t>be</w:t>
      </w:r>
      <w:r w:rsidRPr="00596431">
        <w:rPr>
          <w:rFonts w:ascii="Times New Roman" w:hAnsi="Times New Roman"/>
          <w:spacing w:val="-15"/>
          <w:sz w:val="24"/>
          <w:szCs w:val="22"/>
        </w:rPr>
        <w:t xml:space="preserve"> </w:t>
      </w:r>
      <w:r w:rsidRPr="00596431">
        <w:rPr>
          <w:rFonts w:ascii="Times New Roman" w:hAnsi="Times New Roman"/>
          <w:spacing w:val="-4"/>
          <w:sz w:val="24"/>
          <w:szCs w:val="22"/>
        </w:rPr>
        <w:t>released</w:t>
      </w:r>
      <w:r w:rsidRPr="00596431">
        <w:rPr>
          <w:rFonts w:ascii="Times New Roman" w:hAnsi="Times New Roman"/>
          <w:spacing w:val="-15"/>
          <w:sz w:val="24"/>
          <w:szCs w:val="22"/>
        </w:rPr>
        <w:t xml:space="preserve"> </w:t>
      </w:r>
      <w:r w:rsidRPr="00596431">
        <w:rPr>
          <w:rFonts w:ascii="Times New Roman" w:hAnsi="Times New Roman"/>
          <w:spacing w:val="-3"/>
          <w:sz w:val="24"/>
          <w:szCs w:val="22"/>
        </w:rPr>
        <w:t>from</w:t>
      </w:r>
      <w:r w:rsidRPr="00596431">
        <w:rPr>
          <w:rFonts w:ascii="Times New Roman" w:hAnsi="Times New Roman"/>
          <w:spacing w:val="-15"/>
          <w:sz w:val="24"/>
          <w:szCs w:val="22"/>
        </w:rPr>
        <w:t xml:space="preserve"> </w:t>
      </w:r>
      <w:r w:rsidRPr="00596431">
        <w:rPr>
          <w:rFonts w:ascii="Times New Roman" w:hAnsi="Times New Roman"/>
          <w:spacing w:val="-3"/>
          <w:sz w:val="24"/>
          <w:szCs w:val="22"/>
        </w:rPr>
        <w:t>this</w:t>
      </w:r>
      <w:r w:rsidRPr="00596431">
        <w:rPr>
          <w:rFonts w:ascii="Times New Roman" w:hAnsi="Times New Roman"/>
          <w:spacing w:val="-14"/>
          <w:sz w:val="24"/>
          <w:szCs w:val="22"/>
        </w:rPr>
        <w:t xml:space="preserve"> </w:t>
      </w:r>
      <w:r w:rsidRPr="00596431">
        <w:rPr>
          <w:rFonts w:ascii="Times New Roman" w:hAnsi="Times New Roman"/>
          <w:spacing w:val="-4"/>
          <w:sz w:val="24"/>
          <w:szCs w:val="22"/>
        </w:rPr>
        <w:t>Agreement</w:t>
      </w:r>
      <w:r w:rsidRPr="00596431">
        <w:rPr>
          <w:rFonts w:ascii="Times New Roman" w:hAnsi="Times New Roman"/>
          <w:spacing w:val="-15"/>
          <w:sz w:val="24"/>
          <w:szCs w:val="22"/>
        </w:rPr>
        <w:t xml:space="preserve"> </w:t>
      </w:r>
      <w:r w:rsidRPr="00596431">
        <w:rPr>
          <w:rFonts w:ascii="Times New Roman" w:hAnsi="Times New Roman"/>
          <w:spacing w:val="-3"/>
          <w:sz w:val="24"/>
          <w:szCs w:val="22"/>
        </w:rPr>
        <w:t>should</w:t>
      </w:r>
      <w:r w:rsidRPr="00596431">
        <w:rPr>
          <w:rFonts w:ascii="Times New Roman" w:hAnsi="Times New Roman"/>
          <w:spacing w:val="-15"/>
          <w:sz w:val="24"/>
          <w:szCs w:val="22"/>
        </w:rPr>
        <w:t xml:space="preserve"> </w:t>
      </w:r>
      <w:r w:rsidRPr="00596431">
        <w:rPr>
          <w:rFonts w:ascii="Times New Roman" w:hAnsi="Times New Roman"/>
          <w:spacing w:val="-3"/>
          <w:sz w:val="24"/>
          <w:szCs w:val="22"/>
        </w:rPr>
        <w:t>there</w:t>
      </w:r>
      <w:r w:rsidRPr="00596431">
        <w:rPr>
          <w:rFonts w:ascii="Times New Roman" w:hAnsi="Times New Roman"/>
          <w:spacing w:val="-15"/>
          <w:sz w:val="24"/>
          <w:szCs w:val="22"/>
        </w:rPr>
        <w:t xml:space="preserve"> </w:t>
      </w:r>
      <w:r w:rsidRPr="00596431">
        <w:rPr>
          <w:rFonts w:ascii="Times New Roman" w:hAnsi="Times New Roman"/>
          <w:sz w:val="24"/>
          <w:szCs w:val="22"/>
        </w:rPr>
        <w:t>be</w:t>
      </w:r>
      <w:r w:rsidRPr="00596431">
        <w:rPr>
          <w:rFonts w:ascii="Times New Roman" w:hAnsi="Times New Roman"/>
          <w:spacing w:val="-15"/>
          <w:sz w:val="24"/>
          <w:szCs w:val="22"/>
        </w:rPr>
        <w:t xml:space="preserve"> </w:t>
      </w:r>
      <w:r w:rsidRPr="00596431">
        <w:rPr>
          <w:rFonts w:ascii="Times New Roman" w:hAnsi="Times New Roman"/>
          <w:sz w:val="24"/>
          <w:szCs w:val="22"/>
        </w:rPr>
        <w:t>a</w:t>
      </w:r>
      <w:r w:rsidRPr="00596431">
        <w:rPr>
          <w:rFonts w:ascii="Times New Roman" w:hAnsi="Times New Roman"/>
          <w:spacing w:val="-15"/>
          <w:sz w:val="24"/>
          <w:szCs w:val="22"/>
        </w:rPr>
        <w:t xml:space="preserve"> </w:t>
      </w:r>
      <w:r w:rsidRPr="00596431">
        <w:rPr>
          <w:rFonts w:ascii="Times New Roman" w:hAnsi="Times New Roman"/>
          <w:spacing w:val="-3"/>
          <w:sz w:val="24"/>
          <w:szCs w:val="22"/>
        </w:rPr>
        <w:t xml:space="preserve">delay </w:t>
      </w:r>
      <w:r w:rsidRPr="00596431">
        <w:rPr>
          <w:rFonts w:ascii="Times New Roman" w:hAnsi="Times New Roman"/>
          <w:sz w:val="24"/>
          <w:szCs w:val="22"/>
        </w:rPr>
        <w:t xml:space="preserve">in </w:t>
      </w:r>
      <w:r w:rsidRPr="00596431">
        <w:rPr>
          <w:rFonts w:ascii="Times New Roman" w:hAnsi="Times New Roman"/>
          <w:spacing w:val="-4"/>
          <w:sz w:val="24"/>
          <w:szCs w:val="22"/>
        </w:rPr>
        <w:t xml:space="preserve">commencement </w:t>
      </w:r>
      <w:r w:rsidRPr="00596431">
        <w:rPr>
          <w:rFonts w:ascii="Times New Roman" w:hAnsi="Times New Roman"/>
          <w:sz w:val="24"/>
          <w:szCs w:val="22"/>
        </w:rPr>
        <w:t xml:space="preserve">of the </w:t>
      </w:r>
      <w:r w:rsidRPr="00596431">
        <w:rPr>
          <w:rFonts w:ascii="Times New Roman" w:hAnsi="Times New Roman"/>
          <w:spacing w:val="-3"/>
          <w:sz w:val="24"/>
          <w:szCs w:val="22"/>
        </w:rPr>
        <w:t xml:space="preserve">Test </w:t>
      </w:r>
      <w:r w:rsidRPr="00596431">
        <w:rPr>
          <w:rFonts w:ascii="Times New Roman" w:hAnsi="Times New Roman"/>
          <w:spacing w:val="-4"/>
          <w:sz w:val="24"/>
          <w:szCs w:val="22"/>
        </w:rPr>
        <w:t xml:space="preserve">Fishing </w:t>
      </w:r>
      <w:r w:rsidRPr="00596431">
        <w:rPr>
          <w:rFonts w:ascii="Times New Roman" w:hAnsi="Times New Roman"/>
          <w:sz w:val="24"/>
          <w:szCs w:val="22"/>
        </w:rPr>
        <w:t xml:space="preserve">of </w:t>
      </w:r>
      <w:r w:rsidRPr="00596431">
        <w:rPr>
          <w:rFonts w:ascii="Times New Roman" w:hAnsi="Times New Roman"/>
          <w:bCs/>
          <w:spacing w:val="-3"/>
          <w:sz w:val="24"/>
          <w:szCs w:val="22"/>
        </w:rPr>
        <w:t xml:space="preserve">more than </w:t>
      </w:r>
      <w:r w:rsidRPr="00596431">
        <w:rPr>
          <w:rFonts w:ascii="Times New Roman" w:hAnsi="Times New Roman"/>
          <w:bCs/>
          <w:sz w:val="24"/>
          <w:szCs w:val="22"/>
        </w:rPr>
        <w:t xml:space="preserve">10 </w:t>
      </w:r>
      <w:r w:rsidRPr="00596431">
        <w:rPr>
          <w:rFonts w:ascii="Times New Roman" w:hAnsi="Times New Roman"/>
          <w:bCs/>
          <w:spacing w:val="-4"/>
          <w:sz w:val="24"/>
          <w:szCs w:val="22"/>
        </w:rPr>
        <w:t xml:space="preserve">calendar </w:t>
      </w:r>
      <w:r w:rsidRPr="00596431">
        <w:rPr>
          <w:rFonts w:ascii="Times New Roman" w:hAnsi="Times New Roman"/>
          <w:bCs/>
          <w:spacing w:val="-3"/>
          <w:sz w:val="24"/>
          <w:szCs w:val="22"/>
        </w:rPr>
        <w:t xml:space="preserve">days </w:t>
      </w:r>
      <w:r w:rsidRPr="00596431">
        <w:rPr>
          <w:rFonts w:ascii="Times New Roman" w:hAnsi="Times New Roman"/>
          <w:spacing w:val="-4"/>
          <w:sz w:val="24"/>
          <w:szCs w:val="22"/>
        </w:rPr>
        <w:t xml:space="preserve">after </w:t>
      </w:r>
      <w:r w:rsidRPr="00596431">
        <w:rPr>
          <w:rFonts w:ascii="Times New Roman" w:hAnsi="Times New Roman"/>
          <w:spacing w:val="-3"/>
          <w:sz w:val="24"/>
          <w:szCs w:val="22"/>
        </w:rPr>
        <w:t xml:space="preserve">the </w:t>
      </w:r>
      <w:r w:rsidRPr="00596431">
        <w:rPr>
          <w:rFonts w:ascii="Times New Roman" w:hAnsi="Times New Roman"/>
          <w:spacing w:val="-4"/>
          <w:sz w:val="24"/>
          <w:szCs w:val="22"/>
        </w:rPr>
        <w:t xml:space="preserve">commencement </w:t>
      </w:r>
      <w:r w:rsidRPr="00596431">
        <w:rPr>
          <w:rFonts w:ascii="Times New Roman" w:hAnsi="Times New Roman"/>
          <w:spacing w:val="-3"/>
          <w:sz w:val="24"/>
          <w:szCs w:val="22"/>
        </w:rPr>
        <w:t xml:space="preserve">date agreed upon </w:t>
      </w:r>
      <w:r w:rsidRPr="00596431">
        <w:rPr>
          <w:rFonts w:ascii="Times New Roman" w:hAnsi="Times New Roman"/>
          <w:sz w:val="24"/>
          <w:szCs w:val="22"/>
        </w:rPr>
        <w:t xml:space="preserve">in </w:t>
      </w:r>
      <w:r w:rsidRPr="00596431">
        <w:rPr>
          <w:rFonts w:ascii="Times New Roman" w:hAnsi="Times New Roman"/>
          <w:spacing w:val="-4"/>
          <w:sz w:val="24"/>
          <w:szCs w:val="22"/>
        </w:rPr>
        <w:t>paragraph</w:t>
      </w:r>
      <w:r w:rsidRPr="00596431">
        <w:rPr>
          <w:rFonts w:ascii="Times New Roman" w:hAnsi="Times New Roman"/>
          <w:spacing w:val="-15"/>
          <w:sz w:val="24"/>
          <w:szCs w:val="22"/>
        </w:rPr>
        <w:t xml:space="preserve"> </w:t>
      </w:r>
      <w:r w:rsidRPr="00596431">
        <w:rPr>
          <w:rFonts w:ascii="Times New Roman" w:hAnsi="Times New Roman"/>
          <w:sz w:val="24"/>
          <w:szCs w:val="22"/>
        </w:rPr>
        <w:t>6.</w:t>
      </w:r>
    </w:p>
    <w:p w14:paraId="70397326" w14:textId="77777777" w:rsidR="00596431" w:rsidRPr="00596431" w:rsidRDefault="00596431" w:rsidP="00596431">
      <w:pPr>
        <w:widowControl w:val="0"/>
        <w:autoSpaceDE w:val="0"/>
        <w:autoSpaceDN w:val="0"/>
        <w:spacing w:before="11" w:after="0"/>
        <w:rPr>
          <w:rFonts w:ascii="Times New Roman" w:hAnsi="Times New Roman"/>
          <w:sz w:val="23"/>
          <w:szCs w:val="24"/>
        </w:rPr>
      </w:pPr>
    </w:p>
    <w:p w14:paraId="67037735" w14:textId="77777777" w:rsidR="00596431" w:rsidRPr="00596431" w:rsidRDefault="00596431" w:rsidP="00846D05">
      <w:pPr>
        <w:widowControl w:val="0"/>
        <w:numPr>
          <w:ilvl w:val="0"/>
          <w:numId w:val="24"/>
        </w:numPr>
        <w:tabs>
          <w:tab w:val="left" w:pos="480"/>
        </w:tabs>
        <w:autoSpaceDE w:val="0"/>
        <w:autoSpaceDN w:val="0"/>
        <w:spacing w:after="0"/>
        <w:ind w:left="480" w:right="115"/>
        <w:jc w:val="both"/>
        <w:rPr>
          <w:rFonts w:ascii="Times New Roman" w:hAnsi="Times New Roman"/>
          <w:sz w:val="24"/>
          <w:szCs w:val="22"/>
        </w:rPr>
      </w:pPr>
      <w:r w:rsidRPr="00596431">
        <w:rPr>
          <w:rFonts w:ascii="Times New Roman" w:hAnsi="Times New Roman"/>
          <w:spacing w:val="-3"/>
          <w:sz w:val="24"/>
          <w:szCs w:val="22"/>
        </w:rPr>
        <w:t xml:space="preserve">PSC shall provide </w:t>
      </w:r>
      <w:r w:rsidRPr="00596431">
        <w:rPr>
          <w:rFonts w:ascii="Times New Roman" w:hAnsi="Times New Roman"/>
          <w:spacing w:val="-2"/>
          <w:sz w:val="24"/>
          <w:szCs w:val="22"/>
        </w:rPr>
        <w:t xml:space="preserve">the </w:t>
      </w:r>
      <w:r w:rsidRPr="00596431">
        <w:rPr>
          <w:rFonts w:ascii="Times New Roman" w:hAnsi="Times New Roman"/>
          <w:spacing w:val="-4"/>
          <w:sz w:val="24"/>
          <w:szCs w:val="22"/>
        </w:rPr>
        <w:t xml:space="preserve">Contractor </w:t>
      </w:r>
      <w:r w:rsidRPr="00596431">
        <w:rPr>
          <w:rFonts w:ascii="Times New Roman" w:hAnsi="Times New Roman"/>
          <w:spacing w:val="-3"/>
          <w:sz w:val="24"/>
          <w:szCs w:val="22"/>
        </w:rPr>
        <w:t xml:space="preserve">with </w:t>
      </w:r>
      <w:r w:rsidRPr="00596431">
        <w:rPr>
          <w:rFonts w:ascii="Times New Roman" w:hAnsi="Times New Roman"/>
          <w:sz w:val="24"/>
          <w:szCs w:val="22"/>
        </w:rPr>
        <w:t xml:space="preserve">a </w:t>
      </w:r>
      <w:r w:rsidRPr="00596431">
        <w:rPr>
          <w:rFonts w:ascii="Times New Roman" w:hAnsi="Times New Roman"/>
          <w:spacing w:val="-4"/>
          <w:sz w:val="24"/>
          <w:szCs w:val="22"/>
        </w:rPr>
        <w:t xml:space="preserve">scientific </w:t>
      </w:r>
      <w:r w:rsidRPr="00596431">
        <w:rPr>
          <w:rFonts w:ascii="Times New Roman" w:hAnsi="Times New Roman"/>
          <w:spacing w:val="-3"/>
          <w:sz w:val="24"/>
          <w:szCs w:val="22"/>
        </w:rPr>
        <w:t xml:space="preserve">licence issued </w:t>
      </w:r>
      <w:r w:rsidRPr="00596431">
        <w:rPr>
          <w:rFonts w:ascii="Times New Roman" w:hAnsi="Times New Roman"/>
          <w:sz w:val="24"/>
          <w:szCs w:val="22"/>
        </w:rPr>
        <w:t>by</w:t>
      </w:r>
      <w:r w:rsidRPr="00596431">
        <w:rPr>
          <w:rFonts w:ascii="Times New Roman" w:hAnsi="Times New Roman"/>
          <w:spacing w:val="-3"/>
          <w:sz w:val="24"/>
          <w:szCs w:val="22"/>
        </w:rPr>
        <w:t xml:space="preserve"> </w:t>
      </w:r>
      <w:r w:rsidRPr="00596431">
        <w:rPr>
          <w:rFonts w:ascii="Times New Roman" w:hAnsi="Times New Roman"/>
          <w:sz w:val="24"/>
          <w:szCs w:val="22"/>
        </w:rPr>
        <w:t xml:space="preserve">DFO </w:t>
      </w:r>
      <w:r w:rsidRPr="00596431">
        <w:rPr>
          <w:rFonts w:ascii="Times New Roman" w:hAnsi="Times New Roman"/>
          <w:spacing w:val="-3"/>
          <w:sz w:val="24"/>
          <w:szCs w:val="22"/>
        </w:rPr>
        <w:t>(the "</w:t>
      </w:r>
      <w:r w:rsidRPr="00596431">
        <w:rPr>
          <w:rFonts w:ascii="Times New Roman" w:hAnsi="Times New Roman"/>
          <w:b/>
          <w:spacing w:val="-3"/>
          <w:sz w:val="24"/>
          <w:szCs w:val="22"/>
        </w:rPr>
        <w:t xml:space="preserve">PSC </w:t>
      </w:r>
      <w:r w:rsidRPr="00596431">
        <w:rPr>
          <w:rFonts w:ascii="Times New Roman" w:hAnsi="Times New Roman"/>
          <w:b/>
          <w:spacing w:val="-4"/>
          <w:sz w:val="24"/>
          <w:szCs w:val="22"/>
        </w:rPr>
        <w:t>Licence</w:t>
      </w:r>
      <w:r w:rsidRPr="00596431">
        <w:rPr>
          <w:rFonts w:ascii="Times New Roman" w:hAnsi="Times New Roman"/>
          <w:spacing w:val="-4"/>
          <w:sz w:val="24"/>
          <w:szCs w:val="22"/>
        </w:rPr>
        <w:t xml:space="preserve">") authorizing </w:t>
      </w:r>
      <w:r w:rsidRPr="00596431">
        <w:rPr>
          <w:rFonts w:ascii="Times New Roman" w:hAnsi="Times New Roman"/>
          <w:spacing w:val="-2"/>
          <w:sz w:val="24"/>
          <w:szCs w:val="22"/>
        </w:rPr>
        <w:t xml:space="preserve">the </w:t>
      </w:r>
      <w:r w:rsidRPr="00596431">
        <w:rPr>
          <w:rFonts w:ascii="Times New Roman" w:hAnsi="Times New Roman"/>
          <w:spacing w:val="-3"/>
          <w:sz w:val="24"/>
          <w:szCs w:val="22"/>
        </w:rPr>
        <w:t xml:space="preserve">Vessel </w:t>
      </w:r>
      <w:r w:rsidRPr="00596431">
        <w:rPr>
          <w:rFonts w:ascii="Times New Roman" w:hAnsi="Times New Roman"/>
          <w:sz w:val="24"/>
          <w:szCs w:val="22"/>
        </w:rPr>
        <w:t xml:space="preserve">to </w:t>
      </w:r>
      <w:r w:rsidRPr="00596431">
        <w:rPr>
          <w:rFonts w:ascii="Times New Roman" w:hAnsi="Times New Roman"/>
          <w:spacing w:val="-3"/>
          <w:sz w:val="24"/>
          <w:szCs w:val="22"/>
        </w:rPr>
        <w:t xml:space="preserve">carry out the Test </w:t>
      </w:r>
      <w:r w:rsidRPr="00596431">
        <w:rPr>
          <w:rFonts w:ascii="Times New Roman" w:hAnsi="Times New Roman"/>
          <w:spacing w:val="-4"/>
          <w:sz w:val="24"/>
          <w:szCs w:val="22"/>
        </w:rPr>
        <w:t xml:space="preserve">Fishing </w:t>
      </w:r>
      <w:r w:rsidRPr="00596431">
        <w:rPr>
          <w:rFonts w:ascii="Times New Roman" w:hAnsi="Times New Roman"/>
          <w:sz w:val="24"/>
          <w:szCs w:val="22"/>
        </w:rPr>
        <w:t xml:space="preserve">in </w:t>
      </w:r>
      <w:r w:rsidRPr="00596431">
        <w:rPr>
          <w:rFonts w:ascii="Times New Roman" w:hAnsi="Times New Roman"/>
          <w:spacing w:val="-2"/>
          <w:sz w:val="24"/>
          <w:szCs w:val="22"/>
        </w:rPr>
        <w:t xml:space="preserve">the </w:t>
      </w:r>
      <w:r w:rsidRPr="00596431">
        <w:rPr>
          <w:rFonts w:ascii="Times New Roman" w:hAnsi="Times New Roman"/>
          <w:spacing w:val="-4"/>
          <w:sz w:val="24"/>
          <w:szCs w:val="22"/>
        </w:rPr>
        <w:t xml:space="preserve">Designated Area, </w:t>
      </w:r>
      <w:r w:rsidRPr="00596431">
        <w:rPr>
          <w:rFonts w:ascii="Times New Roman" w:hAnsi="Times New Roman"/>
          <w:sz w:val="24"/>
          <w:szCs w:val="22"/>
        </w:rPr>
        <w:t xml:space="preserve">or </w:t>
      </w:r>
      <w:r w:rsidRPr="00596431">
        <w:rPr>
          <w:rFonts w:ascii="Times New Roman" w:hAnsi="Times New Roman"/>
          <w:spacing w:val="-4"/>
          <w:sz w:val="24"/>
          <w:szCs w:val="22"/>
        </w:rPr>
        <w:t xml:space="preserve">other </w:t>
      </w:r>
      <w:r w:rsidRPr="00596431">
        <w:rPr>
          <w:rFonts w:ascii="Times New Roman" w:hAnsi="Times New Roman"/>
          <w:spacing w:val="-3"/>
          <w:sz w:val="24"/>
          <w:szCs w:val="22"/>
        </w:rPr>
        <w:t xml:space="preserve">areas </w:t>
      </w:r>
      <w:r w:rsidRPr="00596431">
        <w:rPr>
          <w:rFonts w:ascii="Times New Roman" w:hAnsi="Times New Roman"/>
          <w:spacing w:val="-4"/>
          <w:sz w:val="24"/>
          <w:szCs w:val="22"/>
        </w:rPr>
        <w:t xml:space="preserve">specified </w:t>
      </w:r>
      <w:r w:rsidRPr="00596431">
        <w:rPr>
          <w:rFonts w:ascii="Times New Roman" w:hAnsi="Times New Roman"/>
          <w:sz w:val="24"/>
          <w:szCs w:val="22"/>
        </w:rPr>
        <w:t xml:space="preserve">by PSC </w:t>
      </w:r>
      <w:r w:rsidRPr="00596431">
        <w:rPr>
          <w:rFonts w:ascii="Times New Roman" w:hAnsi="Times New Roman"/>
          <w:spacing w:val="-3"/>
          <w:sz w:val="24"/>
          <w:szCs w:val="22"/>
        </w:rPr>
        <w:t xml:space="preserve">and approved </w:t>
      </w:r>
      <w:r w:rsidRPr="00596431">
        <w:rPr>
          <w:rFonts w:ascii="Times New Roman" w:hAnsi="Times New Roman"/>
          <w:sz w:val="24"/>
          <w:szCs w:val="22"/>
        </w:rPr>
        <w:t xml:space="preserve">in </w:t>
      </w:r>
      <w:r w:rsidRPr="00596431">
        <w:rPr>
          <w:rFonts w:ascii="Times New Roman" w:hAnsi="Times New Roman"/>
          <w:spacing w:val="-3"/>
          <w:sz w:val="24"/>
          <w:szCs w:val="22"/>
        </w:rPr>
        <w:t xml:space="preserve">such </w:t>
      </w:r>
      <w:r w:rsidRPr="00596431">
        <w:rPr>
          <w:rFonts w:ascii="Times New Roman" w:hAnsi="Times New Roman"/>
          <w:spacing w:val="-4"/>
          <w:sz w:val="24"/>
          <w:szCs w:val="22"/>
        </w:rPr>
        <w:t>scientific</w:t>
      </w:r>
      <w:r w:rsidRPr="00596431">
        <w:rPr>
          <w:rFonts w:ascii="Times New Roman" w:hAnsi="Times New Roman"/>
          <w:spacing w:val="-29"/>
          <w:sz w:val="24"/>
          <w:szCs w:val="22"/>
        </w:rPr>
        <w:t xml:space="preserve"> </w:t>
      </w:r>
      <w:r w:rsidRPr="00596431">
        <w:rPr>
          <w:rFonts w:ascii="Times New Roman" w:hAnsi="Times New Roman"/>
          <w:spacing w:val="-4"/>
          <w:sz w:val="24"/>
          <w:szCs w:val="22"/>
        </w:rPr>
        <w:t>licence.</w:t>
      </w:r>
    </w:p>
    <w:p w14:paraId="0B011695" w14:textId="77777777" w:rsidR="00596431" w:rsidRPr="00596431" w:rsidRDefault="00596431" w:rsidP="00596431">
      <w:pPr>
        <w:widowControl w:val="0"/>
        <w:autoSpaceDE w:val="0"/>
        <w:autoSpaceDN w:val="0"/>
        <w:spacing w:before="11" w:after="0"/>
        <w:rPr>
          <w:rFonts w:ascii="Times New Roman" w:hAnsi="Times New Roman"/>
          <w:sz w:val="23"/>
          <w:szCs w:val="24"/>
        </w:rPr>
      </w:pPr>
    </w:p>
    <w:p w14:paraId="43CBFBF0" w14:textId="77777777" w:rsidR="00596431" w:rsidRPr="00596431" w:rsidRDefault="00596431" w:rsidP="00846D05">
      <w:pPr>
        <w:widowControl w:val="0"/>
        <w:numPr>
          <w:ilvl w:val="0"/>
          <w:numId w:val="24"/>
        </w:numPr>
        <w:tabs>
          <w:tab w:val="left" w:pos="480"/>
        </w:tabs>
        <w:autoSpaceDE w:val="0"/>
        <w:autoSpaceDN w:val="0"/>
        <w:spacing w:after="0"/>
        <w:ind w:left="480" w:right="119"/>
        <w:jc w:val="both"/>
        <w:rPr>
          <w:rFonts w:ascii="Times New Roman" w:hAnsi="Times New Roman"/>
          <w:sz w:val="24"/>
          <w:szCs w:val="22"/>
        </w:rPr>
      </w:pPr>
      <w:r w:rsidRPr="00596431">
        <w:rPr>
          <w:rFonts w:ascii="Times New Roman" w:hAnsi="Times New Roman"/>
          <w:spacing w:val="-3"/>
          <w:sz w:val="24"/>
          <w:szCs w:val="22"/>
        </w:rPr>
        <w:t>PSC</w:t>
      </w:r>
      <w:r w:rsidRPr="00596431">
        <w:rPr>
          <w:rFonts w:ascii="Times New Roman" w:hAnsi="Times New Roman"/>
          <w:spacing w:val="-17"/>
          <w:sz w:val="24"/>
          <w:szCs w:val="22"/>
        </w:rPr>
        <w:t xml:space="preserve"> </w:t>
      </w:r>
      <w:r w:rsidRPr="00596431">
        <w:rPr>
          <w:rFonts w:ascii="Times New Roman" w:hAnsi="Times New Roman"/>
          <w:spacing w:val="-3"/>
          <w:sz w:val="24"/>
          <w:szCs w:val="22"/>
        </w:rPr>
        <w:t>shall,</w:t>
      </w:r>
      <w:r w:rsidRPr="00596431">
        <w:rPr>
          <w:rFonts w:ascii="Times New Roman" w:hAnsi="Times New Roman"/>
          <w:spacing w:val="-16"/>
          <w:sz w:val="24"/>
          <w:szCs w:val="22"/>
        </w:rPr>
        <w:t xml:space="preserve"> </w:t>
      </w:r>
      <w:r w:rsidRPr="00596431">
        <w:rPr>
          <w:rFonts w:ascii="Times New Roman" w:hAnsi="Times New Roman"/>
          <w:sz w:val="24"/>
          <w:szCs w:val="22"/>
        </w:rPr>
        <w:t>on</w:t>
      </w:r>
      <w:r w:rsidRPr="00596431">
        <w:rPr>
          <w:rFonts w:ascii="Times New Roman" w:hAnsi="Times New Roman"/>
          <w:spacing w:val="-17"/>
          <w:sz w:val="24"/>
          <w:szCs w:val="22"/>
        </w:rPr>
        <w:t xml:space="preserve"> </w:t>
      </w:r>
      <w:r w:rsidRPr="00596431">
        <w:rPr>
          <w:rFonts w:ascii="Times New Roman" w:hAnsi="Times New Roman"/>
          <w:spacing w:val="-3"/>
          <w:sz w:val="24"/>
          <w:szCs w:val="22"/>
        </w:rPr>
        <w:t>receipt</w:t>
      </w:r>
      <w:r w:rsidRPr="00596431">
        <w:rPr>
          <w:rFonts w:ascii="Times New Roman" w:hAnsi="Times New Roman"/>
          <w:spacing w:val="-16"/>
          <w:sz w:val="24"/>
          <w:szCs w:val="22"/>
        </w:rPr>
        <w:t xml:space="preserve"> </w:t>
      </w:r>
      <w:r w:rsidRPr="00596431">
        <w:rPr>
          <w:rFonts w:ascii="Times New Roman" w:hAnsi="Times New Roman"/>
          <w:sz w:val="24"/>
          <w:szCs w:val="22"/>
        </w:rPr>
        <w:t>of</w:t>
      </w:r>
      <w:r w:rsidRPr="00596431">
        <w:rPr>
          <w:rFonts w:ascii="Times New Roman" w:hAnsi="Times New Roman"/>
          <w:spacing w:val="-16"/>
          <w:sz w:val="24"/>
          <w:szCs w:val="22"/>
        </w:rPr>
        <w:t xml:space="preserve"> </w:t>
      </w:r>
      <w:r w:rsidRPr="00596431">
        <w:rPr>
          <w:rFonts w:ascii="Times New Roman" w:hAnsi="Times New Roman"/>
          <w:sz w:val="24"/>
          <w:szCs w:val="22"/>
        </w:rPr>
        <w:t>an</w:t>
      </w:r>
      <w:r w:rsidRPr="00596431">
        <w:rPr>
          <w:rFonts w:ascii="Times New Roman" w:hAnsi="Times New Roman"/>
          <w:spacing w:val="-17"/>
          <w:sz w:val="24"/>
          <w:szCs w:val="22"/>
        </w:rPr>
        <w:t xml:space="preserve"> </w:t>
      </w:r>
      <w:r w:rsidRPr="00596431">
        <w:rPr>
          <w:rFonts w:ascii="Times New Roman" w:hAnsi="Times New Roman"/>
          <w:spacing w:val="-3"/>
          <w:sz w:val="24"/>
          <w:szCs w:val="22"/>
        </w:rPr>
        <w:t>invoice,</w:t>
      </w:r>
      <w:r w:rsidRPr="00596431">
        <w:rPr>
          <w:rFonts w:ascii="Times New Roman" w:hAnsi="Times New Roman"/>
          <w:spacing w:val="-16"/>
          <w:sz w:val="24"/>
          <w:szCs w:val="22"/>
        </w:rPr>
        <w:t xml:space="preserve"> </w:t>
      </w:r>
      <w:r w:rsidRPr="00596431">
        <w:rPr>
          <w:rFonts w:ascii="Times New Roman" w:hAnsi="Times New Roman"/>
          <w:spacing w:val="-4"/>
          <w:sz w:val="24"/>
          <w:szCs w:val="22"/>
        </w:rPr>
        <w:t>reimburse</w:t>
      </w:r>
      <w:r w:rsidRPr="00596431">
        <w:rPr>
          <w:rFonts w:ascii="Times New Roman" w:hAnsi="Times New Roman"/>
          <w:spacing w:val="-17"/>
          <w:sz w:val="24"/>
          <w:szCs w:val="22"/>
        </w:rPr>
        <w:t xml:space="preserve"> </w:t>
      </w:r>
      <w:r w:rsidRPr="00596431">
        <w:rPr>
          <w:rFonts w:ascii="Times New Roman" w:hAnsi="Times New Roman"/>
          <w:spacing w:val="-2"/>
          <w:sz w:val="24"/>
          <w:szCs w:val="22"/>
        </w:rPr>
        <w:t>the</w:t>
      </w:r>
      <w:r w:rsidRPr="00596431">
        <w:rPr>
          <w:rFonts w:ascii="Times New Roman" w:hAnsi="Times New Roman"/>
          <w:spacing w:val="-15"/>
          <w:sz w:val="24"/>
          <w:szCs w:val="22"/>
        </w:rPr>
        <w:t xml:space="preserve"> </w:t>
      </w:r>
      <w:r w:rsidRPr="00596431">
        <w:rPr>
          <w:rFonts w:ascii="Times New Roman" w:hAnsi="Times New Roman"/>
          <w:spacing w:val="-4"/>
          <w:sz w:val="24"/>
          <w:szCs w:val="22"/>
        </w:rPr>
        <w:t>Contractor</w:t>
      </w:r>
      <w:r w:rsidRPr="00596431">
        <w:rPr>
          <w:rFonts w:ascii="Times New Roman" w:hAnsi="Times New Roman"/>
          <w:spacing w:val="-16"/>
          <w:sz w:val="24"/>
          <w:szCs w:val="22"/>
        </w:rPr>
        <w:t xml:space="preserve"> </w:t>
      </w:r>
      <w:r w:rsidRPr="00596431">
        <w:rPr>
          <w:rFonts w:ascii="Times New Roman" w:hAnsi="Times New Roman"/>
          <w:spacing w:val="-2"/>
          <w:sz w:val="24"/>
          <w:szCs w:val="22"/>
        </w:rPr>
        <w:t>for</w:t>
      </w:r>
      <w:r w:rsidRPr="00596431">
        <w:rPr>
          <w:rFonts w:ascii="Times New Roman" w:hAnsi="Times New Roman"/>
          <w:spacing w:val="-16"/>
          <w:sz w:val="24"/>
          <w:szCs w:val="22"/>
        </w:rPr>
        <w:t xml:space="preserve"> </w:t>
      </w:r>
      <w:r w:rsidRPr="00596431">
        <w:rPr>
          <w:rFonts w:ascii="Times New Roman" w:hAnsi="Times New Roman"/>
          <w:spacing w:val="-3"/>
          <w:sz w:val="24"/>
          <w:szCs w:val="22"/>
        </w:rPr>
        <w:t>fuel</w:t>
      </w:r>
      <w:r w:rsidRPr="00596431">
        <w:rPr>
          <w:rFonts w:ascii="Times New Roman" w:hAnsi="Times New Roman"/>
          <w:spacing w:val="-16"/>
          <w:sz w:val="24"/>
          <w:szCs w:val="22"/>
        </w:rPr>
        <w:t xml:space="preserve"> </w:t>
      </w:r>
      <w:r w:rsidRPr="00596431">
        <w:rPr>
          <w:rFonts w:ascii="Times New Roman" w:hAnsi="Times New Roman"/>
          <w:spacing w:val="-3"/>
          <w:sz w:val="24"/>
          <w:szCs w:val="22"/>
        </w:rPr>
        <w:t>costs</w:t>
      </w:r>
      <w:r w:rsidRPr="00596431">
        <w:rPr>
          <w:rFonts w:ascii="Times New Roman" w:hAnsi="Times New Roman"/>
          <w:spacing w:val="-16"/>
          <w:sz w:val="24"/>
          <w:szCs w:val="22"/>
        </w:rPr>
        <w:t xml:space="preserve"> </w:t>
      </w:r>
      <w:r w:rsidRPr="00596431">
        <w:rPr>
          <w:rFonts w:ascii="Times New Roman" w:hAnsi="Times New Roman"/>
          <w:spacing w:val="-4"/>
          <w:sz w:val="24"/>
          <w:szCs w:val="22"/>
        </w:rPr>
        <w:t>incurred</w:t>
      </w:r>
      <w:r w:rsidRPr="00596431">
        <w:rPr>
          <w:rFonts w:ascii="Times New Roman" w:hAnsi="Times New Roman"/>
          <w:spacing w:val="-15"/>
          <w:sz w:val="24"/>
          <w:szCs w:val="22"/>
        </w:rPr>
        <w:t xml:space="preserve"> </w:t>
      </w:r>
      <w:r w:rsidRPr="00596431">
        <w:rPr>
          <w:rFonts w:ascii="Times New Roman" w:hAnsi="Times New Roman"/>
          <w:spacing w:val="-4"/>
          <w:sz w:val="24"/>
          <w:szCs w:val="22"/>
        </w:rPr>
        <w:t xml:space="preserve">during </w:t>
      </w:r>
      <w:r w:rsidRPr="00596431">
        <w:rPr>
          <w:rFonts w:ascii="Times New Roman" w:hAnsi="Times New Roman"/>
          <w:spacing w:val="-3"/>
          <w:sz w:val="24"/>
          <w:szCs w:val="22"/>
        </w:rPr>
        <w:t>the</w:t>
      </w:r>
      <w:r w:rsidRPr="00596431">
        <w:rPr>
          <w:rFonts w:ascii="Times New Roman" w:hAnsi="Times New Roman"/>
          <w:spacing w:val="-6"/>
          <w:sz w:val="24"/>
          <w:szCs w:val="22"/>
        </w:rPr>
        <w:t xml:space="preserve"> </w:t>
      </w:r>
      <w:r w:rsidRPr="00596431">
        <w:rPr>
          <w:rFonts w:ascii="Times New Roman" w:hAnsi="Times New Roman"/>
          <w:spacing w:val="-3"/>
          <w:sz w:val="24"/>
          <w:szCs w:val="22"/>
        </w:rPr>
        <w:t>Test</w:t>
      </w:r>
      <w:r w:rsidRPr="00596431">
        <w:rPr>
          <w:rFonts w:ascii="Times New Roman" w:hAnsi="Times New Roman"/>
          <w:spacing w:val="-6"/>
          <w:sz w:val="24"/>
          <w:szCs w:val="22"/>
        </w:rPr>
        <w:t xml:space="preserve"> </w:t>
      </w:r>
      <w:r w:rsidRPr="00596431">
        <w:rPr>
          <w:rFonts w:ascii="Times New Roman" w:hAnsi="Times New Roman"/>
          <w:spacing w:val="-4"/>
          <w:sz w:val="24"/>
          <w:szCs w:val="22"/>
        </w:rPr>
        <w:t>Fishing</w:t>
      </w:r>
      <w:r w:rsidRPr="00596431">
        <w:rPr>
          <w:rFonts w:ascii="Times New Roman" w:hAnsi="Times New Roman"/>
          <w:spacing w:val="-6"/>
          <w:sz w:val="24"/>
          <w:szCs w:val="22"/>
        </w:rPr>
        <w:t xml:space="preserve"> </w:t>
      </w:r>
      <w:r w:rsidRPr="00596431">
        <w:rPr>
          <w:rFonts w:ascii="Times New Roman" w:hAnsi="Times New Roman"/>
          <w:spacing w:val="-3"/>
          <w:sz w:val="24"/>
          <w:szCs w:val="22"/>
        </w:rPr>
        <w:t>for</w:t>
      </w:r>
      <w:r w:rsidRPr="00596431">
        <w:rPr>
          <w:rFonts w:ascii="Times New Roman" w:hAnsi="Times New Roman"/>
          <w:spacing w:val="-6"/>
          <w:sz w:val="24"/>
          <w:szCs w:val="22"/>
        </w:rPr>
        <w:t xml:space="preserve"> </w:t>
      </w:r>
      <w:r w:rsidRPr="00596431">
        <w:rPr>
          <w:rFonts w:ascii="Times New Roman" w:hAnsi="Times New Roman"/>
          <w:sz w:val="24"/>
          <w:szCs w:val="22"/>
        </w:rPr>
        <w:t>up</w:t>
      </w:r>
      <w:r w:rsidRPr="00596431">
        <w:rPr>
          <w:rFonts w:ascii="Times New Roman" w:hAnsi="Times New Roman"/>
          <w:spacing w:val="-8"/>
          <w:sz w:val="24"/>
          <w:szCs w:val="22"/>
        </w:rPr>
        <w:t xml:space="preserve"> </w:t>
      </w:r>
      <w:r w:rsidRPr="00596431">
        <w:rPr>
          <w:rFonts w:ascii="Times New Roman" w:hAnsi="Times New Roman"/>
          <w:sz w:val="24"/>
          <w:szCs w:val="22"/>
        </w:rPr>
        <w:t>to</w:t>
      </w:r>
      <w:r w:rsidRPr="00596431">
        <w:rPr>
          <w:rFonts w:ascii="Times New Roman" w:hAnsi="Times New Roman"/>
          <w:spacing w:val="-6"/>
          <w:sz w:val="24"/>
          <w:szCs w:val="22"/>
        </w:rPr>
        <w:t xml:space="preserve"> </w:t>
      </w:r>
      <w:r w:rsidRPr="00596431">
        <w:rPr>
          <w:rFonts w:ascii="Times New Roman" w:hAnsi="Times New Roman"/>
          <w:sz w:val="24"/>
          <w:szCs w:val="22"/>
        </w:rPr>
        <w:t>a</w:t>
      </w:r>
      <w:r w:rsidRPr="00596431">
        <w:rPr>
          <w:rFonts w:ascii="Times New Roman" w:hAnsi="Times New Roman"/>
          <w:spacing w:val="-7"/>
          <w:sz w:val="24"/>
          <w:szCs w:val="22"/>
        </w:rPr>
        <w:t xml:space="preserve"> </w:t>
      </w:r>
      <w:r w:rsidRPr="00596431">
        <w:rPr>
          <w:rFonts w:ascii="Times New Roman" w:hAnsi="Times New Roman"/>
          <w:spacing w:val="-4"/>
          <w:sz w:val="24"/>
          <w:szCs w:val="22"/>
        </w:rPr>
        <w:t>maximum</w:t>
      </w:r>
      <w:r w:rsidRPr="00596431">
        <w:rPr>
          <w:rFonts w:ascii="Times New Roman" w:hAnsi="Times New Roman"/>
          <w:spacing w:val="-5"/>
          <w:sz w:val="24"/>
          <w:szCs w:val="22"/>
        </w:rPr>
        <w:t xml:space="preserve"> </w:t>
      </w:r>
      <w:r w:rsidRPr="00596431">
        <w:rPr>
          <w:rFonts w:ascii="Times New Roman" w:hAnsi="Times New Roman"/>
          <w:sz w:val="24"/>
          <w:szCs w:val="22"/>
        </w:rPr>
        <w:t>of</w:t>
      </w:r>
      <w:r w:rsidRPr="00596431">
        <w:rPr>
          <w:rFonts w:ascii="Times New Roman" w:hAnsi="Times New Roman"/>
          <w:spacing w:val="-6"/>
          <w:sz w:val="24"/>
          <w:szCs w:val="22"/>
        </w:rPr>
        <w:t xml:space="preserve"> </w:t>
      </w:r>
      <w:r w:rsidRPr="00596431">
        <w:rPr>
          <w:rFonts w:ascii="Times New Roman" w:hAnsi="Times New Roman"/>
          <w:spacing w:val="-3"/>
          <w:sz w:val="24"/>
          <w:szCs w:val="22"/>
        </w:rPr>
        <w:t>475</w:t>
      </w:r>
      <w:r w:rsidRPr="00596431">
        <w:rPr>
          <w:rFonts w:ascii="Times New Roman" w:hAnsi="Times New Roman"/>
          <w:spacing w:val="-8"/>
          <w:sz w:val="24"/>
          <w:szCs w:val="22"/>
        </w:rPr>
        <w:t xml:space="preserve"> </w:t>
      </w:r>
      <w:r w:rsidRPr="00596431">
        <w:rPr>
          <w:rFonts w:ascii="Times New Roman" w:hAnsi="Times New Roman"/>
          <w:spacing w:val="-3"/>
          <w:sz w:val="24"/>
          <w:szCs w:val="22"/>
        </w:rPr>
        <w:t>litres</w:t>
      </w:r>
      <w:r w:rsidRPr="00596431">
        <w:rPr>
          <w:rFonts w:ascii="Times New Roman" w:hAnsi="Times New Roman"/>
          <w:spacing w:val="-6"/>
          <w:sz w:val="24"/>
          <w:szCs w:val="22"/>
        </w:rPr>
        <w:t xml:space="preserve"> </w:t>
      </w:r>
      <w:r w:rsidRPr="00596431">
        <w:rPr>
          <w:rFonts w:ascii="Times New Roman" w:hAnsi="Times New Roman"/>
          <w:spacing w:val="-3"/>
          <w:sz w:val="24"/>
          <w:szCs w:val="22"/>
        </w:rPr>
        <w:t>per</w:t>
      </w:r>
      <w:r w:rsidRPr="00596431">
        <w:rPr>
          <w:rFonts w:ascii="Times New Roman" w:hAnsi="Times New Roman"/>
          <w:spacing w:val="-6"/>
          <w:sz w:val="24"/>
          <w:szCs w:val="22"/>
        </w:rPr>
        <w:t xml:space="preserve"> </w:t>
      </w:r>
      <w:r w:rsidRPr="00596431">
        <w:rPr>
          <w:rFonts w:ascii="Times New Roman" w:hAnsi="Times New Roman"/>
          <w:spacing w:val="-3"/>
          <w:sz w:val="24"/>
          <w:szCs w:val="22"/>
        </w:rPr>
        <w:t>day</w:t>
      </w:r>
      <w:r w:rsidRPr="00596431">
        <w:rPr>
          <w:rFonts w:ascii="Times New Roman" w:hAnsi="Times New Roman"/>
          <w:spacing w:val="-6"/>
          <w:sz w:val="24"/>
          <w:szCs w:val="22"/>
        </w:rPr>
        <w:t xml:space="preserve"> </w:t>
      </w:r>
      <w:r w:rsidRPr="00596431">
        <w:rPr>
          <w:rFonts w:ascii="Times New Roman" w:hAnsi="Times New Roman"/>
          <w:sz w:val="24"/>
          <w:szCs w:val="22"/>
        </w:rPr>
        <w:t>of</w:t>
      </w:r>
      <w:r w:rsidRPr="00596431">
        <w:rPr>
          <w:rFonts w:ascii="Times New Roman" w:hAnsi="Times New Roman"/>
          <w:spacing w:val="-6"/>
          <w:sz w:val="24"/>
          <w:szCs w:val="22"/>
        </w:rPr>
        <w:t xml:space="preserve"> </w:t>
      </w:r>
      <w:r w:rsidRPr="00596431">
        <w:rPr>
          <w:rFonts w:ascii="Times New Roman" w:hAnsi="Times New Roman"/>
          <w:spacing w:val="-3"/>
          <w:sz w:val="24"/>
          <w:szCs w:val="22"/>
        </w:rPr>
        <w:t>Test</w:t>
      </w:r>
      <w:r w:rsidRPr="00596431">
        <w:rPr>
          <w:rFonts w:ascii="Times New Roman" w:hAnsi="Times New Roman"/>
          <w:spacing w:val="-6"/>
          <w:sz w:val="24"/>
          <w:szCs w:val="22"/>
        </w:rPr>
        <w:t xml:space="preserve"> </w:t>
      </w:r>
      <w:r w:rsidRPr="00596431">
        <w:rPr>
          <w:rFonts w:ascii="Times New Roman" w:hAnsi="Times New Roman"/>
          <w:spacing w:val="-4"/>
          <w:sz w:val="24"/>
          <w:szCs w:val="22"/>
        </w:rPr>
        <w:t>Fishing.</w:t>
      </w:r>
    </w:p>
    <w:p w14:paraId="038D0DAB" w14:textId="77777777" w:rsidR="00596431" w:rsidRPr="00596431" w:rsidRDefault="00596431" w:rsidP="00596431">
      <w:pPr>
        <w:widowControl w:val="0"/>
        <w:autoSpaceDE w:val="0"/>
        <w:autoSpaceDN w:val="0"/>
        <w:spacing w:before="11" w:after="0"/>
        <w:rPr>
          <w:rFonts w:ascii="Times New Roman" w:hAnsi="Times New Roman"/>
          <w:sz w:val="23"/>
          <w:szCs w:val="24"/>
        </w:rPr>
      </w:pPr>
    </w:p>
    <w:p w14:paraId="555206AD" w14:textId="77777777" w:rsidR="00596431" w:rsidRPr="00596431" w:rsidRDefault="00596431" w:rsidP="00846D05">
      <w:pPr>
        <w:widowControl w:val="0"/>
        <w:numPr>
          <w:ilvl w:val="0"/>
          <w:numId w:val="24"/>
        </w:numPr>
        <w:tabs>
          <w:tab w:val="left" w:pos="480"/>
        </w:tabs>
        <w:autoSpaceDE w:val="0"/>
        <w:autoSpaceDN w:val="0"/>
        <w:spacing w:after="0"/>
        <w:ind w:left="480" w:right="115"/>
        <w:jc w:val="both"/>
        <w:rPr>
          <w:rFonts w:ascii="Times New Roman" w:hAnsi="Times New Roman"/>
          <w:sz w:val="24"/>
          <w:szCs w:val="22"/>
        </w:rPr>
      </w:pPr>
      <w:r w:rsidRPr="00596431">
        <w:rPr>
          <w:rFonts w:ascii="Times New Roman" w:hAnsi="Times New Roman"/>
          <w:spacing w:val="-3"/>
          <w:sz w:val="24"/>
          <w:szCs w:val="22"/>
        </w:rPr>
        <w:t>PSC</w:t>
      </w:r>
      <w:r w:rsidRPr="00596431">
        <w:rPr>
          <w:rFonts w:ascii="Times New Roman" w:hAnsi="Times New Roman"/>
          <w:spacing w:val="-12"/>
          <w:sz w:val="24"/>
          <w:szCs w:val="22"/>
        </w:rPr>
        <w:t xml:space="preserve"> </w:t>
      </w:r>
      <w:r w:rsidRPr="00596431">
        <w:rPr>
          <w:rFonts w:ascii="Times New Roman" w:hAnsi="Times New Roman"/>
          <w:spacing w:val="-4"/>
          <w:sz w:val="24"/>
          <w:szCs w:val="22"/>
        </w:rPr>
        <w:t>shall</w:t>
      </w:r>
      <w:r w:rsidRPr="00596431">
        <w:rPr>
          <w:rFonts w:ascii="Times New Roman" w:hAnsi="Times New Roman"/>
          <w:spacing w:val="-11"/>
          <w:sz w:val="24"/>
          <w:szCs w:val="22"/>
        </w:rPr>
        <w:t xml:space="preserve"> </w:t>
      </w:r>
      <w:r w:rsidRPr="00596431">
        <w:rPr>
          <w:rFonts w:ascii="Times New Roman" w:hAnsi="Times New Roman"/>
          <w:spacing w:val="-3"/>
          <w:sz w:val="24"/>
          <w:szCs w:val="22"/>
        </w:rPr>
        <w:t>direct</w:t>
      </w:r>
      <w:r w:rsidRPr="00596431">
        <w:rPr>
          <w:rFonts w:ascii="Times New Roman" w:hAnsi="Times New Roman"/>
          <w:spacing w:val="-12"/>
          <w:sz w:val="24"/>
          <w:szCs w:val="22"/>
        </w:rPr>
        <w:t xml:space="preserve"> </w:t>
      </w:r>
      <w:r w:rsidRPr="00596431">
        <w:rPr>
          <w:rFonts w:ascii="Times New Roman" w:hAnsi="Times New Roman"/>
          <w:spacing w:val="-3"/>
          <w:sz w:val="24"/>
          <w:szCs w:val="22"/>
        </w:rPr>
        <w:t>the</w:t>
      </w:r>
      <w:r w:rsidRPr="00596431">
        <w:rPr>
          <w:rFonts w:ascii="Times New Roman" w:hAnsi="Times New Roman"/>
          <w:spacing w:val="-11"/>
          <w:sz w:val="24"/>
          <w:szCs w:val="22"/>
        </w:rPr>
        <w:t xml:space="preserve"> </w:t>
      </w:r>
      <w:r w:rsidRPr="00596431">
        <w:rPr>
          <w:rFonts w:ascii="Times New Roman" w:hAnsi="Times New Roman"/>
          <w:spacing w:val="-3"/>
          <w:sz w:val="24"/>
          <w:szCs w:val="22"/>
        </w:rPr>
        <w:t>Buyer</w:t>
      </w:r>
      <w:r w:rsidRPr="00596431">
        <w:rPr>
          <w:rFonts w:ascii="Times New Roman" w:hAnsi="Times New Roman"/>
          <w:spacing w:val="-12"/>
          <w:sz w:val="24"/>
          <w:szCs w:val="22"/>
        </w:rPr>
        <w:t xml:space="preserve"> </w:t>
      </w:r>
      <w:r w:rsidRPr="00596431">
        <w:rPr>
          <w:rFonts w:ascii="Times New Roman" w:hAnsi="Times New Roman"/>
          <w:sz w:val="24"/>
          <w:szCs w:val="22"/>
        </w:rPr>
        <w:t>to</w:t>
      </w:r>
      <w:r w:rsidRPr="00596431">
        <w:rPr>
          <w:rFonts w:ascii="Times New Roman" w:hAnsi="Times New Roman"/>
          <w:spacing w:val="-11"/>
          <w:sz w:val="24"/>
          <w:szCs w:val="22"/>
        </w:rPr>
        <w:t xml:space="preserve"> </w:t>
      </w:r>
      <w:r w:rsidRPr="00596431">
        <w:rPr>
          <w:rFonts w:ascii="Times New Roman" w:hAnsi="Times New Roman"/>
          <w:spacing w:val="-3"/>
          <w:sz w:val="24"/>
          <w:szCs w:val="22"/>
        </w:rPr>
        <w:t>pay</w:t>
      </w:r>
      <w:r w:rsidRPr="00596431">
        <w:rPr>
          <w:rFonts w:ascii="Times New Roman" w:hAnsi="Times New Roman"/>
          <w:spacing w:val="-13"/>
          <w:sz w:val="24"/>
          <w:szCs w:val="22"/>
        </w:rPr>
        <w:t xml:space="preserve"> </w:t>
      </w:r>
      <w:r w:rsidRPr="00596431">
        <w:rPr>
          <w:rFonts w:ascii="Times New Roman" w:hAnsi="Times New Roman"/>
          <w:spacing w:val="-3"/>
          <w:sz w:val="24"/>
          <w:szCs w:val="22"/>
        </w:rPr>
        <w:t>the</w:t>
      </w:r>
      <w:r w:rsidRPr="00596431">
        <w:rPr>
          <w:rFonts w:ascii="Times New Roman" w:hAnsi="Times New Roman"/>
          <w:spacing w:val="-11"/>
          <w:sz w:val="24"/>
          <w:szCs w:val="22"/>
        </w:rPr>
        <w:t xml:space="preserve"> </w:t>
      </w:r>
      <w:r w:rsidRPr="00596431">
        <w:rPr>
          <w:rFonts w:ascii="Times New Roman" w:hAnsi="Times New Roman"/>
          <w:spacing w:val="-4"/>
          <w:sz w:val="24"/>
          <w:szCs w:val="22"/>
        </w:rPr>
        <w:t>Contractor</w:t>
      </w:r>
      <w:r w:rsidRPr="00596431">
        <w:rPr>
          <w:rFonts w:ascii="Times New Roman" w:hAnsi="Times New Roman"/>
          <w:spacing w:val="-12"/>
          <w:sz w:val="24"/>
          <w:szCs w:val="22"/>
        </w:rPr>
        <w:t xml:space="preserve"> </w:t>
      </w:r>
      <w:r w:rsidRPr="00596431">
        <w:rPr>
          <w:rFonts w:ascii="Times New Roman" w:hAnsi="Times New Roman"/>
          <w:spacing w:val="-2"/>
          <w:sz w:val="24"/>
          <w:szCs w:val="22"/>
        </w:rPr>
        <w:t>the</w:t>
      </w:r>
      <w:r w:rsidRPr="00596431">
        <w:rPr>
          <w:rFonts w:ascii="Times New Roman" w:hAnsi="Times New Roman"/>
          <w:spacing w:val="-11"/>
          <w:sz w:val="24"/>
          <w:szCs w:val="22"/>
        </w:rPr>
        <w:t xml:space="preserve"> </w:t>
      </w:r>
      <w:r w:rsidRPr="00596431">
        <w:rPr>
          <w:rFonts w:ascii="Times New Roman" w:hAnsi="Times New Roman"/>
          <w:spacing w:val="-4"/>
          <w:sz w:val="24"/>
          <w:szCs w:val="22"/>
        </w:rPr>
        <w:t>agreed</w:t>
      </w:r>
      <w:r w:rsidRPr="00596431">
        <w:rPr>
          <w:rFonts w:ascii="Times New Roman" w:hAnsi="Times New Roman"/>
          <w:spacing w:val="-13"/>
          <w:sz w:val="24"/>
          <w:szCs w:val="22"/>
        </w:rPr>
        <w:t xml:space="preserve"> </w:t>
      </w:r>
      <w:r w:rsidRPr="00596431">
        <w:rPr>
          <w:rFonts w:ascii="Times New Roman" w:hAnsi="Times New Roman"/>
          <w:spacing w:val="-3"/>
          <w:sz w:val="24"/>
          <w:szCs w:val="22"/>
        </w:rPr>
        <w:t>daily</w:t>
      </w:r>
      <w:r w:rsidRPr="00596431">
        <w:rPr>
          <w:rFonts w:ascii="Times New Roman" w:hAnsi="Times New Roman"/>
          <w:spacing w:val="-11"/>
          <w:sz w:val="24"/>
          <w:szCs w:val="22"/>
        </w:rPr>
        <w:t xml:space="preserve"> </w:t>
      </w:r>
      <w:r w:rsidRPr="00596431">
        <w:rPr>
          <w:rFonts w:ascii="Times New Roman" w:hAnsi="Times New Roman"/>
          <w:spacing w:val="-3"/>
          <w:sz w:val="24"/>
          <w:szCs w:val="22"/>
        </w:rPr>
        <w:t>rate</w:t>
      </w:r>
      <w:r w:rsidRPr="00596431">
        <w:rPr>
          <w:rFonts w:ascii="Times New Roman" w:hAnsi="Times New Roman"/>
          <w:spacing w:val="-12"/>
          <w:sz w:val="24"/>
          <w:szCs w:val="22"/>
        </w:rPr>
        <w:t xml:space="preserve"> </w:t>
      </w:r>
      <w:r w:rsidRPr="00596431">
        <w:rPr>
          <w:rFonts w:ascii="Times New Roman" w:hAnsi="Times New Roman"/>
          <w:spacing w:val="-3"/>
          <w:sz w:val="24"/>
          <w:szCs w:val="22"/>
        </w:rPr>
        <w:t>for</w:t>
      </w:r>
      <w:r w:rsidRPr="00596431">
        <w:rPr>
          <w:rFonts w:ascii="Times New Roman" w:hAnsi="Times New Roman"/>
          <w:spacing w:val="-12"/>
          <w:sz w:val="24"/>
          <w:szCs w:val="22"/>
        </w:rPr>
        <w:t xml:space="preserve"> </w:t>
      </w:r>
      <w:r w:rsidRPr="00596431">
        <w:rPr>
          <w:rFonts w:ascii="Times New Roman" w:hAnsi="Times New Roman"/>
          <w:spacing w:val="-3"/>
          <w:sz w:val="24"/>
          <w:szCs w:val="22"/>
        </w:rPr>
        <w:t>each</w:t>
      </w:r>
      <w:r w:rsidRPr="00596431">
        <w:rPr>
          <w:rFonts w:ascii="Times New Roman" w:hAnsi="Times New Roman"/>
          <w:spacing w:val="-11"/>
          <w:sz w:val="24"/>
          <w:szCs w:val="22"/>
        </w:rPr>
        <w:t xml:space="preserve"> </w:t>
      </w:r>
      <w:r w:rsidRPr="00596431">
        <w:rPr>
          <w:rFonts w:ascii="Times New Roman" w:hAnsi="Times New Roman"/>
          <w:spacing w:val="-3"/>
          <w:sz w:val="24"/>
          <w:szCs w:val="22"/>
        </w:rPr>
        <w:t>day</w:t>
      </w:r>
      <w:r w:rsidRPr="00596431">
        <w:rPr>
          <w:rFonts w:ascii="Times New Roman" w:hAnsi="Times New Roman"/>
          <w:spacing w:val="-13"/>
          <w:sz w:val="24"/>
          <w:szCs w:val="22"/>
        </w:rPr>
        <w:t xml:space="preserve"> </w:t>
      </w:r>
      <w:r w:rsidRPr="00596431">
        <w:rPr>
          <w:rFonts w:ascii="Times New Roman" w:hAnsi="Times New Roman"/>
          <w:spacing w:val="-3"/>
          <w:sz w:val="24"/>
          <w:szCs w:val="22"/>
        </w:rPr>
        <w:t>that</w:t>
      </w:r>
      <w:r w:rsidRPr="00596431">
        <w:rPr>
          <w:rFonts w:ascii="Times New Roman" w:hAnsi="Times New Roman"/>
          <w:spacing w:val="-12"/>
          <w:sz w:val="24"/>
          <w:szCs w:val="22"/>
        </w:rPr>
        <w:t xml:space="preserve"> </w:t>
      </w:r>
      <w:r w:rsidRPr="00596431">
        <w:rPr>
          <w:rFonts w:ascii="Times New Roman" w:hAnsi="Times New Roman"/>
          <w:spacing w:val="-2"/>
          <w:sz w:val="24"/>
          <w:szCs w:val="22"/>
        </w:rPr>
        <w:t xml:space="preserve">the </w:t>
      </w:r>
      <w:r w:rsidRPr="00596431">
        <w:rPr>
          <w:rFonts w:ascii="Times New Roman" w:hAnsi="Times New Roman"/>
          <w:spacing w:val="-4"/>
          <w:sz w:val="24"/>
          <w:szCs w:val="22"/>
        </w:rPr>
        <w:t xml:space="preserve">Vessel </w:t>
      </w:r>
      <w:r w:rsidRPr="00596431">
        <w:rPr>
          <w:rFonts w:ascii="Times New Roman" w:hAnsi="Times New Roman"/>
          <w:sz w:val="24"/>
          <w:szCs w:val="22"/>
        </w:rPr>
        <w:t xml:space="preserve">is </w:t>
      </w:r>
      <w:r w:rsidRPr="00596431">
        <w:rPr>
          <w:rFonts w:ascii="Times New Roman" w:hAnsi="Times New Roman"/>
          <w:spacing w:val="-4"/>
          <w:sz w:val="24"/>
          <w:szCs w:val="22"/>
        </w:rPr>
        <w:t xml:space="preserve">utilized </w:t>
      </w:r>
      <w:r w:rsidRPr="00596431">
        <w:rPr>
          <w:rFonts w:ascii="Times New Roman" w:hAnsi="Times New Roman"/>
          <w:spacing w:val="-2"/>
          <w:sz w:val="24"/>
          <w:szCs w:val="22"/>
        </w:rPr>
        <w:t xml:space="preserve">for the </w:t>
      </w:r>
      <w:r w:rsidRPr="00596431">
        <w:rPr>
          <w:rFonts w:ascii="Times New Roman" w:hAnsi="Times New Roman"/>
          <w:spacing w:val="-4"/>
          <w:sz w:val="24"/>
          <w:szCs w:val="22"/>
        </w:rPr>
        <w:t xml:space="preserve">purposes </w:t>
      </w:r>
      <w:r w:rsidRPr="00596431">
        <w:rPr>
          <w:rFonts w:ascii="Times New Roman" w:hAnsi="Times New Roman"/>
          <w:sz w:val="24"/>
          <w:szCs w:val="22"/>
        </w:rPr>
        <w:t xml:space="preserve">of </w:t>
      </w:r>
      <w:r w:rsidRPr="00596431">
        <w:rPr>
          <w:rFonts w:ascii="Times New Roman" w:hAnsi="Times New Roman"/>
          <w:spacing w:val="-3"/>
          <w:sz w:val="24"/>
          <w:szCs w:val="22"/>
        </w:rPr>
        <w:t xml:space="preserve">Test </w:t>
      </w:r>
      <w:r w:rsidRPr="00596431">
        <w:rPr>
          <w:rFonts w:ascii="Times New Roman" w:hAnsi="Times New Roman"/>
          <w:spacing w:val="-4"/>
          <w:sz w:val="24"/>
          <w:szCs w:val="22"/>
        </w:rPr>
        <w:t xml:space="preserve">Fishing </w:t>
      </w:r>
      <w:r w:rsidRPr="00596431">
        <w:rPr>
          <w:rFonts w:ascii="Times New Roman" w:hAnsi="Times New Roman"/>
          <w:spacing w:val="-3"/>
          <w:sz w:val="24"/>
          <w:szCs w:val="22"/>
        </w:rPr>
        <w:t>(the "</w:t>
      </w:r>
      <w:r w:rsidRPr="00596431">
        <w:rPr>
          <w:rFonts w:ascii="Times New Roman" w:hAnsi="Times New Roman"/>
          <w:b/>
          <w:spacing w:val="-3"/>
          <w:sz w:val="24"/>
          <w:szCs w:val="22"/>
        </w:rPr>
        <w:t>Contractor Daily Rate</w:t>
      </w:r>
      <w:r w:rsidRPr="00596431">
        <w:rPr>
          <w:rFonts w:ascii="Times New Roman" w:hAnsi="Times New Roman"/>
          <w:spacing w:val="-3"/>
          <w:sz w:val="24"/>
          <w:szCs w:val="22"/>
        </w:rPr>
        <w:t xml:space="preserve">" or, </w:t>
      </w:r>
      <w:r w:rsidRPr="00596431">
        <w:rPr>
          <w:rFonts w:ascii="Times New Roman" w:hAnsi="Times New Roman"/>
          <w:sz w:val="24"/>
          <w:szCs w:val="22"/>
        </w:rPr>
        <w:t xml:space="preserve">if </w:t>
      </w:r>
      <w:r w:rsidRPr="00596431">
        <w:rPr>
          <w:rFonts w:ascii="Times New Roman" w:hAnsi="Times New Roman"/>
          <w:spacing w:val="-4"/>
          <w:sz w:val="24"/>
          <w:szCs w:val="22"/>
        </w:rPr>
        <w:t xml:space="preserve">several </w:t>
      </w:r>
      <w:r w:rsidRPr="00596431">
        <w:rPr>
          <w:rFonts w:ascii="Times New Roman" w:hAnsi="Times New Roman"/>
          <w:spacing w:val="-3"/>
          <w:sz w:val="24"/>
          <w:szCs w:val="22"/>
        </w:rPr>
        <w:t xml:space="preserve">days, </w:t>
      </w:r>
      <w:r w:rsidRPr="00596431">
        <w:rPr>
          <w:rFonts w:ascii="Times New Roman" w:hAnsi="Times New Roman"/>
          <w:spacing w:val="-4"/>
          <w:sz w:val="24"/>
          <w:szCs w:val="22"/>
        </w:rPr>
        <w:t>“</w:t>
      </w:r>
      <w:r w:rsidRPr="00596431">
        <w:rPr>
          <w:rFonts w:ascii="Times New Roman" w:hAnsi="Times New Roman"/>
          <w:b/>
          <w:bCs/>
          <w:spacing w:val="-4"/>
          <w:sz w:val="24"/>
          <w:szCs w:val="22"/>
        </w:rPr>
        <w:t xml:space="preserve">Cumulative Contractor </w:t>
      </w:r>
      <w:r w:rsidRPr="00596431">
        <w:rPr>
          <w:rFonts w:ascii="Times New Roman" w:hAnsi="Times New Roman"/>
          <w:b/>
          <w:bCs/>
          <w:spacing w:val="-3"/>
          <w:sz w:val="24"/>
          <w:szCs w:val="22"/>
        </w:rPr>
        <w:t xml:space="preserve">Daily </w:t>
      </w:r>
      <w:r w:rsidRPr="00596431">
        <w:rPr>
          <w:rFonts w:ascii="Times New Roman" w:hAnsi="Times New Roman"/>
          <w:b/>
          <w:bCs/>
          <w:spacing w:val="-4"/>
          <w:sz w:val="24"/>
          <w:szCs w:val="22"/>
        </w:rPr>
        <w:t>Rate</w:t>
      </w:r>
      <w:r w:rsidRPr="00596431">
        <w:rPr>
          <w:rFonts w:ascii="Times New Roman" w:hAnsi="Times New Roman"/>
          <w:spacing w:val="-4"/>
          <w:sz w:val="24"/>
          <w:szCs w:val="22"/>
        </w:rPr>
        <w:t xml:space="preserve">”), </w:t>
      </w:r>
      <w:r w:rsidRPr="00596431">
        <w:rPr>
          <w:rFonts w:ascii="Times New Roman" w:hAnsi="Times New Roman"/>
          <w:sz w:val="24"/>
          <w:szCs w:val="22"/>
        </w:rPr>
        <w:t xml:space="preserve">in </w:t>
      </w:r>
      <w:r w:rsidRPr="00596431">
        <w:rPr>
          <w:rFonts w:ascii="Times New Roman" w:hAnsi="Times New Roman"/>
          <w:spacing w:val="-4"/>
          <w:sz w:val="24"/>
          <w:szCs w:val="22"/>
        </w:rPr>
        <w:t xml:space="preserve">accordance </w:t>
      </w:r>
      <w:r w:rsidRPr="00596431">
        <w:rPr>
          <w:rFonts w:ascii="Times New Roman" w:hAnsi="Times New Roman"/>
          <w:spacing w:val="-3"/>
          <w:sz w:val="24"/>
          <w:szCs w:val="22"/>
        </w:rPr>
        <w:t xml:space="preserve">with </w:t>
      </w:r>
      <w:r w:rsidRPr="00596431">
        <w:rPr>
          <w:rFonts w:ascii="Times New Roman" w:hAnsi="Times New Roman"/>
          <w:spacing w:val="-4"/>
          <w:sz w:val="24"/>
          <w:szCs w:val="22"/>
        </w:rPr>
        <w:t xml:space="preserve">Section </w:t>
      </w:r>
      <w:r w:rsidRPr="00596431">
        <w:rPr>
          <w:rFonts w:ascii="Times New Roman" w:hAnsi="Times New Roman"/>
          <w:sz w:val="24"/>
          <w:szCs w:val="22"/>
        </w:rPr>
        <w:t>C</w:t>
      </w:r>
      <w:r w:rsidRPr="00596431">
        <w:rPr>
          <w:rFonts w:ascii="Times New Roman" w:hAnsi="Times New Roman"/>
          <w:spacing w:val="9"/>
          <w:sz w:val="24"/>
          <w:szCs w:val="22"/>
        </w:rPr>
        <w:t xml:space="preserve"> </w:t>
      </w:r>
      <w:r w:rsidRPr="00596431">
        <w:rPr>
          <w:rFonts w:ascii="Times New Roman" w:hAnsi="Times New Roman"/>
          <w:spacing w:val="-3"/>
          <w:sz w:val="24"/>
          <w:szCs w:val="22"/>
        </w:rPr>
        <w:t>below.</w:t>
      </w:r>
    </w:p>
    <w:p w14:paraId="46D70578" w14:textId="77777777" w:rsidR="00596431" w:rsidRPr="00596431" w:rsidRDefault="00596431" w:rsidP="00596431">
      <w:pPr>
        <w:widowControl w:val="0"/>
        <w:autoSpaceDE w:val="0"/>
        <w:autoSpaceDN w:val="0"/>
        <w:spacing w:before="11" w:after="0"/>
        <w:rPr>
          <w:rFonts w:ascii="Times New Roman" w:hAnsi="Times New Roman"/>
          <w:sz w:val="23"/>
          <w:szCs w:val="24"/>
        </w:rPr>
      </w:pPr>
    </w:p>
    <w:p w14:paraId="41F9B8A4" w14:textId="77777777" w:rsidR="00596431" w:rsidRPr="00596431" w:rsidRDefault="00596431" w:rsidP="00846D05">
      <w:pPr>
        <w:widowControl w:val="0"/>
        <w:numPr>
          <w:ilvl w:val="0"/>
          <w:numId w:val="24"/>
        </w:numPr>
        <w:tabs>
          <w:tab w:val="left" w:pos="480"/>
        </w:tabs>
        <w:autoSpaceDE w:val="0"/>
        <w:autoSpaceDN w:val="0"/>
        <w:spacing w:after="0"/>
        <w:ind w:left="480" w:right="115"/>
        <w:jc w:val="both"/>
        <w:rPr>
          <w:rFonts w:ascii="Times New Roman" w:hAnsi="Times New Roman"/>
          <w:sz w:val="24"/>
          <w:szCs w:val="22"/>
        </w:rPr>
      </w:pPr>
      <w:r w:rsidRPr="00596431">
        <w:rPr>
          <w:rFonts w:ascii="Times New Roman" w:hAnsi="Times New Roman"/>
          <w:spacing w:val="-3"/>
          <w:sz w:val="24"/>
          <w:szCs w:val="22"/>
        </w:rPr>
        <w:t xml:space="preserve">PSC, </w:t>
      </w:r>
      <w:r w:rsidRPr="00596431">
        <w:rPr>
          <w:rFonts w:ascii="Times New Roman" w:hAnsi="Times New Roman"/>
          <w:sz w:val="24"/>
          <w:szCs w:val="22"/>
        </w:rPr>
        <w:t xml:space="preserve">at </w:t>
      </w:r>
      <w:r w:rsidRPr="00596431">
        <w:rPr>
          <w:rFonts w:ascii="Times New Roman" w:hAnsi="Times New Roman"/>
          <w:spacing w:val="-3"/>
          <w:sz w:val="24"/>
          <w:szCs w:val="22"/>
        </w:rPr>
        <w:t xml:space="preserve">its sole and absolute </w:t>
      </w:r>
      <w:r w:rsidRPr="00596431">
        <w:rPr>
          <w:rFonts w:ascii="Times New Roman" w:hAnsi="Times New Roman"/>
          <w:spacing w:val="-4"/>
          <w:sz w:val="24"/>
          <w:szCs w:val="22"/>
        </w:rPr>
        <w:t xml:space="preserve">discretion, </w:t>
      </w:r>
      <w:r w:rsidRPr="00596431">
        <w:rPr>
          <w:rFonts w:ascii="Times New Roman" w:hAnsi="Times New Roman"/>
          <w:spacing w:val="-3"/>
          <w:sz w:val="24"/>
          <w:szCs w:val="22"/>
        </w:rPr>
        <w:t xml:space="preserve">reserves </w:t>
      </w:r>
      <w:r w:rsidRPr="00596431">
        <w:rPr>
          <w:rFonts w:ascii="Times New Roman" w:hAnsi="Times New Roman"/>
          <w:spacing w:val="-2"/>
          <w:sz w:val="24"/>
          <w:szCs w:val="22"/>
        </w:rPr>
        <w:t xml:space="preserve">the </w:t>
      </w:r>
      <w:r w:rsidRPr="00596431">
        <w:rPr>
          <w:rFonts w:ascii="Times New Roman" w:hAnsi="Times New Roman"/>
          <w:spacing w:val="-3"/>
          <w:sz w:val="24"/>
          <w:szCs w:val="22"/>
        </w:rPr>
        <w:t xml:space="preserve">right </w:t>
      </w:r>
      <w:r w:rsidRPr="00596431">
        <w:rPr>
          <w:rFonts w:ascii="Times New Roman" w:hAnsi="Times New Roman"/>
          <w:sz w:val="24"/>
          <w:szCs w:val="22"/>
        </w:rPr>
        <w:t xml:space="preserve">to </w:t>
      </w:r>
      <w:r w:rsidRPr="00596431">
        <w:rPr>
          <w:rFonts w:ascii="Times New Roman" w:hAnsi="Times New Roman"/>
          <w:spacing w:val="-4"/>
          <w:sz w:val="24"/>
          <w:szCs w:val="22"/>
        </w:rPr>
        <w:t xml:space="preserve">terminate </w:t>
      </w:r>
      <w:r w:rsidRPr="00596431">
        <w:rPr>
          <w:rFonts w:ascii="Times New Roman" w:hAnsi="Times New Roman"/>
          <w:spacing w:val="-3"/>
          <w:sz w:val="24"/>
          <w:szCs w:val="22"/>
        </w:rPr>
        <w:t xml:space="preserve">any and all </w:t>
      </w:r>
      <w:r w:rsidRPr="00596431">
        <w:rPr>
          <w:rFonts w:ascii="Times New Roman" w:hAnsi="Times New Roman"/>
          <w:spacing w:val="-4"/>
          <w:sz w:val="24"/>
          <w:szCs w:val="22"/>
        </w:rPr>
        <w:t xml:space="preserve">obligations </w:t>
      </w:r>
      <w:r w:rsidRPr="00596431">
        <w:rPr>
          <w:rFonts w:ascii="Times New Roman" w:hAnsi="Times New Roman"/>
          <w:sz w:val="24"/>
          <w:szCs w:val="22"/>
        </w:rPr>
        <w:t xml:space="preserve">it </w:t>
      </w:r>
      <w:r w:rsidRPr="00596431">
        <w:rPr>
          <w:rFonts w:ascii="Times New Roman" w:hAnsi="Times New Roman"/>
          <w:spacing w:val="-3"/>
          <w:sz w:val="24"/>
          <w:szCs w:val="22"/>
        </w:rPr>
        <w:t xml:space="preserve">owes </w:t>
      </w:r>
      <w:r w:rsidRPr="00596431">
        <w:rPr>
          <w:rFonts w:ascii="Times New Roman" w:hAnsi="Times New Roman"/>
          <w:sz w:val="24"/>
          <w:szCs w:val="22"/>
        </w:rPr>
        <w:t xml:space="preserve">to any </w:t>
      </w:r>
      <w:r w:rsidRPr="00596431">
        <w:rPr>
          <w:rFonts w:ascii="Times New Roman" w:hAnsi="Times New Roman"/>
          <w:spacing w:val="-3"/>
          <w:sz w:val="24"/>
          <w:szCs w:val="22"/>
        </w:rPr>
        <w:t xml:space="preserve">other party </w:t>
      </w:r>
      <w:r w:rsidRPr="00596431">
        <w:rPr>
          <w:rFonts w:ascii="Times New Roman" w:hAnsi="Times New Roman"/>
          <w:spacing w:val="-4"/>
          <w:sz w:val="24"/>
          <w:szCs w:val="22"/>
        </w:rPr>
        <w:t xml:space="preserve">pursuant </w:t>
      </w:r>
      <w:r w:rsidRPr="00596431">
        <w:rPr>
          <w:rFonts w:ascii="Times New Roman" w:hAnsi="Times New Roman"/>
          <w:sz w:val="24"/>
          <w:szCs w:val="22"/>
        </w:rPr>
        <w:t xml:space="preserve">to </w:t>
      </w:r>
      <w:r w:rsidRPr="00596431">
        <w:rPr>
          <w:rFonts w:ascii="Times New Roman" w:hAnsi="Times New Roman"/>
          <w:spacing w:val="-3"/>
          <w:sz w:val="24"/>
          <w:szCs w:val="22"/>
        </w:rPr>
        <w:t xml:space="preserve">this </w:t>
      </w:r>
      <w:r w:rsidRPr="00596431">
        <w:rPr>
          <w:rFonts w:ascii="Times New Roman" w:hAnsi="Times New Roman"/>
          <w:spacing w:val="-4"/>
          <w:sz w:val="24"/>
          <w:szCs w:val="22"/>
        </w:rPr>
        <w:t xml:space="preserve">Agreement, without notice </w:t>
      </w:r>
      <w:r w:rsidRPr="00596431">
        <w:rPr>
          <w:rFonts w:ascii="Times New Roman" w:hAnsi="Times New Roman"/>
          <w:sz w:val="24"/>
          <w:szCs w:val="22"/>
        </w:rPr>
        <w:t xml:space="preserve">and </w:t>
      </w:r>
      <w:r w:rsidRPr="00596431">
        <w:rPr>
          <w:rFonts w:ascii="Times New Roman" w:hAnsi="Times New Roman"/>
          <w:spacing w:val="-4"/>
          <w:sz w:val="24"/>
          <w:szCs w:val="22"/>
        </w:rPr>
        <w:t xml:space="preserve">without compensation, </w:t>
      </w:r>
      <w:r w:rsidRPr="00596431">
        <w:rPr>
          <w:rFonts w:ascii="Times New Roman" w:hAnsi="Times New Roman"/>
          <w:sz w:val="24"/>
          <w:szCs w:val="22"/>
        </w:rPr>
        <w:t xml:space="preserve">if in </w:t>
      </w:r>
      <w:r w:rsidRPr="00596431">
        <w:rPr>
          <w:rFonts w:ascii="Times New Roman" w:hAnsi="Times New Roman"/>
          <w:spacing w:val="-2"/>
          <w:sz w:val="24"/>
          <w:szCs w:val="22"/>
        </w:rPr>
        <w:t xml:space="preserve">the </w:t>
      </w:r>
      <w:r w:rsidRPr="00596431">
        <w:rPr>
          <w:rFonts w:ascii="Times New Roman" w:hAnsi="Times New Roman"/>
          <w:spacing w:val="-4"/>
          <w:sz w:val="24"/>
          <w:szCs w:val="22"/>
        </w:rPr>
        <w:t xml:space="preserve">judgement </w:t>
      </w:r>
      <w:r w:rsidRPr="00596431">
        <w:rPr>
          <w:rFonts w:ascii="Times New Roman" w:hAnsi="Times New Roman"/>
          <w:sz w:val="24"/>
          <w:szCs w:val="22"/>
        </w:rPr>
        <w:t>of</w:t>
      </w:r>
      <w:r w:rsidRPr="00596431">
        <w:rPr>
          <w:rFonts w:ascii="Times New Roman" w:hAnsi="Times New Roman"/>
          <w:spacing w:val="-17"/>
          <w:sz w:val="24"/>
          <w:szCs w:val="22"/>
        </w:rPr>
        <w:t xml:space="preserve"> </w:t>
      </w:r>
      <w:r w:rsidRPr="00596431">
        <w:rPr>
          <w:rFonts w:ascii="Times New Roman" w:hAnsi="Times New Roman"/>
          <w:spacing w:val="-3"/>
          <w:sz w:val="24"/>
          <w:szCs w:val="22"/>
        </w:rPr>
        <w:t>PSC:</w:t>
      </w:r>
    </w:p>
    <w:p w14:paraId="242D4292" w14:textId="77777777" w:rsidR="00596431" w:rsidRPr="00596431" w:rsidRDefault="00596431" w:rsidP="00596431">
      <w:pPr>
        <w:widowControl w:val="0"/>
        <w:autoSpaceDE w:val="0"/>
        <w:autoSpaceDN w:val="0"/>
        <w:spacing w:before="11" w:after="0"/>
        <w:rPr>
          <w:rFonts w:ascii="Times New Roman" w:hAnsi="Times New Roman"/>
          <w:sz w:val="23"/>
          <w:szCs w:val="24"/>
        </w:rPr>
      </w:pPr>
    </w:p>
    <w:p w14:paraId="775FB074" w14:textId="77777777" w:rsidR="00596431" w:rsidRPr="00596431" w:rsidRDefault="00596431" w:rsidP="00846D05">
      <w:pPr>
        <w:widowControl w:val="0"/>
        <w:numPr>
          <w:ilvl w:val="1"/>
          <w:numId w:val="24"/>
        </w:numPr>
        <w:tabs>
          <w:tab w:val="left" w:pos="840"/>
        </w:tabs>
        <w:autoSpaceDE w:val="0"/>
        <w:autoSpaceDN w:val="0"/>
        <w:spacing w:after="0"/>
        <w:jc w:val="both"/>
        <w:rPr>
          <w:rFonts w:ascii="Times New Roman" w:hAnsi="Times New Roman"/>
          <w:sz w:val="24"/>
          <w:szCs w:val="22"/>
        </w:rPr>
      </w:pPr>
      <w:r w:rsidRPr="00596431">
        <w:rPr>
          <w:rFonts w:ascii="Times New Roman" w:hAnsi="Times New Roman"/>
          <w:spacing w:val="-3"/>
          <w:sz w:val="24"/>
          <w:szCs w:val="22"/>
        </w:rPr>
        <w:lastRenderedPageBreak/>
        <w:t xml:space="preserve">the </w:t>
      </w:r>
      <w:r w:rsidRPr="00596431">
        <w:rPr>
          <w:rFonts w:ascii="Times New Roman" w:hAnsi="Times New Roman"/>
          <w:spacing w:val="-4"/>
          <w:sz w:val="24"/>
          <w:szCs w:val="22"/>
        </w:rPr>
        <w:t xml:space="preserve">Contractor </w:t>
      </w:r>
      <w:r w:rsidRPr="00596431">
        <w:rPr>
          <w:rFonts w:ascii="Times New Roman" w:hAnsi="Times New Roman"/>
          <w:spacing w:val="-3"/>
          <w:sz w:val="24"/>
          <w:szCs w:val="22"/>
        </w:rPr>
        <w:t xml:space="preserve">is, for </w:t>
      </w:r>
      <w:r w:rsidRPr="00596431">
        <w:rPr>
          <w:rFonts w:ascii="Times New Roman" w:hAnsi="Times New Roman"/>
          <w:spacing w:val="-4"/>
          <w:sz w:val="24"/>
          <w:szCs w:val="22"/>
        </w:rPr>
        <w:t xml:space="preserve">whatever reason, </w:t>
      </w:r>
      <w:r w:rsidRPr="00596431">
        <w:rPr>
          <w:rFonts w:ascii="Times New Roman" w:hAnsi="Times New Roman"/>
          <w:spacing w:val="-3"/>
          <w:sz w:val="24"/>
          <w:szCs w:val="22"/>
        </w:rPr>
        <w:t xml:space="preserve">unable </w:t>
      </w:r>
      <w:r w:rsidRPr="00596431">
        <w:rPr>
          <w:rFonts w:ascii="Times New Roman" w:hAnsi="Times New Roman"/>
          <w:sz w:val="24"/>
          <w:szCs w:val="22"/>
        </w:rPr>
        <w:t xml:space="preserve">to </w:t>
      </w:r>
      <w:r w:rsidRPr="00596431">
        <w:rPr>
          <w:rFonts w:ascii="Times New Roman" w:hAnsi="Times New Roman"/>
          <w:spacing w:val="-4"/>
          <w:sz w:val="24"/>
          <w:szCs w:val="22"/>
        </w:rPr>
        <w:t xml:space="preserve">complete </w:t>
      </w:r>
      <w:r w:rsidRPr="00596431">
        <w:rPr>
          <w:rFonts w:ascii="Times New Roman" w:hAnsi="Times New Roman"/>
          <w:spacing w:val="-3"/>
          <w:sz w:val="24"/>
          <w:szCs w:val="22"/>
        </w:rPr>
        <w:t>the Test</w:t>
      </w:r>
      <w:r w:rsidRPr="00596431">
        <w:rPr>
          <w:rFonts w:ascii="Times New Roman" w:hAnsi="Times New Roman"/>
          <w:spacing w:val="-6"/>
          <w:sz w:val="24"/>
          <w:szCs w:val="22"/>
        </w:rPr>
        <w:t xml:space="preserve"> </w:t>
      </w:r>
      <w:r w:rsidRPr="00596431">
        <w:rPr>
          <w:rFonts w:ascii="Times New Roman" w:hAnsi="Times New Roman"/>
          <w:spacing w:val="-3"/>
          <w:sz w:val="24"/>
          <w:szCs w:val="22"/>
        </w:rPr>
        <w:t>Fishing;</w:t>
      </w:r>
    </w:p>
    <w:p w14:paraId="2D01550B" w14:textId="77777777" w:rsidR="00596431" w:rsidRPr="00596431" w:rsidRDefault="00596431" w:rsidP="00596431">
      <w:pPr>
        <w:widowControl w:val="0"/>
        <w:autoSpaceDE w:val="0"/>
        <w:autoSpaceDN w:val="0"/>
        <w:spacing w:before="11" w:after="0"/>
        <w:rPr>
          <w:rFonts w:ascii="Times New Roman" w:hAnsi="Times New Roman"/>
          <w:sz w:val="23"/>
          <w:szCs w:val="24"/>
        </w:rPr>
      </w:pPr>
    </w:p>
    <w:p w14:paraId="27284710" w14:textId="77777777" w:rsidR="00596431" w:rsidRPr="00596431" w:rsidRDefault="00596431" w:rsidP="00846D05">
      <w:pPr>
        <w:widowControl w:val="0"/>
        <w:numPr>
          <w:ilvl w:val="1"/>
          <w:numId w:val="24"/>
        </w:numPr>
        <w:tabs>
          <w:tab w:val="left" w:pos="840"/>
        </w:tabs>
        <w:autoSpaceDE w:val="0"/>
        <w:autoSpaceDN w:val="0"/>
        <w:spacing w:after="0"/>
        <w:ind w:right="115"/>
        <w:jc w:val="both"/>
        <w:rPr>
          <w:rFonts w:ascii="Times New Roman" w:hAnsi="Times New Roman"/>
          <w:sz w:val="24"/>
          <w:szCs w:val="22"/>
        </w:rPr>
      </w:pPr>
      <w:r w:rsidRPr="00596431">
        <w:rPr>
          <w:rFonts w:ascii="Times New Roman" w:hAnsi="Times New Roman"/>
          <w:spacing w:val="-3"/>
          <w:sz w:val="24"/>
          <w:szCs w:val="22"/>
        </w:rPr>
        <w:t xml:space="preserve">the </w:t>
      </w:r>
      <w:r w:rsidRPr="00596431">
        <w:rPr>
          <w:rFonts w:ascii="Times New Roman" w:hAnsi="Times New Roman"/>
          <w:spacing w:val="-4"/>
          <w:sz w:val="24"/>
          <w:szCs w:val="22"/>
        </w:rPr>
        <w:t xml:space="preserve">Contractor’s </w:t>
      </w:r>
      <w:r w:rsidRPr="00596431">
        <w:rPr>
          <w:rFonts w:ascii="Times New Roman" w:hAnsi="Times New Roman"/>
          <w:spacing w:val="-3"/>
          <w:sz w:val="24"/>
          <w:szCs w:val="22"/>
        </w:rPr>
        <w:t xml:space="preserve">crew </w:t>
      </w:r>
      <w:r w:rsidRPr="00596431">
        <w:rPr>
          <w:rFonts w:ascii="Times New Roman" w:hAnsi="Times New Roman"/>
          <w:spacing w:val="-4"/>
          <w:sz w:val="24"/>
          <w:szCs w:val="22"/>
        </w:rPr>
        <w:t xml:space="preserve">and/or </w:t>
      </w:r>
      <w:r w:rsidRPr="00596431">
        <w:rPr>
          <w:rFonts w:ascii="Times New Roman" w:hAnsi="Times New Roman"/>
          <w:spacing w:val="-3"/>
          <w:sz w:val="24"/>
          <w:szCs w:val="22"/>
        </w:rPr>
        <w:t xml:space="preserve">captain </w:t>
      </w:r>
      <w:r w:rsidRPr="00596431">
        <w:rPr>
          <w:rFonts w:ascii="Times New Roman" w:hAnsi="Times New Roman"/>
          <w:spacing w:val="-4"/>
          <w:sz w:val="24"/>
          <w:szCs w:val="22"/>
        </w:rPr>
        <w:t xml:space="preserve">operates </w:t>
      </w:r>
      <w:r w:rsidRPr="00596431">
        <w:rPr>
          <w:rFonts w:ascii="Times New Roman" w:hAnsi="Times New Roman"/>
          <w:spacing w:val="-3"/>
          <w:sz w:val="24"/>
          <w:szCs w:val="22"/>
        </w:rPr>
        <w:t xml:space="preserve">the </w:t>
      </w:r>
      <w:r w:rsidRPr="00596431">
        <w:rPr>
          <w:rFonts w:ascii="Times New Roman" w:hAnsi="Times New Roman"/>
          <w:spacing w:val="-4"/>
          <w:sz w:val="24"/>
          <w:szCs w:val="22"/>
        </w:rPr>
        <w:t xml:space="preserve">Vessel </w:t>
      </w:r>
      <w:r w:rsidRPr="00596431">
        <w:rPr>
          <w:rFonts w:ascii="Times New Roman" w:hAnsi="Times New Roman"/>
          <w:sz w:val="24"/>
          <w:szCs w:val="22"/>
        </w:rPr>
        <w:t xml:space="preserve">in an </w:t>
      </w:r>
      <w:r w:rsidRPr="00596431">
        <w:rPr>
          <w:rFonts w:ascii="Times New Roman" w:hAnsi="Times New Roman"/>
          <w:spacing w:val="-4"/>
          <w:sz w:val="24"/>
          <w:szCs w:val="22"/>
        </w:rPr>
        <w:t>unsafe, irresponsible,</w:t>
      </w:r>
      <w:r w:rsidRPr="00596431">
        <w:rPr>
          <w:rFonts w:ascii="Times New Roman" w:hAnsi="Times New Roman"/>
          <w:spacing w:val="52"/>
          <w:sz w:val="24"/>
          <w:szCs w:val="22"/>
        </w:rPr>
        <w:t xml:space="preserve"> </w:t>
      </w:r>
      <w:r w:rsidRPr="00596431">
        <w:rPr>
          <w:rFonts w:ascii="Times New Roman" w:hAnsi="Times New Roman"/>
          <w:sz w:val="24"/>
          <w:szCs w:val="22"/>
        </w:rPr>
        <w:t xml:space="preserve">or </w:t>
      </w:r>
      <w:r w:rsidRPr="00596431">
        <w:rPr>
          <w:rFonts w:ascii="Times New Roman" w:hAnsi="Times New Roman"/>
          <w:spacing w:val="-4"/>
          <w:sz w:val="24"/>
          <w:szCs w:val="22"/>
        </w:rPr>
        <w:t>reckless manner;</w:t>
      </w:r>
    </w:p>
    <w:p w14:paraId="4F3AEFE7" w14:textId="77777777" w:rsidR="00596431" w:rsidRPr="00596431" w:rsidRDefault="00596431" w:rsidP="00596431">
      <w:pPr>
        <w:widowControl w:val="0"/>
        <w:autoSpaceDE w:val="0"/>
        <w:autoSpaceDN w:val="0"/>
        <w:spacing w:before="11" w:after="0"/>
        <w:rPr>
          <w:rFonts w:ascii="Times New Roman" w:hAnsi="Times New Roman"/>
          <w:sz w:val="23"/>
          <w:szCs w:val="24"/>
        </w:rPr>
      </w:pPr>
    </w:p>
    <w:p w14:paraId="23124883" w14:textId="77777777" w:rsidR="00596431" w:rsidRPr="00596431" w:rsidRDefault="00596431" w:rsidP="00846D05">
      <w:pPr>
        <w:widowControl w:val="0"/>
        <w:numPr>
          <w:ilvl w:val="1"/>
          <w:numId w:val="24"/>
        </w:numPr>
        <w:tabs>
          <w:tab w:val="left" w:pos="840"/>
        </w:tabs>
        <w:autoSpaceDE w:val="0"/>
        <w:autoSpaceDN w:val="0"/>
        <w:spacing w:after="0"/>
        <w:ind w:right="118"/>
        <w:jc w:val="both"/>
        <w:rPr>
          <w:rFonts w:ascii="Times New Roman" w:hAnsi="Times New Roman"/>
          <w:sz w:val="24"/>
          <w:szCs w:val="22"/>
        </w:rPr>
      </w:pPr>
      <w:r w:rsidRPr="00596431">
        <w:rPr>
          <w:rFonts w:ascii="Times New Roman" w:hAnsi="Times New Roman"/>
          <w:spacing w:val="-3"/>
          <w:sz w:val="24"/>
          <w:szCs w:val="22"/>
        </w:rPr>
        <w:t xml:space="preserve">the </w:t>
      </w:r>
      <w:r w:rsidRPr="00596431">
        <w:rPr>
          <w:rFonts w:ascii="Times New Roman" w:hAnsi="Times New Roman"/>
          <w:spacing w:val="-4"/>
          <w:sz w:val="24"/>
          <w:szCs w:val="22"/>
        </w:rPr>
        <w:t xml:space="preserve">Contractor’s </w:t>
      </w:r>
      <w:r w:rsidRPr="00596431">
        <w:rPr>
          <w:rFonts w:ascii="Times New Roman" w:hAnsi="Times New Roman"/>
          <w:spacing w:val="-3"/>
          <w:sz w:val="24"/>
          <w:szCs w:val="22"/>
        </w:rPr>
        <w:t xml:space="preserve">crew and/or </w:t>
      </w:r>
      <w:r w:rsidRPr="00596431">
        <w:rPr>
          <w:rFonts w:ascii="Times New Roman" w:hAnsi="Times New Roman"/>
          <w:spacing w:val="-4"/>
          <w:sz w:val="24"/>
          <w:szCs w:val="22"/>
        </w:rPr>
        <w:t xml:space="preserve">captain appears </w:t>
      </w:r>
      <w:r w:rsidRPr="00596431">
        <w:rPr>
          <w:rFonts w:ascii="Times New Roman" w:hAnsi="Times New Roman"/>
          <w:sz w:val="24"/>
          <w:szCs w:val="22"/>
        </w:rPr>
        <w:t xml:space="preserve">to be </w:t>
      </w:r>
      <w:r w:rsidRPr="00596431">
        <w:rPr>
          <w:rFonts w:ascii="Times New Roman" w:hAnsi="Times New Roman"/>
          <w:spacing w:val="-3"/>
          <w:sz w:val="24"/>
          <w:szCs w:val="22"/>
        </w:rPr>
        <w:t xml:space="preserve">under the </w:t>
      </w:r>
      <w:r w:rsidRPr="00596431">
        <w:rPr>
          <w:rFonts w:ascii="Times New Roman" w:hAnsi="Times New Roman"/>
          <w:spacing w:val="-4"/>
          <w:sz w:val="24"/>
          <w:szCs w:val="22"/>
        </w:rPr>
        <w:t xml:space="preserve">influence </w:t>
      </w:r>
      <w:r w:rsidRPr="00596431">
        <w:rPr>
          <w:rFonts w:ascii="Times New Roman" w:hAnsi="Times New Roman"/>
          <w:sz w:val="24"/>
          <w:szCs w:val="22"/>
        </w:rPr>
        <w:t xml:space="preserve">of </w:t>
      </w:r>
      <w:r w:rsidRPr="00596431">
        <w:rPr>
          <w:rFonts w:ascii="Times New Roman" w:hAnsi="Times New Roman"/>
          <w:spacing w:val="-3"/>
          <w:sz w:val="24"/>
          <w:szCs w:val="22"/>
        </w:rPr>
        <w:t xml:space="preserve">drugs </w:t>
      </w:r>
      <w:r w:rsidRPr="00596431">
        <w:rPr>
          <w:rFonts w:ascii="Times New Roman" w:hAnsi="Times New Roman"/>
          <w:spacing w:val="-4"/>
          <w:sz w:val="24"/>
          <w:szCs w:val="22"/>
        </w:rPr>
        <w:t>or</w:t>
      </w:r>
      <w:r w:rsidRPr="00596431">
        <w:rPr>
          <w:rFonts w:ascii="Times New Roman" w:hAnsi="Times New Roman"/>
          <w:spacing w:val="52"/>
          <w:sz w:val="24"/>
          <w:szCs w:val="22"/>
        </w:rPr>
        <w:t xml:space="preserve"> </w:t>
      </w:r>
      <w:r w:rsidRPr="00596431">
        <w:rPr>
          <w:rFonts w:ascii="Times New Roman" w:hAnsi="Times New Roman"/>
          <w:spacing w:val="-4"/>
          <w:sz w:val="24"/>
          <w:szCs w:val="22"/>
        </w:rPr>
        <w:t>alcohol;</w:t>
      </w:r>
    </w:p>
    <w:p w14:paraId="0F748A08" w14:textId="77777777" w:rsidR="00596431" w:rsidRPr="00596431" w:rsidRDefault="00596431" w:rsidP="00596431">
      <w:pPr>
        <w:widowControl w:val="0"/>
        <w:autoSpaceDE w:val="0"/>
        <w:autoSpaceDN w:val="0"/>
        <w:spacing w:before="11" w:after="0"/>
        <w:rPr>
          <w:rFonts w:ascii="Times New Roman" w:hAnsi="Times New Roman"/>
          <w:sz w:val="23"/>
          <w:szCs w:val="24"/>
        </w:rPr>
      </w:pPr>
    </w:p>
    <w:p w14:paraId="04E0107A" w14:textId="77777777" w:rsidR="00596431" w:rsidRPr="00596431" w:rsidRDefault="00596431" w:rsidP="00846D05">
      <w:pPr>
        <w:widowControl w:val="0"/>
        <w:numPr>
          <w:ilvl w:val="1"/>
          <w:numId w:val="24"/>
        </w:numPr>
        <w:tabs>
          <w:tab w:val="left" w:pos="840"/>
        </w:tabs>
        <w:autoSpaceDE w:val="0"/>
        <w:autoSpaceDN w:val="0"/>
        <w:spacing w:before="11" w:after="0"/>
        <w:ind w:right="117"/>
        <w:jc w:val="both"/>
        <w:rPr>
          <w:rFonts w:ascii="Times New Roman" w:hAnsi="Times New Roman"/>
          <w:sz w:val="23"/>
          <w:szCs w:val="22"/>
        </w:rPr>
      </w:pPr>
      <w:r w:rsidRPr="00596431">
        <w:rPr>
          <w:rFonts w:ascii="Times New Roman" w:hAnsi="Times New Roman"/>
          <w:sz w:val="24"/>
          <w:szCs w:val="22"/>
        </w:rPr>
        <w:t>the</w:t>
      </w:r>
      <w:r w:rsidRPr="00596431">
        <w:rPr>
          <w:rFonts w:ascii="Times New Roman" w:hAnsi="Times New Roman"/>
          <w:spacing w:val="-10"/>
          <w:sz w:val="24"/>
          <w:szCs w:val="22"/>
        </w:rPr>
        <w:t xml:space="preserve"> </w:t>
      </w:r>
      <w:r w:rsidRPr="00596431">
        <w:rPr>
          <w:rFonts w:ascii="Times New Roman" w:hAnsi="Times New Roman"/>
          <w:sz w:val="24"/>
          <w:szCs w:val="22"/>
        </w:rPr>
        <w:t>Contractor,</w:t>
      </w:r>
      <w:r w:rsidRPr="00596431">
        <w:rPr>
          <w:rFonts w:ascii="Times New Roman" w:hAnsi="Times New Roman"/>
          <w:spacing w:val="-10"/>
          <w:sz w:val="24"/>
          <w:szCs w:val="22"/>
        </w:rPr>
        <w:t xml:space="preserve"> </w:t>
      </w:r>
      <w:r w:rsidRPr="00596431">
        <w:rPr>
          <w:rFonts w:ascii="Times New Roman" w:hAnsi="Times New Roman"/>
          <w:sz w:val="24"/>
          <w:szCs w:val="22"/>
        </w:rPr>
        <w:t>the</w:t>
      </w:r>
      <w:r w:rsidRPr="00596431">
        <w:rPr>
          <w:rFonts w:ascii="Times New Roman" w:hAnsi="Times New Roman"/>
          <w:spacing w:val="-10"/>
          <w:sz w:val="24"/>
          <w:szCs w:val="22"/>
        </w:rPr>
        <w:t xml:space="preserve"> </w:t>
      </w:r>
      <w:r w:rsidRPr="00596431">
        <w:rPr>
          <w:rFonts w:ascii="Times New Roman" w:hAnsi="Times New Roman"/>
          <w:sz w:val="24"/>
          <w:szCs w:val="22"/>
        </w:rPr>
        <w:t>crew,</w:t>
      </w:r>
      <w:r w:rsidRPr="00596431">
        <w:rPr>
          <w:rFonts w:ascii="Times New Roman" w:hAnsi="Times New Roman"/>
          <w:spacing w:val="-11"/>
          <w:sz w:val="24"/>
          <w:szCs w:val="22"/>
        </w:rPr>
        <w:t xml:space="preserve"> </w:t>
      </w:r>
      <w:r w:rsidRPr="00596431">
        <w:rPr>
          <w:rFonts w:ascii="Times New Roman" w:hAnsi="Times New Roman"/>
          <w:sz w:val="24"/>
          <w:szCs w:val="22"/>
        </w:rPr>
        <w:t>or</w:t>
      </w:r>
      <w:r w:rsidRPr="00596431">
        <w:rPr>
          <w:rFonts w:ascii="Times New Roman" w:hAnsi="Times New Roman"/>
          <w:spacing w:val="-9"/>
          <w:sz w:val="24"/>
          <w:szCs w:val="22"/>
        </w:rPr>
        <w:t xml:space="preserve"> </w:t>
      </w:r>
      <w:r w:rsidRPr="00596431">
        <w:rPr>
          <w:rFonts w:ascii="Times New Roman" w:hAnsi="Times New Roman"/>
          <w:sz w:val="24"/>
          <w:szCs w:val="22"/>
        </w:rPr>
        <w:t>captain,</w:t>
      </w:r>
      <w:r w:rsidRPr="00596431">
        <w:rPr>
          <w:rFonts w:ascii="Times New Roman" w:hAnsi="Times New Roman"/>
          <w:spacing w:val="-11"/>
          <w:sz w:val="24"/>
          <w:szCs w:val="22"/>
        </w:rPr>
        <w:t xml:space="preserve"> </w:t>
      </w:r>
      <w:r w:rsidRPr="00596431">
        <w:rPr>
          <w:rFonts w:ascii="Times New Roman" w:hAnsi="Times New Roman"/>
          <w:sz w:val="24"/>
          <w:szCs w:val="22"/>
        </w:rPr>
        <w:t>violates</w:t>
      </w:r>
      <w:r w:rsidRPr="00596431">
        <w:rPr>
          <w:rFonts w:ascii="Times New Roman" w:hAnsi="Times New Roman"/>
          <w:spacing w:val="-10"/>
          <w:sz w:val="24"/>
          <w:szCs w:val="22"/>
        </w:rPr>
        <w:t xml:space="preserve"> </w:t>
      </w:r>
      <w:r w:rsidRPr="00596431">
        <w:rPr>
          <w:rFonts w:ascii="Times New Roman" w:hAnsi="Times New Roman"/>
          <w:sz w:val="24"/>
          <w:szCs w:val="22"/>
        </w:rPr>
        <w:t>any</w:t>
      </w:r>
      <w:r w:rsidRPr="00596431">
        <w:rPr>
          <w:rFonts w:ascii="Times New Roman" w:hAnsi="Times New Roman"/>
          <w:spacing w:val="-11"/>
          <w:sz w:val="24"/>
          <w:szCs w:val="22"/>
        </w:rPr>
        <w:t xml:space="preserve"> </w:t>
      </w:r>
      <w:r w:rsidRPr="00596431">
        <w:rPr>
          <w:rFonts w:ascii="Times New Roman" w:hAnsi="Times New Roman"/>
          <w:sz w:val="24"/>
          <w:szCs w:val="22"/>
        </w:rPr>
        <w:t>laws</w:t>
      </w:r>
      <w:r w:rsidRPr="00596431">
        <w:rPr>
          <w:rFonts w:ascii="Times New Roman" w:hAnsi="Times New Roman"/>
          <w:spacing w:val="-10"/>
          <w:sz w:val="24"/>
          <w:szCs w:val="22"/>
        </w:rPr>
        <w:t xml:space="preserve"> </w:t>
      </w:r>
      <w:r w:rsidRPr="00596431">
        <w:rPr>
          <w:rFonts w:ascii="Times New Roman" w:hAnsi="Times New Roman"/>
          <w:sz w:val="24"/>
          <w:szCs w:val="22"/>
        </w:rPr>
        <w:t>relating</w:t>
      </w:r>
      <w:r w:rsidRPr="00596431">
        <w:rPr>
          <w:rFonts w:ascii="Times New Roman" w:hAnsi="Times New Roman"/>
          <w:spacing w:val="-11"/>
          <w:sz w:val="24"/>
          <w:szCs w:val="22"/>
        </w:rPr>
        <w:t xml:space="preserve"> </w:t>
      </w:r>
      <w:r w:rsidRPr="00596431">
        <w:rPr>
          <w:rFonts w:ascii="Times New Roman" w:hAnsi="Times New Roman"/>
          <w:sz w:val="24"/>
          <w:szCs w:val="22"/>
        </w:rPr>
        <w:t>to</w:t>
      </w:r>
      <w:r w:rsidRPr="00596431">
        <w:rPr>
          <w:rFonts w:ascii="Times New Roman" w:hAnsi="Times New Roman"/>
          <w:spacing w:val="-10"/>
          <w:sz w:val="24"/>
          <w:szCs w:val="22"/>
        </w:rPr>
        <w:t xml:space="preserve"> </w:t>
      </w:r>
      <w:r w:rsidRPr="00596431">
        <w:rPr>
          <w:rFonts w:ascii="Times New Roman" w:hAnsi="Times New Roman"/>
          <w:sz w:val="24"/>
          <w:szCs w:val="22"/>
        </w:rPr>
        <w:t>customs</w:t>
      </w:r>
      <w:r w:rsidRPr="00596431">
        <w:rPr>
          <w:rFonts w:ascii="Times New Roman" w:hAnsi="Times New Roman"/>
          <w:spacing w:val="-11"/>
          <w:sz w:val="24"/>
          <w:szCs w:val="22"/>
        </w:rPr>
        <w:t xml:space="preserve"> </w:t>
      </w:r>
      <w:r w:rsidRPr="00596431">
        <w:rPr>
          <w:rFonts w:ascii="Times New Roman" w:hAnsi="Times New Roman"/>
          <w:sz w:val="24"/>
          <w:szCs w:val="22"/>
        </w:rPr>
        <w:t>and</w:t>
      </w:r>
      <w:r w:rsidRPr="00596431">
        <w:rPr>
          <w:rFonts w:ascii="Times New Roman" w:hAnsi="Times New Roman"/>
          <w:spacing w:val="-10"/>
          <w:sz w:val="24"/>
          <w:szCs w:val="22"/>
        </w:rPr>
        <w:t xml:space="preserve"> </w:t>
      </w:r>
      <w:r w:rsidRPr="00596431">
        <w:rPr>
          <w:rFonts w:ascii="Times New Roman" w:hAnsi="Times New Roman"/>
          <w:sz w:val="24"/>
          <w:szCs w:val="22"/>
        </w:rPr>
        <w:t>those laws designed to protect, conserve or enhance any form of fish, wildlife, or vegetation;</w:t>
      </w:r>
    </w:p>
    <w:p w14:paraId="22E4DB4F" w14:textId="77777777" w:rsidR="00596431" w:rsidRPr="00596431" w:rsidRDefault="00596431" w:rsidP="00596431">
      <w:pPr>
        <w:widowControl w:val="0"/>
        <w:autoSpaceDE w:val="0"/>
        <w:autoSpaceDN w:val="0"/>
        <w:spacing w:after="0"/>
        <w:ind w:left="480" w:right="115" w:hanging="360"/>
        <w:jc w:val="both"/>
        <w:rPr>
          <w:rFonts w:ascii="Times New Roman" w:hAnsi="Times New Roman"/>
          <w:sz w:val="23"/>
          <w:szCs w:val="22"/>
        </w:rPr>
      </w:pPr>
    </w:p>
    <w:p w14:paraId="40BE2803" w14:textId="77777777" w:rsidR="00596431" w:rsidRPr="00596431" w:rsidRDefault="00596431" w:rsidP="00846D05">
      <w:pPr>
        <w:widowControl w:val="0"/>
        <w:numPr>
          <w:ilvl w:val="1"/>
          <w:numId w:val="24"/>
        </w:numPr>
        <w:tabs>
          <w:tab w:val="left" w:pos="840"/>
        </w:tabs>
        <w:autoSpaceDE w:val="0"/>
        <w:autoSpaceDN w:val="0"/>
        <w:spacing w:before="11" w:after="0"/>
        <w:ind w:right="117"/>
        <w:jc w:val="both"/>
        <w:rPr>
          <w:rFonts w:ascii="Times New Roman" w:hAnsi="Times New Roman"/>
          <w:sz w:val="24"/>
          <w:szCs w:val="22"/>
        </w:rPr>
      </w:pPr>
      <w:r w:rsidRPr="00596431">
        <w:rPr>
          <w:rFonts w:ascii="Times New Roman" w:hAnsi="Times New Roman"/>
          <w:sz w:val="23"/>
          <w:szCs w:val="22"/>
        </w:rPr>
        <w:t>the Contractor, the crew, or captain violates human rights legislation; and</w:t>
      </w:r>
    </w:p>
    <w:p w14:paraId="5A11CB69" w14:textId="77777777" w:rsidR="00596431" w:rsidRPr="00596431" w:rsidRDefault="00596431" w:rsidP="00596431">
      <w:pPr>
        <w:widowControl w:val="0"/>
        <w:autoSpaceDE w:val="0"/>
        <w:autoSpaceDN w:val="0"/>
        <w:spacing w:after="0"/>
        <w:ind w:left="480" w:right="115" w:hanging="360"/>
        <w:jc w:val="both"/>
        <w:rPr>
          <w:rFonts w:ascii="Times New Roman" w:hAnsi="Times New Roman"/>
          <w:sz w:val="23"/>
          <w:szCs w:val="22"/>
        </w:rPr>
      </w:pPr>
    </w:p>
    <w:p w14:paraId="5E72F759" w14:textId="63D48499" w:rsidR="00596431" w:rsidRPr="00A04B46" w:rsidRDefault="00596431" w:rsidP="00A04B46">
      <w:pPr>
        <w:widowControl w:val="0"/>
        <w:numPr>
          <w:ilvl w:val="1"/>
          <w:numId w:val="24"/>
        </w:numPr>
        <w:tabs>
          <w:tab w:val="left" w:pos="840"/>
        </w:tabs>
        <w:autoSpaceDE w:val="0"/>
        <w:autoSpaceDN w:val="0"/>
        <w:spacing w:before="11" w:after="0"/>
        <w:ind w:right="117"/>
        <w:jc w:val="both"/>
        <w:rPr>
          <w:rFonts w:ascii="Times New Roman" w:hAnsi="Times New Roman"/>
          <w:sz w:val="24"/>
          <w:szCs w:val="22"/>
        </w:rPr>
      </w:pPr>
      <w:r w:rsidRPr="00596431">
        <w:rPr>
          <w:rFonts w:ascii="Times New Roman" w:hAnsi="Times New Roman"/>
          <w:sz w:val="23"/>
          <w:szCs w:val="22"/>
        </w:rPr>
        <w:t>either of the</w:t>
      </w:r>
      <w:r w:rsidRPr="00596431">
        <w:rPr>
          <w:rFonts w:ascii="Times New Roman" w:hAnsi="Times New Roman"/>
          <w:sz w:val="24"/>
          <w:szCs w:val="22"/>
        </w:rPr>
        <w:t xml:space="preserve"> PSC Licence or the Contractor Licence is terminated, cancelled or otherwise not renewed by</w:t>
      </w:r>
      <w:r w:rsidRPr="00596431">
        <w:rPr>
          <w:rFonts w:ascii="Times New Roman" w:hAnsi="Times New Roman"/>
          <w:spacing w:val="-10"/>
          <w:sz w:val="24"/>
          <w:szCs w:val="22"/>
        </w:rPr>
        <w:t xml:space="preserve"> </w:t>
      </w:r>
      <w:r w:rsidRPr="00596431">
        <w:rPr>
          <w:rFonts w:ascii="Times New Roman" w:hAnsi="Times New Roman"/>
          <w:sz w:val="24"/>
          <w:szCs w:val="22"/>
        </w:rPr>
        <w:t>DFO.</w:t>
      </w:r>
    </w:p>
    <w:p w14:paraId="06ABE9A1" w14:textId="6F8F8C6C" w:rsidR="00596431" w:rsidRPr="00A04B46" w:rsidRDefault="004A4D37" w:rsidP="00A04B46">
      <w:pPr>
        <w:spacing w:after="0"/>
        <w:rPr>
          <w:rFonts w:ascii="Times New Roman" w:hAnsi="Times New Roman"/>
          <w:sz w:val="24"/>
          <w:szCs w:val="22"/>
        </w:rPr>
      </w:pPr>
      <w:r>
        <w:rPr>
          <w:rFonts w:ascii="Times New Roman" w:hAnsi="Times New Roman"/>
          <w:sz w:val="24"/>
          <w:szCs w:val="22"/>
        </w:rPr>
        <w:br w:type="page"/>
      </w:r>
    </w:p>
    <w:p w14:paraId="5447991F" w14:textId="77777777" w:rsidR="00FD4248" w:rsidRPr="005B5236" w:rsidRDefault="00FD4248" w:rsidP="005B5236">
      <w:pPr>
        <w:pStyle w:val="Appendixes"/>
      </w:pPr>
      <w:bookmarkStart w:id="67" w:name="_Ref88222009"/>
      <w:bookmarkStart w:id="68" w:name="_Ref88223425"/>
      <w:bookmarkStart w:id="69" w:name="_Ref88223824"/>
      <w:bookmarkStart w:id="70" w:name="_Ref88223843"/>
      <w:bookmarkStart w:id="71" w:name="_Ref88223856"/>
      <w:bookmarkStart w:id="72" w:name="_Ref88223913"/>
      <w:bookmarkStart w:id="73" w:name="_Ref88224068"/>
      <w:bookmarkStart w:id="74" w:name="_Ref88224177"/>
      <w:bookmarkStart w:id="75" w:name="_Ref88224194"/>
      <w:bookmarkStart w:id="76" w:name="_Ref88224211"/>
      <w:bookmarkStart w:id="77" w:name="_Ref88224600"/>
      <w:bookmarkStart w:id="78" w:name="_Ref88224609"/>
      <w:bookmarkStart w:id="79" w:name="_Ref88225136"/>
      <w:bookmarkStart w:id="80" w:name="_Ref88225154"/>
      <w:bookmarkStart w:id="81" w:name="_Ref88225165"/>
      <w:bookmarkStart w:id="82" w:name="_Ref88225178"/>
      <w:bookmarkStart w:id="83" w:name="_Toc88228374"/>
      <w:bookmarkStart w:id="84" w:name="_Toc136356474"/>
      <w:bookmarkStart w:id="85" w:name="_Toc114831970"/>
      <w:bookmarkStart w:id="86" w:name="_Toc224910631"/>
      <w:r w:rsidRPr="005B5236">
        <w:lastRenderedPageBreak/>
        <w:t>Proposal Response Form</w:t>
      </w:r>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p>
    <w:p w14:paraId="18DA7844" w14:textId="24298A78" w:rsidR="00C87621" w:rsidRPr="00715F63" w:rsidRDefault="00C87621" w:rsidP="007B6EC6">
      <w:pPr>
        <w:spacing w:before="240"/>
        <w:jc w:val="center"/>
        <w:rPr>
          <w:rFonts w:cstheme="minorHAnsi"/>
          <w:b/>
          <w:bCs/>
          <w:sz w:val="36"/>
          <w:szCs w:val="36"/>
          <w:lang w:val="en-GB" w:eastAsia="en-CA"/>
        </w:rPr>
      </w:pPr>
      <w:r w:rsidRPr="00715F63">
        <w:rPr>
          <w:rFonts w:cstheme="minorHAnsi"/>
          <w:b/>
          <w:bCs/>
          <w:sz w:val="36"/>
          <w:szCs w:val="36"/>
          <w:lang w:val="en-GB" w:eastAsia="en-CA"/>
        </w:rPr>
        <w:t>Proponent’s Proposal</w:t>
      </w:r>
      <w:r w:rsidR="00B02323" w:rsidRPr="00715F63">
        <w:rPr>
          <w:rFonts w:cstheme="minorHAnsi"/>
          <w:b/>
          <w:bCs/>
          <w:sz w:val="36"/>
          <w:szCs w:val="36"/>
          <w:lang w:val="en-GB" w:eastAsia="en-CA"/>
        </w:rPr>
        <w:t xml:space="preserve"> </w:t>
      </w:r>
      <w:r w:rsidR="003842B1">
        <w:rPr>
          <w:b/>
          <w:bCs/>
          <w:sz w:val="36"/>
          <w:szCs w:val="36"/>
          <w:lang w:val="en-GB" w:eastAsia="en-CA"/>
        </w:rPr>
        <w:t>A20</w:t>
      </w:r>
      <w:r w:rsidR="0066662B" w:rsidRPr="00715F63">
        <w:rPr>
          <w:b/>
          <w:bCs/>
          <w:sz w:val="36"/>
          <w:szCs w:val="36"/>
          <w:lang w:val="en-GB" w:eastAsia="en-CA"/>
        </w:rPr>
        <w:t>-Fisher-202</w:t>
      </w:r>
      <w:r w:rsidR="003842B1">
        <w:rPr>
          <w:b/>
          <w:bCs/>
          <w:sz w:val="36"/>
          <w:szCs w:val="36"/>
          <w:lang w:val="en-GB" w:eastAsia="en-CA"/>
        </w:rPr>
        <w:t>6</w:t>
      </w:r>
    </w:p>
    <w:p w14:paraId="3FF94B36" w14:textId="495DD359" w:rsidR="00C87621" w:rsidRPr="00715F63" w:rsidRDefault="00C87621" w:rsidP="007B6EC6">
      <w:pPr>
        <w:spacing w:after="240"/>
        <w:jc w:val="center"/>
        <w:rPr>
          <w:rFonts w:cstheme="minorHAnsi"/>
          <w:b/>
          <w:bCs/>
          <w:sz w:val="36"/>
          <w:szCs w:val="36"/>
          <w:lang w:val="en-GB" w:eastAsia="en-CA"/>
        </w:rPr>
      </w:pPr>
      <w:r w:rsidRPr="00715F63">
        <w:rPr>
          <w:rFonts w:cstheme="minorHAnsi"/>
          <w:b/>
          <w:bCs/>
          <w:sz w:val="36"/>
          <w:szCs w:val="36"/>
          <w:lang w:val="en-GB" w:eastAsia="en-CA"/>
        </w:rPr>
        <w:t xml:space="preserve">for </w:t>
      </w:r>
      <w:r w:rsidR="0066662B" w:rsidRPr="00715F63">
        <w:rPr>
          <w:b/>
          <w:bCs/>
          <w:sz w:val="36"/>
          <w:szCs w:val="36"/>
          <w:lang w:val="en-GB" w:eastAsia="en-CA"/>
        </w:rPr>
        <w:t xml:space="preserve">Test Fishing Contractor – </w:t>
      </w:r>
      <w:r w:rsidR="006C75A7">
        <w:rPr>
          <w:b/>
          <w:bCs/>
          <w:sz w:val="36"/>
          <w:szCs w:val="36"/>
          <w:lang w:val="en-GB" w:eastAsia="en-CA"/>
        </w:rPr>
        <w:t>Area 20 Purse Seine</w:t>
      </w:r>
    </w:p>
    <w:tbl>
      <w:tblPr>
        <w:tblStyle w:val="RFPTable"/>
        <w:tblW w:w="9350" w:type="dxa"/>
        <w:tblLook w:val="04A0" w:firstRow="1" w:lastRow="0" w:firstColumn="1" w:lastColumn="0" w:noHBand="0" w:noVBand="1"/>
      </w:tblPr>
      <w:tblGrid>
        <w:gridCol w:w="9350"/>
      </w:tblGrid>
      <w:tr w:rsidR="00C87621" w:rsidRPr="002E5630" w14:paraId="17FAED35" w14:textId="77777777" w:rsidTr="007B6EC6">
        <w:trPr>
          <w:cnfStyle w:val="100000000000" w:firstRow="1" w:lastRow="0" w:firstColumn="0" w:lastColumn="0" w:oddVBand="0" w:evenVBand="0" w:oddHBand="0" w:evenHBand="0" w:firstRowFirstColumn="0" w:firstRowLastColumn="0" w:lastRowFirstColumn="0" w:lastRowLastColumn="0"/>
        </w:trPr>
        <w:tc>
          <w:tcPr>
            <w:tcW w:w="9350" w:type="dxa"/>
            <w:hideMark/>
          </w:tcPr>
          <w:p w14:paraId="44D41A1F" w14:textId="62BEB4A4" w:rsidR="00C87621" w:rsidRPr="002E5630" w:rsidRDefault="00C87621" w:rsidP="00AE01C5">
            <w:pPr>
              <w:rPr>
                <w:rStyle w:val="Heading2Char"/>
                <w:rFonts w:eastAsiaTheme="minorHAnsi" w:cstheme="minorHAnsi"/>
                <w:b/>
                <w:bCs/>
              </w:rPr>
            </w:pPr>
            <w:r w:rsidRPr="002E5630">
              <w:rPr>
                <w:rFonts w:eastAsiaTheme="minorHAnsi" w:cstheme="minorHAnsi"/>
              </w:rPr>
              <w:t>Part 1: Instructions for Proponents</w:t>
            </w:r>
          </w:p>
        </w:tc>
      </w:tr>
      <w:tr w:rsidR="00C87621" w:rsidRPr="002E5630" w14:paraId="6BF489F9" w14:textId="77777777" w:rsidTr="007B6EC6">
        <w:tc>
          <w:tcPr>
            <w:tcW w:w="9350" w:type="dxa"/>
            <w:hideMark/>
          </w:tcPr>
          <w:p w14:paraId="106ACAD8" w14:textId="0152DB3D" w:rsidR="00C87621" w:rsidRPr="00A92A55" w:rsidRDefault="00C87621" w:rsidP="00E215D8">
            <w:r w:rsidRPr="00E215D8">
              <w:rPr>
                <w:rFonts w:eastAsia="Calibri"/>
              </w:rPr>
              <w:t xml:space="preserve">Areas for Proponents to enter text are identified with </w:t>
            </w:r>
            <w:r w:rsidR="00B02323" w:rsidRPr="00A92A55">
              <w:rPr>
                <w:rStyle w:val="ResponsesChar"/>
              </w:rPr>
              <w:t>blue</w:t>
            </w:r>
            <w:r w:rsidRPr="00A92A55">
              <w:rPr>
                <w:rStyle w:val="ResponsesChar"/>
              </w:rPr>
              <w:t xml:space="preserve"> text fields</w:t>
            </w:r>
            <w:r w:rsidRPr="00E215D8">
              <w:rPr>
                <w:rFonts w:eastAsia="Calibri"/>
              </w:rPr>
              <w:t>. Click on the field and you can start entering text. The fields should expand to accommodate your text.</w:t>
            </w:r>
            <w:r w:rsidRPr="00E215D8">
              <w:t xml:space="preserve"> Note:</w:t>
            </w:r>
            <w:r w:rsidRPr="00E215D8">
              <w:rPr>
                <w:rFonts w:eastAsia="Calibri"/>
              </w:rPr>
              <w:t xml:space="preserve"> Appendix B Proposal Response Form must be prepared and completed to the extent applicable; and must be submitted as the Proponent’s Proposal</w:t>
            </w:r>
            <w:r w:rsidR="00FF4BB5" w:rsidRPr="00E215D8">
              <w:rPr>
                <w:rFonts w:eastAsia="Calibri"/>
              </w:rPr>
              <w:t xml:space="preserve"> together with</w:t>
            </w:r>
            <w:r w:rsidR="00BE7F0F" w:rsidRPr="00E215D8">
              <w:rPr>
                <w:rFonts w:eastAsia="Calibri"/>
              </w:rPr>
              <w:t xml:space="preserve"> </w:t>
            </w:r>
            <w:r w:rsidR="00BE7F0F" w:rsidRPr="00E215D8">
              <w:rPr>
                <w:rFonts w:eastAsia="Calibri"/>
              </w:rPr>
              <w:fldChar w:fldCharType="begin"/>
            </w:r>
            <w:r w:rsidR="00BE7F0F" w:rsidRPr="00E215D8">
              <w:rPr>
                <w:rFonts w:eastAsia="Calibri"/>
              </w:rPr>
              <w:instrText xml:space="preserve"> REF _Ref185500329 \w \h </w:instrText>
            </w:r>
            <w:r w:rsidR="00A92A55" w:rsidRPr="00E215D8">
              <w:rPr>
                <w:rFonts w:eastAsia="Calibri"/>
              </w:rPr>
              <w:instrText xml:space="preserve"> \* MERGEFORMAT </w:instrText>
            </w:r>
            <w:r w:rsidR="00BE7F0F" w:rsidRPr="00E215D8">
              <w:rPr>
                <w:rFonts w:eastAsia="Calibri"/>
              </w:rPr>
            </w:r>
            <w:r w:rsidR="00BE7F0F" w:rsidRPr="00E215D8">
              <w:rPr>
                <w:rFonts w:eastAsia="Calibri"/>
              </w:rPr>
              <w:fldChar w:fldCharType="separate"/>
            </w:r>
            <w:r w:rsidR="00D54091">
              <w:rPr>
                <w:rFonts w:eastAsia="Calibri"/>
              </w:rPr>
              <w:t xml:space="preserve">Appendix C:  </w:t>
            </w:r>
            <w:r w:rsidR="00BE7F0F" w:rsidRPr="00E215D8">
              <w:rPr>
                <w:rFonts w:eastAsia="Calibri"/>
              </w:rPr>
              <w:fldChar w:fldCharType="end"/>
            </w:r>
            <w:r w:rsidR="00BE7F0F" w:rsidRPr="00E215D8">
              <w:rPr>
                <w:rFonts w:eastAsia="Calibri"/>
              </w:rPr>
              <w:fldChar w:fldCharType="begin"/>
            </w:r>
            <w:r w:rsidR="00BE7F0F" w:rsidRPr="00E215D8">
              <w:rPr>
                <w:rFonts w:eastAsia="Calibri"/>
              </w:rPr>
              <w:instrText xml:space="preserve"> REF _Ref185500332 \h </w:instrText>
            </w:r>
            <w:r w:rsidR="00A92A55" w:rsidRPr="00E215D8">
              <w:rPr>
                <w:rFonts w:eastAsia="Calibri"/>
              </w:rPr>
              <w:instrText xml:space="preserve"> \* MERGEFORMAT </w:instrText>
            </w:r>
            <w:r w:rsidR="00BE7F0F" w:rsidRPr="00E215D8">
              <w:rPr>
                <w:rFonts w:eastAsia="Calibri"/>
              </w:rPr>
            </w:r>
            <w:r w:rsidR="00BE7F0F" w:rsidRPr="00E215D8">
              <w:rPr>
                <w:rFonts w:eastAsia="Calibri"/>
              </w:rPr>
              <w:fldChar w:fldCharType="separate"/>
            </w:r>
            <w:r w:rsidR="00D54091" w:rsidRPr="00D54091">
              <w:t>Submission Declaration Form</w:t>
            </w:r>
            <w:r w:rsidR="00BE7F0F" w:rsidRPr="00E215D8">
              <w:rPr>
                <w:rFonts w:eastAsia="Calibri"/>
              </w:rPr>
              <w:fldChar w:fldCharType="end"/>
            </w:r>
            <w:r w:rsidRPr="00E215D8">
              <w:rPr>
                <w:rFonts w:eastAsia="Calibri"/>
              </w:rPr>
              <w:t xml:space="preserve">. </w:t>
            </w:r>
          </w:p>
        </w:tc>
      </w:tr>
    </w:tbl>
    <w:p w14:paraId="1EA2AAF1" w14:textId="4A81C476" w:rsidR="00C87621" w:rsidRPr="002E5630" w:rsidRDefault="00C87621" w:rsidP="00E215D8">
      <w:pPr>
        <w:rPr>
          <w:lang w:val="en-GB"/>
        </w:rPr>
      </w:pPr>
      <w:r w:rsidRPr="002E5630">
        <w:t xml:space="preserve">This Proposal Response Form includes “Response Guidelines” which are intended to assist Proponents in the development of their Proposals. </w:t>
      </w:r>
    </w:p>
    <w:p w14:paraId="712A0746" w14:textId="43C18556" w:rsidR="0051694B" w:rsidRDefault="0051694B" w:rsidP="00E215D8">
      <w:r w:rsidRPr="002E5630">
        <w:t>Proponents should include a detailed response to each of the Response Guidelines using Appendix B.</w:t>
      </w:r>
    </w:p>
    <w:p w14:paraId="39C39A48" w14:textId="2C91D1CA" w:rsidR="00C87621" w:rsidRPr="002E5630" w:rsidRDefault="00C87621" w:rsidP="00E215D8">
      <w:r w:rsidRPr="002E5630">
        <w:t>The Response Guidelines are not intended to be comprehensive. Proponents should use their own judgement in determining what information to provide to demonstrate that the Proponent meets or, if applicable exceeds the PSC’s expectations with respect to a particular response guideline.</w:t>
      </w:r>
    </w:p>
    <w:p w14:paraId="1A5E960F" w14:textId="12FD2238" w:rsidR="00C87621" w:rsidRPr="002E5630" w:rsidRDefault="00C87621" w:rsidP="00E215D8">
      <w:r>
        <w:t>Proposals should not contain links to information that is not set down directly in the Proponent’s Proposal. Should this occur, the PSC may disregard any referred to source of information that is not contained in the Proposal being evaluated.</w:t>
      </w:r>
    </w:p>
    <w:p w14:paraId="3E03A873" w14:textId="0F92821F" w:rsidR="00C87621" w:rsidRPr="002E5630" w:rsidRDefault="00C87621" w:rsidP="00E215D8">
      <w:r>
        <w:t xml:space="preserve">Please expand any response tables in this Appendix as needed to accommodate </w:t>
      </w:r>
      <w:r w:rsidR="0051694B">
        <w:t xml:space="preserve">the </w:t>
      </w:r>
      <w:r>
        <w:t>Proponent’s response. Proponents</w:t>
      </w:r>
      <w:r w:rsidR="7DA1919B">
        <w:t>’ responses</w:t>
      </w:r>
      <w:r>
        <w:t xml:space="preserve"> should not cross</w:t>
      </w:r>
      <w:r w:rsidR="1A89101E">
        <w:t>-</w:t>
      </w:r>
      <w:r>
        <w:t xml:space="preserve">reference any </w:t>
      </w:r>
      <w:r w:rsidR="5CAEA024">
        <w:t xml:space="preserve">other </w:t>
      </w:r>
      <w:r>
        <w:t xml:space="preserve">answer made to a different question. </w:t>
      </w:r>
    </w:p>
    <w:tbl>
      <w:tblPr>
        <w:tblStyle w:val="Style1"/>
        <w:tblW w:w="9645" w:type="dxa"/>
        <w:tblLayout w:type="fixed"/>
        <w:tblLook w:val="04A0" w:firstRow="1" w:lastRow="0" w:firstColumn="1" w:lastColumn="0" w:noHBand="0" w:noVBand="1"/>
      </w:tblPr>
      <w:tblGrid>
        <w:gridCol w:w="4680"/>
        <w:gridCol w:w="4965"/>
      </w:tblGrid>
      <w:tr w:rsidR="00C87621" w:rsidRPr="002E5630" w14:paraId="29C074EF" w14:textId="77777777" w:rsidTr="00AE01C5">
        <w:trPr>
          <w:cnfStyle w:val="100000000000" w:firstRow="1" w:lastRow="0" w:firstColumn="0" w:lastColumn="0" w:oddVBand="0" w:evenVBand="0" w:oddHBand="0" w:evenHBand="0" w:firstRowFirstColumn="0" w:firstRowLastColumn="0" w:lastRowFirstColumn="0" w:lastRowLastColumn="0"/>
        </w:trPr>
        <w:tc>
          <w:tcPr>
            <w:tcW w:w="9645" w:type="dxa"/>
            <w:gridSpan w:val="2"/>
            <w:hideMark/>
          </w:tcPr>
          <w:p w14:paraId="2D6228B5" w14:textId="1DD32538" w:rsidR="00C87621" w:rsidRPr="002E5630" w:rsidRDefault="00C87621" w:rsidP="00AE01C5">
            <w:pPr>
              <w:rPr>
                <w:rFonts w:cstheme="minorHAnsi"/>
                <w:b/>
                <w:szCs w:val="32"/>
              </w:rPr>
            </w:pPr>
            <w:r w:rsidRPr="002E5630">
              <w:rPr>
                <w:rFonts w:cstheme="minorHAnsi"/>
              </w:rPr>
              <w:t>Part 2: Proponent Identification</w:t>
            </w:r>
          </w:p>
        </w:tc>
      </w:tr>
      <w:tr w:rsidR="00C87621" w:rsidRPr="002E5630" w14:paraId="4F15914D" w14:textId="77777777" w:rsidTr="00AE01C5">
        <w:trPr>
          <w:cnfStyle w:val="000000100000" w:firstRow="0" w:lastRow="0" w:firstColumn="0" w:lastColumn="0" w:oddVBand="0" w:evenVBand="0" w:oddHBand="1" w:evenHBand="0" w:firstRowFirstColumn="0" w:firstRowLastColumn="0" w:lastRowFirstColumn="0" w:lastRowLastColumn="0"/>
          <w:trHeight w:val="433"/>
        </w:trPr>
        <w:tc>
          <w:tcPr>
            <w:tcW w:w="4680" w:type="dxa"/>
            <w:hideMark/>
          </w:tcPr>
          <w:p w14:paraId="5752ABBF" w14:textId="77777777" w:rsidR="00C87621" w:rsidRPr="002E5630" w:rsidRDefault="00C87621">
            <w:pPr>
              <w:rPr>
                <w:rStyle w:val="Strong"/>
                <w:rFonts w:cstheme="minorHAnsi"/>
                <w:lang w:eastAsia="en-CA"/>
              </w:rPr>
            </w:pPr>
            <w:r w:rsidRPr="002E5630">
              <w:rPr>
                <w:rStyle w:val="Strong"/>
                <w:rFonts w:cstheme="minorHAnsi"/>
                <w:lang w:eastAsia="en-CA"/>
              </w:rPr>
              <w:t>Proponent’s Legal Name, as well as “Doing Business as Name”, if applicable</w:t>
            </w:r>
          </w:p>
        </w:tc>
        <w:sdt>
          <w:sdtPr>
            <w:rPr>
              <w:rFonts w:cstheme="minorHAnsi"/>
              <w:szCs w:val="24"/>
              <w:lang w:eastAsia="en-CA"/>
            </w:rPr>
            <w:id w:val="1552811512"/>
            <w:placeholder>
              <w:docPart w:val="2041CF7D776C4361AA1034A5E97BB145"/>
            </w:placeholder>
            <w:temporary/>
            <w:showingPlcHdr/>
          </w:sdtPr>
          <w:sdtEndPr/>
          <w:sdtContent>
            <w:tc>
              <w:tcPr>
                <w:tcW w:w="4965" w:type="dxa"/>
                <w:hideMark/>
              </w:tcPr>
              <w:p w14:paraId="19939DB3" w14:textId="77777777" w:rsidR="00C87621" w:rsidRPr="002E5630" w:rsidRDefault="00C87621">
                <w:pPr>
                  <w:rPr>
                    <w:rFonts w:cstheme="minorHAnsi"/>
                    <w:szCs w:val="24"/>
                  </w:rPr>
                </w:pPr>
                <w:r w:rsidRPr="00DA2A6D">
                  <w:rPr>
                    <w:rStyle w:val="ResponsesChar"/>
                  </w:rPr>
                  <w:t>Proponent: Click here to enter text.</w:t>
                </w:r>
              </w:p>
            </w:tc>
          </w:sdtContent>
        </w:sdt>
      </w:tr>
      <w:tr w:rsidR="00C87621" w:rsidRPr="002E5630" w14:paraId="455F8EDF" w14:textId="77777777" w:rsidTr="00AE01C5">
        <w:trPr>
          <w:cnfStyle w:val="000000010000" w:firstRow="0" w:lastRow="0" w:firstColumn="0" w:lastColumn="0" w:oddVBand="0" w:evenVBand="0" w:oddHBand="0" w:evenHBand="1" w:firstRowFirstColumn="0" w:firstRowLastColumn="0" w:lastRowFirstColumn="0" w:lastRowLastColumn="0"/>
          <w:trHeight w:val="433"/>
        </w:trPr>
        <w:tc>
          <w:tcPr>
            <w:tcW w:w="4680" w:type="dxa"/>
            <w:hideMark/>
          </w:tcPr>
          <w:p w14:paraId="458D6389" w14:textId="0A292C26" w:rsidR="00C87621" w:rsidRPr="002E5630" w:rsidRDefault="00C87621" w:rsidP="00AE01C5">
            <w:pPr>
              <w:rPr>
                <w:rFonts w:cstheme="minorHAnsi"/>
                <w:b/>
                <w:bCs/>
              </w:rPr>
            </w:pPr>
            <w:r w:rsidRPr="002E5630">
              <w:rPr>
                <w:rStyle w:val="Strong"/>
                <w:rFonts w:cstheme="minorHAnsi"/>
                <w:lang w:eastAsia="en-CA"/>
              </w:rPr>
              <w:t xml:space="preserve">Proponent’s Primary Address </w:t>
            </w:r>
          </w:p>
        </w:tc>
        <w:sdt>
          <w:sdtPr>
            <w:rPr>
              <w:rFonts w:cstheme="minorHAnsi"/>
              <w:szCs w:val="24"/>
              <w:lang w:eastAsia="en-CA"/>
            </w:rPr>
            <w:id w:val="1864319341"/>
            <w:placeholder>
              <w:docPart w:val="6A9505FA635C4744BC038242CFF5DF85"/>
            </w:placeholder>
            <w:temporary/>
            <w:showingPlcHdr/>
          </w:sdtPr>
          <w:sdtEndPr/>
          <w:sdtContent>
            <w:tc>
              <w:tcPr>
                <w:tcW w:w="4965" w:type="dxa"/>
                <w:hideMark/>
              </w:tcPr>
              <w:p w14:paraId="5C3055FC" w14:textId="77777777" w:rsidR="00C87621" w:rsidRPr="002E5630" w:rsidRDefault="00C87621">
                <w:pPr>
                  <w:rPr>
                    <w:rFonts w:cstheme="minorHAnsi"/>
                    <w:szCs w:val="24"/>
                    <w:lang w:eastAsia="en-CA"/>
                  </w:rPr>
                </w:pPr>
                <w:r w:rsidRPr="00DA2A6D">
                  <w:rPr>
                    <w:rStyle w:val="ResponsesChar"/>
                  </w:rPr>
                  <w:t>Proponent: Click here to enter text.</w:t>
                </w:r>
              </w:p>
            </w:tc>
          </w:sdtContent>
        </w:sdt>
      </w:tr>
      <w:tr w:rsidR="0051694B" w:rsidRPr="002E5630" w14:paraId="047B9D96" w14:textId="77777777" w:rsidTr="00AE01C5">
        <w:trPr>
          <w:cnfStyle w:val="000000100000" w:firstRow="0" w:lastRow="0" w:firstColumn="0" w:lastColumn="0" w:oddVBand="0" w:evenVBand="0" w:oddHBand="1" w:evenHBand="0" w:firstRowFirstColumn="0" w:firstRowLastColumn="0" w:lastRowFirstColumn="0" w:lastRowLastColumn="0"/>
          <w:trHeight w:val="398"/>
        </w:trPr>
        <w:tc>
          <w:tcPr>
            <w:tcW w:w="4680" w:type="dxa"/>
          </w:tcPr>
          <w:p w14:paraId="5294904C" w14:textId="3BEA15BA" w:rsidR="0051694B" w:rsidRPr="002E5630" w:rsidRDefault="0051694B">
            <w:pPr>
              <w:rPr>
                <w:rStyle w:val="Strong"/>
                <w:rFonts w:cstheme="minorHAnsi"/>
                <w:lang w:eastAsia="en-CA"/>
              </w:rPr>
            </w:pPr>
            <w:r>
              <w:rPr>
                <w:rStyle w:val="Strong"/>
                <w:rFonts w:cstheme="minorHAnsi"/>
                <w:lang w:eastAsia="en-CA"/>
              </w:rPr>
              <w:t xml:space="preserve">Proponent’s </w:t>
            </w:r>
            <w:r w:rsidR="00AE17A9">
              <w:rPr>
                <w:rStyle w:val="Strong"/>
                <w:rFonts w:cstheme="minorHAnsi"/>
                <w:lang w:eastAsia="en-CA"/>
              </w:rPr>
              <w:t>E</w:t>
            </w:r>
            <w:r>
              <w:rPr>
                <w:rStyle w:val="Strong"/>
                <w:rFonts w:cstheme="minorHAnsi"/>
                <w:lang w:eastAsia="en-CA"/>
              </w:rPr>
              <w:t>mail Address</w:t>
            </w:r>
          </w:p>
        </w:tc>
        <w:sdt>
          <w:sdtPr>
            <w:rPr>
              <w:rFonts w:cstheme="minorHAnsi"/>
              <w:szCs w:val="24"/>
              <w:lang w:eastAsia="en-CA"/>
            </w:rPr>
            <w:id w:val="232209506"/>
            <w:placeholder>
              <w:docPart w:val="FA626C7D3F304DADA4401F83C0D6DFF8"/>
            </w:placeholder>
            <w:temporary/>
            <w:showingPlcHdr/>
          </w:sdtPr>
          <w:sdtEndPr/>
          <w:sdtContent>
            <w:tc>
              <w:tcPr>
                <w:tcW w:w="4965" w:type="dxa"/>
              </w:tcPr>
              <w:p w14:paraId="2870A521" w14:textId="61CB4678" w:rsidR="0051694B" w:rsidRDefault="00AE17A9">
                <w:pPr>
                  <w:rPr>
                    <w:rFonts w:cstheme="minorHAnsi"/>
                    <w:szCs w:val="24"/>
                    <w:lang w:eastAsia="en-CA"/>
                  </w:rPr>
                </w:pPr>
                <w:r w:rsidRPr="00A029C8">
                  <w:rPr>
                    <w:rStyle w:val="ResponsesChar"/>
                  </w:rPr>
                  <w:t>Proponent: Click here to enter text.</w:t>
                </w:r>
              </w:p>
            </w:tc>
          </w:sdtContent>
        </w:sdt>
      </w:tr>
      <w:tr w:rsidR="00C87621" w:rsidRPr="002E5630" w14:paraId="70F5F837" w14:textId="77777777" w:rsidTr="00AE01C5">
        <w:trPr>
          <w:cnfStyle w:val="000000010000" w:firstRow="0" w:lastRow="0" w:firstColumn="0" w:lastColumn="0" w:oddVBand="0" w:evenVBand="0" w:oddHBand="0" w:evenHBand="1" w:firstRowFirstColumn="0" w:firstRowLastColumn="0" w:lastRowFirstColumn="0" w:lastRowLastColumn="0"/>
          <w:trHeight w:val="398"/>
        </w:trPr>
        <w:tc>
          <w:tcPr>
            <w:tcW w:w="4680" w:type="dxa"/>
            <w:hideMark/>
          </w:tcPr>
          <w:p w14:paraId="7DF8D12E" w14:textId="60125323" w:rsidR="00C87621" w:rsidRPr="002E5630" w:rsidRDefault="00C87621">
            <w:pPr>
              <w:rPr>
                <w:rStyle w:val="Strong"/>
                <w:rFonts w:cstheme="minorHAnsi"/>
              </w:rPr>
            </w:pPr>
            <w:r w:rsidRPr="002E5630">
              <w:rPr>
                <w:rStyle w:val="Strong"/>
                <w:rFonts w:cstheme="minorHAnsi"/>
                <w:lang w:eastAsia="en-CA"/>
              </w:rPr>
              <w:t>Proponent’s Telephone Number</w:t>
            </w:r>
          </w:p>
        </w:tc>
        <w:sdt>
          <w:sdtPr>
            <w:rPr>
              <w:rFonts w:cstheme="minorHAnsi"/>
              <w:szCs w:val="24"/>
              <w:lang w:eastAsia="en-CA"/>
            </w:rPr>
            <w:id w:val="-2005656870"/>
            <w:placeholder>
              <w:docPart w:val="A2954A61E5844765A853955517CBBD58"/>
            </w:placeholder>
            <w:temporary/>
            <w:showingPlcHdr/>
          </w:sdtPr>
          <w:sdtEndPr/>
          <w:sdtContent>
            <w:tc>
              <w:tcPr>
                <w:tcW w:w="4965" w:type="dxa"/>
                <w:hideMark/>
              </w:tcPr>
              <w:p w14:paraId="4D7DDF8D" w14:textId="77777777" w:rsidR="00C87621" w:rsidRPr="002E5630" w:rsidRDefault="00C87621">
                <w:pPr>
                  <w:rPr>
                    <w:rFonts w:cstheme="minorHAnsi"/>
                    <w:szCs w:val="24"/>
                  </w:rPr>
                </w:pPr>
                <w:r w:rsidRPr="00224CFE">
                  <w:rPr>
                    <w:rStyle w:val="ResponsesChar"/>
                  </w:rPr>
                  <w:t>Proponent: Click here to enter text.</w:t>
                </w:r>
              </w:p>
            </w:tc>
          </w:sdtContent>
        </w:sdt>
      </w:tr>
      <w:tr w:rsidR="00C87621" w:rsidRPr="002E5630" w14:paraId="50434BC2" w14:textId="77777777" w:rsidTr="00AE01C5">
        <w:trPr>
          <w:cnfStyle w:val="000000100000" w:firstRow="0" w:lastRow="0" w:firstColumn="0" w:lastColumn="0" w:oddVBand="0" w:evenVBand="0" w:oddHBand="1" w:evenHBand="0" w:firstRowFirstColumn="0" w:firstRowLastColumn="0" w:lastRowFirstColumn="0" w:lastRowLastColumn="0"/>
          <w:trHeight w:val="398"/>
        </w:trPr>
        <w:tc>
          <w:tcPr>
            <w:tcW w:w="4680" w:type="dxa"/>
            <w:hideMark/>
          </w:tcPr>
          <w:p w14:paraId="175F8AFB" w14:textId="77777777" w:rsidR="00C87621" w:rsidRPr="002E5630" w:rsidRDefault="00C87621">
            <w:pPr>
              <w:rPr>
                <w:rStyle w:val="Strong"/>
                <w:rFonts w:cstheme="minorHAnsi"/>
              </w:rPr>
            </w:pPr>
            <w:r w:rsidRPr="002E5630">
              <w:rPr>
                <w:rStyle w:val="Strong"/>
                <w:rFonts w:cstheme="minorHAnsi"/>
                <w:lang w:eastAsia="en-CA"/>
              </w:rPr>
              <w:t>Authorized Representative’s Name</w:t>
            </w:r>
          </w:p>
        </w:tc>
        <w:sdt>
          <w:sdtPr>
            <w:rPr>
              <w:rFonts w:cstheme="minorHAnsi"/>
              <w:szCs w:val="24"/>
              <w:lang w:eastAsia="en-CA"/>
            </w:rPr>
            <w:id w:val="720797729"/>
            <w:placeholder>
              <w:docPart w:val="097D7C998A9F4DA8817150F01BCE4CB1"/>
            </w:placeholder>
            <w:temporary/>
            <w:showingPlcHdr/>
          </w:sdtPr>
          <w:sdtEndPr/>
          <w:sdtContent>
            <w:tc>
              <w:tcPr>
                <w:tcW w:w="4965" w:type="dxa"/>
                <w:hideMark/>
              </w:tcPr>
              <w:p w14:paraId="4763871D" w14:textId="77777777" w:rsidR="00C87621" w:rsidRPr="002E5630" w:rsidRDefault="00C87621">
                <w:pPr>
                  <w:rPr>
                    <w:rFonts w:cstheme="minorHAnsi"/>
                    <w:szCs w:val="24"/>
                  </w:rPr>
                </w:pPr>
                <w:r w:rsidRPr="00A029C8">
                  <w:rPr>
                    <w:rStyle w:val="ResponsesChar"/>
                  </w:rPr>
                  <w:t>Proponent: Click here to enter text.</w:t>
                </w:r>
              </w:p>
            </w:tc>
          </w:sdtContent>
        </w:sdt>
      </w:tr>
      <w:tr w:rsidR="00C87621" w:rsidRPr="002E5630" w14:paraId="7ECC9567" w14:textId="77777777" w:rsidTr="00AE01C5">
        <w:trPr>
          <w:cnfStyle w:val="000000010000" w:firstRow="0" w:lastRow="0" w:firstColumn="0" w:lastColumn="0" w:oddVBand="0" w:evenVBand="0" w:oddHBand="0" w:evenHBand="1" w:firstRowFirstColumn="0" w:firstRowLastColumn="0" w:lastRowFirstColumn="0" w:lastRowLastColumn="0"/>
          <w:trHeight w:val="395"/>
        </w:trPr>
        <w:tc>
          <w:tcPr>
            <w:tcW w:w="4680" w:type="dxa"/>
            <w:hideMark/>
          </w:tcPr>
          <w:p w14:paraId="40BE44B7" w14:textId="77777777" w:rsidR="00C87621" w:rsidRPr="002E5630" w:rsidRDefault="00C87621">
            <w:pPr>
              <w:rPr>
                <w:rStyle w:val="Strong"/>
                <w:rFonts w:cstheme="minorHAnsi"/>
              </w:rPr>
            </w:pPr>
            <w:r w:rsidRPr="002E5630">
              <w:rPr>
                <w:rStyle w:val="Strong"/>
                <w:rFonts w:cstheme="minorHAnsi"/>
                <w:lang w:eastAsia="en-CA"/>
              </w:rPr>
              <w:t>Authorized Representative’s Title</w:t>
            </w:r>
          </w:p>
        </w:tc>
        <w:sdt>
          <w:sdtPr>
            <w:rPr>
              <w:rFonts w:cstheme="minorHAnsi"/>
              <w:szCs w:val="24"/>
              <w:lang w:eastAsia="en-CA"/>
            </w:rPr>
            <w:id w:val="892700652"/>
            <w:placeholder>
              <w:docPart w:val="CCD2E8E4422B485FAB3CC7016850C914"/>
            </w:placeholder>
            <w:temporary/>
            <w:showingPlcHdr/>
          </w:sdtPr>
          <w:sdtEndPr/>
          <w:sdtContent>
            <w:tc>
              <w:tcPr>
                <w:tcW w:w="4965" w:type="dxa"/>
                <w:hideMark/>
              </w:tcPr>
              <w:p w14:paraId="5E5F0841" w14:textId="77777777" w:rsidR="00C87621" w:rsidRPr="002E5630" w:rsidRDefault="00C87621">
                <w:pPr>
                  <w:rPr>
                    <w:rFonts w:cstheme="minorHAnsi"/>
                    <w:szCs w:val="24"/>
                  </w:rPr>
                </w:pPr>
                <w:r w:rsidRPr="00A029C8">
                  <w:rPr>
                    <w:rStyle w:val="ResponsesChar"/>
                  </w:rPr>
                  <w:t>Proponent: Click here to enter text.</w:t>
                </w:r>
              </w:p>
            </w:tc>
          </w:sdtContent>
        </w:sdt>
      </w:tr>
      <w:tr w:rsidR="00C87621" w:rsidRPr="002E5630" w14:paraId="56B50425" w14:textId="77777777" w:rsidTr="00AE01C5">
        <w:trPr>
          <w:cnfStyle w:val="000000100000" w:firstRow="0" w:lastRow="0" w:firstColumn="0" w:lastColumn="0" w:oddVBand="0" w:evenVBand="0" w:oddHBand="1" w:evenHBand="0" w:firstRowFirstColumn="0" w:firstRowLastColumn="0" w:lastRowFirstColumn="0" w:lastRowLastColumn="0"/>
          <w:trHeight w:val="395"/>
        </w:trPr>
        <w:tc>
          <w:tcPr>
            <w:tcW w:w="4680" w:type="dxa"/>
            <w:hideMark/>
          </w:tcPr>
          <w:p w14:paraId="098C90EC" w14:textId="77777777" w:rsidR="00C87621" w:rsidRPr="002E5630" w:rsidRDefault="00C87621">
            <w:pPr>
              <w:rPr>
                <w:rStyle w:val="Strong"/>
                <w:rFonts w:cstheme="minorHAnsi"/>
              </w:rPr>
            </w:pPr>
            <w:r w:rsidRPr="002E5630">
              <w:rPr>
                <w:rStyle w:val="Strong"/>
                <w:rFonts w:cstheme="minorHAnsi"/>
                <w:lang w:eastAsia="en-CA"/>
              </w:rPr>
              <w:t>Authorized Representative’s Email Address</w:t>
            </w:r>
          </w:p>
        </w:tc>
        <w:sdt>
          <w:sdtPr>
            <w:rPr>
              <w:rFonts w:cstheme="minorHAnsi"/>
              <w:szCs w:val="24"/>
              <w:lang w:eastAsia="en-CA"/>
            </w:rPr>
            <w:id w:val="-71978612"/>
            <w:placeholder>
              <w:docPart w:val="B6BFBCC7B9AE4A26BF0BFDBD16174523"/>
            </w:placeholder>
            <w:temporary/>
            <w:showingPlcHdr/>
          </w:sdtPr>
          <w:sdtEndPr/>
          <w:sdtContent>
            <w:tc>
              <w:tcPr>
                <w:tcW w:w="4965" w:type="dxa"/>
                <w:hideMark/>
              </w:tcPr>
              <w:p w14:paraId="70A074FD" w14:textId="77777777" w:rsidR="00C87621" w:rsidRPr="002E5630" w:rsidRDefault="00C87621">
                <w:pPr>
                  <w:rPr>
                    <w:rFonts w:cstheme="minorHAnsi"/>
                    <w:szCs w:val="24"/>
                  </w:rPr>
                </w:pPr>
                <w:r w:rsidRPr="00A029C8">
                  <w:rPr>
                    <w:rStyle w:val="ResponsesChar"/>
                  </w:rPr>
                  <w:t>Proponent: Click here to enter text.</w:t>
                </w:r>
              </w:p>
            </w:tc>
          </w:sdtContent>
        </w:sdt>
      </w:tr>
      <w:tr w:rsidR="00A04B46" w:rsidRPr="002E5630" w14:paraId="47DA4B8D" w14:textId="77777777" w:rsidTr="00AE01C5">
        <w:trPr>
          <w:cnfStyle w:val="000000010000" w:firstRow="0" w:lastRow="0" w:firstColumn="0" w:lastColumn="0" w:oddVBand="0" w:evenVBand="0" w:oddHBand="0" w:evenHBand="1" w:firstRowFirstColumn="0" w:firstRowLastColumn="0" w:lastRowFirstColumn="0" w:lastRowLastColumn="0"/>
          <w:trHeight w:val="395"/>
        </w:trPr>
        <w:tc>
          <w:tcPr>
            <w:tcW w:w="4680" w:type="dxa"/>
          </w:tcPr>
          <w:p w14:paraId="0FF3DDF5" w14:textId="09E19300" w:rsidR="00A04B46" w:rsidRPr="002E5630" w:rsidRDefault="00A04B46" w:rsidP="00A04B46">
            <w:pPr>
              <w:rPr>
                <w:rStyle w:val="Strong"/>
                <w:rFonts w:cstheme="minorHAnsi"/>
                <w:lang w:eastAsia="en-CA"/>
              </w:rPr>
            </w:pPr>
            <w:r>
              <w:rPr>
                <w:rStyle w:val="Strong"/>
                <w:rFonts w:cstheme="minorHAnsi"/>
                <w:lang w:eastAsia="en-CA"/>
              </w:rPr>
              <w:t>A</w:t>
            </w:r>
            <w:r w:rsidRPr="002E5630">
              <w:rPr>
                <w:rStyle w:val="Strong"/>
                <w:rFonts w:cstheme="minorHAnsi"/>
                <w:lang w:eastAsia="en-CA"/>
              </w:rPr>
              <w:t>uthorized Representative’s Phone Number</w:t>
            </w:r>
          </w:p>
        </w:tc>
        <w:sdt>
          <w:sdtPr>
            <w:rPr>
              <w:rStyle w:val="Strong"/>
            </w:rPr>
            <w:id w:val="-1740931309"/>
            <w:placeholder>
              <w:docPart w:val="A322416310ED4E6EA1D93F26303B2FF0"/>
            </w:placeholder>
            <w:temporary/>
            <w:showingPlcHdr/>
          </w:sdtPr>
          <w:sdtEndPr>
            <w:rPr>
              <w:rStyle w:val="Strong"/>
            </w:rPr>
          </w:sdtEndPr>
          <w:sdtContent>
            <w:tc>
              <w:tcPr>
                <w:tcW w:w="4965" w:type="dxa"/>
              </w:tcPr>
              <w:p w14:paraId="1996C398" w14:textId="2DD11ADA" w:rsidR="00A04B46" w:rsidRDefault="00A04B46" w:rsidP="00A04B46">
                <w:pPr>
                  <w:rPr>
                    <w:rFonts w:cstheme="minorHAnsi"/>
                    <w:szCs w:val="24"/>
                    <w:lang w:eastAsia="en-CA"/>
                  </w:rPr>
                </w:pPr>
                <w:r w:rsidRPr="00A04B46">
                  <w:rPr>
                    <w:rStyle w:val="Strong"/>
                    <w:lang w:eastAsia="en-CA"/>
                  </w:rPr>
                  <w:t>Proponent: Click here to enter text.</w:t>
                </w:r>
              </w:p>
            </w:tc>
          </w:sdtContent>
        </w:sdt>
      </w:tr>
    </w:tbl>
    <w:p w14:paraId="2C193B03" w14:textId="7EFA5989" w:rsidR="00A92A55" w:rsidRDefault="00A92A55">
      <w:pPr>
        <w:spacing w:after="0"/>
        <w:rPr>
          <w:rFonts w:cstheme="minorHAnsi"/>
          <w:b/>
          <w:sz w:val="28"/>
          <w:lang w:val="en-GB"/>
        </w:rPr>
      </w:pPr>
    </w:p>
    <w:tbl>
      <w:tblPr>
        <w:tblStyle w:val="Style1"/>
        <w:tblW w:w="9780" w:type="dxa"/>
        <w:tblLayout w:type="fixed"/>
        <w:tblLook w:val="04A0" w:firstRow="1" w:lastRow="0" w:firstColumn="1" w:lastColumn="0" w:noHBand="0" w:noVBand="1"/>
      </w:tblPr>
      <w:tblGrid>
        <w:gridCol w:w="3985"/>
        <w:gridCol w:w="5795"/>
      </w:tblGrid>
      <w:tr w:rsidR="00141483" w:rsidRPr="002E5630" w14:paraId="232C7B69" w14:textId="77777777" w:rsidTr="002D52E9">
        <w:trPr>
          <w:cnfStyle w:val="100000000000" w:firstRow="1" w:lastRow="0" w:firstColumn="0" w:lastColumn="0" w:oddVBand="0" w:evenVBand="0" w:oddHBand="0" w:evenHBand="0" w:firstRowFirstColumn="0" w:firstRowLastColumn="0" w:lastRowFirstColumn="0" w:lastRowLastColumn="0"/>
        </w:trPr>
        <w:tc>
          <w:tcPr>
            <w:tcW w:w="9781" w:type="dxa"/>
            <w:gridSpan w:val="2"/>
            <w:hideMark/>
          </w:tcPr>
          <w:p w14:paraId="137C5097" w14:textId="2E198A0C" w:rsidR="00141483" w:rsidRPr="002E5630" w:rsidRDefault="006E3EFF" w:rsidP="006E3EFF">
            <w:pPr>
              <w:rPr>
                <w:rStyle w:val="Heading2Char"/>
                <w:rFonts w:cstheme="minorHAnsi"/>
              </w:rPr>
            </w:pPr>
            <w:r>
              <w:t xml:space="preserve">Part 3: </w:t>
            </w:r>
            <w:r w:rsidR="00141483" w:rsidRPr="006E3EFF">
              <w:t>Subcontractor Information</w:t>
            </w:r>
          </w:p>
        </w:tc>
      </w:tr>
      <w:tr w:rsidR="00141483" w:rsidRPr="002E5630" w14:paraId="6AE47AEF" w14:textId="77777777" w:rsidTr="002D52E9">
        <w:trPr>
          <w:cnfStyle w:val="000000100000" w:firstRow="0" w:lastRow="0" w:firstColumn="0" w:lastColumn="0" w:oddVBand="0" w:evenVBand="0" w:oddHBand="1" w:evenHBand="0" w:firstRowFirstColumn="0" w:firstRowLastColumn="0" w:lastRowFirstColumn="0" w:lastRowLastColumn="0"/>
        </w:trPr>
        <w:tc>
          <w:tcPr>
            <w:tcW w:w="9781" w:type="dxa"/>
            <w:gridSpan w:val="2"/>
            <w:hideMark/>
          </w:tcPr>
          <w:p w14:paraId="7C873AB7" w14:textId="77777777" w:rsidR="00141483" w:rsidRPr="002E5630" w:rsidRDefault="00141483" w:rsidP="002D52E9">
            <w:pPr>
              <w:spacing w:before="120"/>
              <w:jc w:val="left"/>
              <w:rPr>
                <w:rFonts w:cstheme="minorHAnsi"/>
                <w:sz w:val="24"/>
                <w:szCs w:val="24"/>
              </w:rPr>
            </w:pPr>
            <w:r w:rsidRPr="00E215D8">
              <w:rPr>
                <w:rStyle w:val="H3NumListChar"/>
                <w:rFonts w:asciiTheme="minorHAnsi" w:hAnsiTheme="minorHAnsi" w:cstheme="minorHAnsi"/>
                <w:color w:val="17365D" w:themeColor="text2" w:themeShade="BF"/>
                <w:sz w:val="22"/>
                <w:szCs w:val="18"/>
                <w:lang w:eastAsia="en-CA"/>
              </w:rPr>
              <w:t>If the Proponent intends to use any subcontractor(s), the Proponent should provide the information called for below (</w:t>
            </w:r>
            <w:r w:rsidRPr="00E215D8">
              <w:rPr>
                <w:rFonts w:cstheme="minorHAnsi"/>
                <w:bCs/>
                <w:i/>
                <w:iCs/>
                <w:color w:val="17365D" w:themeColor="text2" w:themeShade="BF"/>
                <w:sz w:val="20"/>
                <w:szCs w:val="18"/>
                <w:lang w:val="en-GB" w:eastAsia="en-CA"/>
              </w:rPr>
              <w:t>expand Table as necessary</w:t>
            </w:r>
            <w:r w:rsidRPr="00E215D8">
              <w:rPr>
                <w:rFonts w:cstheme="minorHAnsi"/>
                <w:bCs/>
                <w:color w:val="17365D" w:themeColor="text2" w:themeShade="BF"/>
                <w:sz w:val="20"/>
                <w:szCs w:val="18"/>
                <w:lang w:val="en-GB" w:eastAsia="en-CA"/>
              </w:rPr>
              <w:t>).</w:t>
            </w:r>
          </w:p>
        </w:tc>
      </w:tr>
      <w:tr w:rsidR="00141483" w:rsidRPr="002E5630" w14:paraId="573B0CA4" w14:textId="77777777" w:rsidTr="002D52E9">
        <w:trPr>
          <w:cnfStyle w:val="000000010000" w:firstRow="0" w:lastRow="0" w:firstColumn="0" w:lastColumn="0" w:oddVBand="0" w:evenVBand="0" w:oddHBand="0" w:evenHBand="1" w:firstRowFirstColumn="0" w:firstRowLastColumn="0" w:lastRowFirstColumn="0" w:lastRowLastColumn="0"/>
          <w:trHeight w:val="398"/>
        </w:trPr>
        <w:tc>
          <w:tcPr>
            <w:tcW w:w="3985" w:type="dxa"/>
            <w:hideMark/>
          </w:tcPr>
          <w:p w14:paraId="5A4D17C9" w14:textId="77777777" w:rsidR="00141483" w:rsidRPr="002E5630" w:rsidRDefault="00141483" w:rsidP="002D52E9">
            <w:pPr>
              <w:rPr>
                <w:rStyle w:val="Strong"/>
                <w:rFonts w:cstheme="minorHAnsi"/>
              </w:rPr>
            </w:pPr>
            <w:r w:rsidRPr="002E5630">
              <w:rPr>
                <w:rStyle w:val="Strong"/>
                <w:rFonts w:cstheme="minorHAnsi"/>
                <w:lang w:eastAsia="en-CA"/>
              </w:rPr>
              <w:t xml:space="preserve">Legal Name of the Subcontractor, as well as “Doing Business As” name if applicable </w:t>
            </w:r>
          </w:p>
        </w:tc>
        <w:sdt>
          <w:sdtPr>
            <w:rPr>
              <w:rStyle w:val="H3NumListChar"/>
              <w:rFonts w:asciiTheme="minorHAnsi" w:hAnsiTheme="minorHAnsi" w:cstheme="minorHAnsi"/>
              <w:lang w:eastAsia="en-CA"/>
            </w:rPr>
            <w:id w:val="1764410559"/>
            <w:placeholder>
              <w:docPart w:val="FE4E735ACA1E44FC9B6A54A567D1F515"/>
            </w:placeholder>
            <w:temporary/>
            <w:showingPlcHdr/>
          </w:sdtPr>
          <w:sdtEndPr>
            <w:rPr>
              <w:rStyle w:val="H3NumListChar"/>
            </w:rPr>
          </w:sdtEndPr>
          <w:sdtContent>
            <w:tc>
              <w:tcPr>
                <w:tcW w:w="5796" w:type="dxa"/>
                <w:hideMark/>
              </w:tcPr>
              <w:p w14:paraId="5A9668B0" w14:textId="77777777" w:rsidR="00141483" w:rsidRPr="002E5630" w:rsidRDefault="00141483" w:rsidP="002D52E9">
                <w:pPr>
                  <w:rPr>
                    <w:rStyle w:val="H3NumListChar"/>
                    <w:rFonts w:asciiTheme="minorHAnsi" w:hAnsiTheme="minorHAnsi" w:cstheme="minorHAnsi"/>
                  </w:rPr>
                </w:pPr>
                <w:r w:rsidRPr="00A029C8">
                  <w:rPr>
                    <w:rStyle w:val="ResponsesChar"/>
                  </w:rPr>
                  <w:t>Proponent: Click here to enter text.</w:t>
                </w:r>
              </w:p>
            </w:tc>
          </w:sdtContent>
        </w:sdt>
      </w:tr>
      <w:tr w:rsidR="00141483" w:rsidRPr="002E5630" w14:paraId="4CF629E3" w14:textId="77777777" w:rsidTr="002D52E9">
        <w:trPr>
          <w:cnfStyle w:val="000000100000" w:firstRow="0" w:lastRow="0" w:firstColumn="0" w:lastColumn="0" w:oddVBand="0" w:evenVBand="0" w:oddHBand="1" w:evenHBand="0" w:firstRowFirstColumn="0" w:firstRowLastColumn="0" w:lastRowFirstColumn="0" w:lastRowLastColumn="0"/>
          <w:trHeight w:val="395"/>
        </w:trPr>
        <w:tc>
          <w:tcPr>
            <w:tcW w:w="3985" w:type="dxa"/>
            <w:hideMark/>
          </w:tcPr>
          <w:p w14:paraId="0F60CE37" w14:textId="77777777" w:rsidR="00141483" w:rsidRPr="002E5630" w:rsidRDefault="00141483" w:rsidP="002D52E9">
            <w:pPr>
              <w:rPr>
                <w:rStyle w:val="Strong"/>
                <w:rFonts w:cstheme="minorHAnsi"/>
              </w:rPr>
            </w:pPr>
            <w:r w:rsidRPr="002E5630">
              <w:rPr>
                <w:rStyle w:val="Strong"/>
                <w:rFonts w:cstheme="minorHAnsi"/>
                <w:lang w:eastAsia="en-CA"/>
              </w:rPr>
              <w:t>Subcontractor’s business address</w:t>
            </w:r>
          </w:p>
        </w:tc>
        <w:sdt>
          <w:sdtPr>
            <w:rPr>
              <w:rStyle w:val="H3NumListChar"/>
              <w:rFonts w:asciiTheme="minorHAnsi" w:hAnsiTheme="minorHAnsi" w:cstheme="minorHAnsi"/>
              <w:lang w:eastAsia="en-CA"/>
            </w:rPr>
            <w:id w:val="1170608036"/>
            <w:placeholder>
              <w:docPart w:val="AF4EABB534E64FB5A6E820D1762F2956"/>
            </w:placeholder>
            <w:temporary/>
            <w:showingPlcHdr/>
          </w:sdtPr>
          <w:sdtEndPr>
            <w:rPr>
              <w:rStyle w:val="H3NumListChar"/>
            </w:rPr>
          </w:sdtEndPr>
          <w:sdtContent>
            <w:tc>
              <w:tcPr>
                <w:tcW w:w="5796" w:type="dxa"/>
                <w:hideMark/>
              </w:tcPr>
              <w:p w14:paraId="0FD3D745" w14:textId="77777777" w:rsidR="00141483" w:rsidRPr="002E5630" w:rsidRDefault="00141483" w:rsidP="002D52E9">
                <w:pPr>
                  <w:rPr>
                    <w:rStyle w:val="H3NumListChar"/>
                    <w:rFonts w:asciiTheme="minorHAnsi" w:hAnsiTheme="minorHAnsi" w:cstheme="minorHAnsi"/>
                  </w:rPr>
                </w:pPr>
                <w:r w:rsidRPr="00A029C8">
                  <w:rPr>
                    <w:rStyle w:val="ResponsesChar"/>
                  </w:rPr>
                  <w:t>Proponent: Click here to enter text.</w:t>
                </w:r>
              </w:p>
            </w:tc>
          </w:sdtContent>
        </w:sdt>
      </w:tr>
      <w:tr w:rsidR="00141483" w:rsidRPr="002E5630" w14:paraId="592BBB13" w14:textId="77777777" w:rsidTr="002D52E9">
        <w:trPr>
          <w:cnfStyle w:val="000000010000" w:firstRow="0" w:lastRow="0" w:firstColumn="0" w:lastColumn="0" w:oddVBand="0" w:evenVBand="0" w:oddHBand="0" w:evenHBand="1" w:firstRowFirstColumn="0" w:firstRowLastColumn="0" w:lastRowFirstColumn="0" w:lastRowLastColumn="0"/>
          <w:trHeight w:val="398"/>
        </w:trPr>
        <w:tc>
          <w:tcPr>
            <w:tcW w:w="3985" w:type="dxa"/>
            <w:hideMark/>
          </w:tcPr>
          <w:p w14:paraId="1AB1CFAB" w14:textId="77777777" w:rsidR="00141483" w:rsidRPr="002E5630" w:rsidRDefault="00141483" w:rsidP="002D52E9">
            <w:pPr>
              <w:rPr>
                <w:rStyle w:val="Strong"/>
                <w:rFonts w:cstheme="minorHAnsi"/>
              </w:rPr>
            </w:pPr>
            <w:r w:rsidRPr="002E5630">
              <w:rPr>
                <w:rStyle w:val="Strong"/>
                <w:rFonts w:cstheme="minorHAnsi"/>
                <w:lang w:eastAsia="en-CA"/>
              </w:rPr>
              <w:t>Subcontractor role in the delivery of the goods and/or services</w:t>
            </w:r>
          </w:p>
        </w:tc>
        <w:sdt>
          <w:sdtPr>
            <w:rPr>
              <w:rStyle w:val="H3NumListChar"/>
              <w:rFonts w:asciiTheme="minorHAnsi" w:hAnsiTheme="minorHAnsi" w:cstheme="minorHAnsi"/>
              <w:lang w:eastAsia="en-CA"/>
            </w:rPr>
            <w:id w:val="-1639255953"/>
            <w:placeholder>
              <w:docPart w:val="9C42C4D96C794C18A580CEF6F49769FC"/>
            </w:placeholder>
            <w:temporary/>
            <w:showingPlcHdr/>
          </w:sdtPr>
          <w:sdtEndPr>
            <w:rPr>
              <w:rStyle w:val="H3NumListChar"/>
            </w:rPr>
          </w:sdtEndPr>
          <w:sdtContent>
            <w:tc>
              <w:tcPr>
                <w:tcW w:w="5796" w:type="dxa"/>
                <w:hideMark/>
              </w:tcPr>
              <w:p w14:paraId="3278A3AC" w14:textId="23838375" w:rsidR="00141483" w:rsidRPr="002E5630" w:rsidRDefault="00A029C8" w:rsidP="002D52E9">
                <w:pPr>
                  <w:rPr>
                    <w:rStyle w:val="H3NumListChar"/>
                    <w:rFonts w:asciiTheme="minorHAnsi" w:hAnsiTheme="minorHAnsi" w:cstheme="minorHAnsi"/>
                  </w:rPr>
                </w:pPr>
                <w:r w:rsidRPr="00A029C8">
                  <w:rPr>
                    <w:rStyle w:val="ResponsesChar"/>
                  </w:rPr>
                  <w:t>Proponent: Click here to enter text.</w:t>
                </w:r>
              </w:p>
            </w:tc>
          </w:sdtContent>
        </w:sdt>
      </w:tr>
    </w:tbl>
    <w:p w14:paraId="1858493B" w14:textId="77777777" w:rsidR="00E762BB" w:rsidRPr="00E762BB" w:rsidRDefault="00E762BB" w:rsidP="00F72DF9">
      <w:pPr>
        <w:pStyle w:val="Body"/>
        <w:rPr>
          <w:lang w:val="en-GB"/>
        </w:rPr>
      </w:pPr>
    </w:p>
    <w:tbl>
      <w:tblPr>
        <w:tblStyle w:val="Style1"/>
        <w:tblW w:w="9645" w:type="dxa"/>
        <w:tblLayout w:type="fixed"/>
        <w:tblLook w:val="04A0" w:firstRow="1" w:lastRow="0" w:firstColumn="1" w:lastColumn="0" w:noHBand="0" w:noVBand="1"/>
      </w:tblPr>
      <w:tblGrid>
        <w:gridCol w:w="8075"/>
        <w:gridCol w:w="1570"/>
      </w:tblGrid>
      <w:tr w:rsidR="00E762BB" w:rsidRPr="002E5630" w14:paraId="660B96F2" w14:textId="77777777" w:rsidTr="00224CFE">
        <w:trPr>
          <w:cnfStyle w:val="100000000000" w:firstRow="1" w:lastRow="0" w:firstColumn="0" w:lastColumn="0" w:oddVBand="0" w:evenVBand="0" w:oddHBand="0" w:evenHBand="0" w:firstRowFirstColumn="0" w:firstRowLastColumn="0" w:lastRowFirstColumn="0" w:lastRowLastColumn="0"/>
        </w:trPr>
        <w:tc>
          <w:tcPr>
            <w:tcW w:w="9645" w:type="dxa"/>
            <w:gridSpan w:val="2"/>
            <w:hideMark/>
          </w:tcPr>
          <w:p w14:paraId="0DFE0B7E" w14:textId="27CEAB07" w:rsidR="00E762BB" w:rsidRPr="002E5630" w:rsidRDefault="00E762BB" w:rsidP="00467E43">
            <w:pPr>
              <w:rPr>
                <w:rStyle w:val="Heading2Char"/>
                <w:rFonts w:cstheme="minorHAnsi"/>
              </w:rPr>
            </w:pPr>
            <w:r>
              <w:rPr>
                <w:rFonts w:cstheme="minorHAnsi"/>
              </w:rPr>
              <w:t>Part 4: Confirmation of Mandatory Criteria</w:t>
            </w:r>
          </w:p>
        </w:tc>
      </w:tr>
      <w:tr w:rsidR="00E762BB" w:rsidRPr="002E5630" w14:paraId="5F061730" w14:textId="77777777" w:rsidTr="00224CFE">
        <w:trPr>
          <w:cnfStyle w:val="000000100000" w:firstRow="0" w:lastRow="0" w:firstColumn="0" w:lastColumn="0" w:oddVBand="0" w:evenVBand="0" w:oddHBand="1" w:evenHBand="0" w:firstRowFirstColumn="0" w:firstRowLastColumn="0" w:lastRowFirstColumn="0" w:lastRowLastColumn="0"/>
        </w:trPr>
        <w:tc>
          <w:tcPr>
            <w:tcW w:w="9645" w:type="dxa"/>
            <w:gridSpan w:val="2"/>
            <w:hideMark/>
          </w:tcPr>
          <w:p w14:paraId="65AAA844" w14:textId="2C23AE38" w:rsidR="00E762BB" w:rsidRPr="00A029C8" w:rsidRDefault="00E762BB" w:rsidP="00467E43">
            <w:pPr>
              <w:spacing w:before="120"/>
              <w:jc w:val="left"/>
              <w:rPr>
                <w:rFonts w:cstheme="minorHAnsi"/>
                <w:sz w:val="24"/>
                <w:szCs w:val="24"/>
              </w:rPr>
            </w:pPr>
            <w:r w:rsidRPr="00E215D8">
              <w:rPr>
                <w:rStyle w:val="H3NumListChar"/>
                <w:rFonts w:asciiTheme="minorHAnsi" w:hAnsiTheme="minorHAnsi" w:cstheme="minorHAnsi"/>
                <w:color w:val="17365D" w:themeColor="text2" w:themeShade="BF"/>
                <w:sz w:val="22"/>
                <w:szCs w:val="18"/>
              </w:rPr>
              <w:t>Instructions for Proponents</w:t>
            </w:r>
            <w:r w:rsidR="00A029C8" w:rsidRPr="00E215D8">
              <w:rPr>
                <w:rStyle w:val="H3NumListChar"/>
                <w:rFonts w:asciiTheme="minorHAnsi" w:hAnsiTheme="minorHAnsi" w:cstheme="minorHAnsi"/>
                <w:color w:val="17365D" w:themeColor="text2" w:themeShade="BF"/>
                <w:sz w:val="22"/>
                <w:szCs w:val="18"/>
              </w:rPr>
              <w:t xml:space="preserve">: </w:t>
            </w:r>
            <w:r w:rsidR="00BE7F0F" w:rsidRPr="00E215D8">
              <w:rPr>
                <w:rStyle w:val="H3NumListChar"/>
                <w:rFonts w:asciiTheme="minorHAnsi" w:hAnsiTheme="minorHAnsi" w:cstheme="minorHAnsi"/>
                <w:color w:val="17365D" w:themeColor="text2" w:themeShade="BF"/>
                <w:sz w:val="22"/>
                <w:szCs w:val="18"/>
              </w:rPr>
              <w:t>Check the box</w:t>
            </w:r>
            <w:r w:rsidR="00A029C8" w:rsidRPr="00E215D8">
              <w:rPr>
                <w:rStyle w:val="H3NumListChar"/>
                <w:rFonts w:asciiTheme="minorHAnsi" w:hAnsiTheme="minorHAnsi" w:cstheme="minorHAnsi"/>
                <w:color w:val="17365D" w:themeColor="text2" w:themeShade="BF"/>
                <w:sz w:val="22"/>
                <w:szCs w:val="18"/>
              </w:rPr>
              <w:t xml:space="preserve"> to the right of each criteria to confirm that you meet the specified criteria.</w:t>
            </w:r>
          </w:p>
        </w:tc>
      </w:tr>
      <w:tr w:rsidR="00A81CA1" w:rsidRPr="002E5630" w14:paraId="2A9D37E7" w14:textId="77777777" w:rsidTr="00380626">
        <w:trPr>
          <w:cnfStyle w:val="000000010000" w:firstRow="0" w:lastRow="0" w:firstColumn="0" w:lastColumn="0" w:oddVBand="0" w:evenVBand="0" w:oddHBand="0" w:evenHBand="1" w:firstRowFirstColumn="0" w:firstRowLastColumn="0" w:lastRowFirstColumn="0" w:lastRowLastColumn="0"/>
          <w:trHeight w:val="398"/>
        </w:trPr>
        <w:tc>
          <w:tcPr>
            <w:tcW w:w="8075" w:type="dxa"/>
            <w:vAlign w:val="center"/>
          </w:tcPr>
          <w:p w14:paraId="0AF2288B" w14:textId="4CD87B4A" w:rsidR="00A81CA1" w:rsidRPr="007C77D9" w:rsidRDefault="00A81CA1" w:rsidP="00A04B46">
            <w:pPr>
              <w:spacing w:before="120"/>
              <w:jc w:val="left"/>
              <w:rPr>
                <w:rFonts w:cstheme="minorHAnsi"/>
              </w:rPr>
            </w:pPr>
            <w:r w:rsidRPr="00A04B46">
              <w:rPr>
                <w:rStyle w:val="H3NumListChar"/>
                <w:rFonts w:asciiTheme="minorHAnsi" w:hAnsiTheme="minorHAnsi" w:cstheme="minorHAnsi"/>
                <w:color w:val="17365D" w:themeColor="text2" w:themeShade="BF"/>
                <w:sz w:val="22"/>
                <w:szCs w:val="18"/>
              </w:rPr>
              <w:t>Basic Vessel Requirements</w:t>
            </w:r>
          </w:p>
        </w:tc>
        <w:tc>
          <w:tcPr>
            <w:tcW w:w="1570" w:type="dxa"/>
            <w:vAlign w:val="center"/>
          </w:tcPr>
          <w:p w14:paraId="070A20E9" w14:textId="77777777" w:rsidR="00A81CA1" w:rsidRDefault="00A81CA1" w:rsidP="007C77D9">
            <w:pPr>
              <w:spacing w:after="0"/>
              <w:rPr>
                <w:szCs w:val="24"/>
              </w:rPr>
            </w:pPr>
          </w:p>
        </w:tc>
      </w:tr>
      <w:tr w:rsidR="007C77D9" w:rsidRPr="002E5630" w14:paraId="4E02C8BE" w14:textId="77777777" w:rsidTr="00380626">
        <w:trPr>
          <w:cnfStyle w:val="000000100000" w:firstRow="0" w:lastRow="0" w:firstColumn="0" w:lastColumn="0" w:oddVBand="0" w:evenVBand="0" w:oddHBand="1" w:evenHBand="0" w:firstRowFirstColumn="0" w:firstRowLastColumn="0" w:lastRowFirstColumn="0" w:lastRowLastColumn="0"/>
          <w:trHeight w:val="398"/>
        </w:trPr>
        <w:tc>
          <w:tcPr>
            <w:tcW w:w="8075" w:type="dxa"/>
            <w:vAlign w:val="center"/>
          </w:tcPr>
          <w:p w14:paraId="1D7916B3" w14:textId="5BA88BA5" w:rsidR="007C77D9" w:rsidRPr="00A81CA1" w:rsidRDefault="00A81CA1" w:rsidP="00A81CA1">
            <w:pPr>
              <w:pStyle w:val="ListParagraph"/>
              <w:numPr>
                <w:ilvl w:val="0"/>
                <w:numId w:val="25"/>
              </w:numPr>
              <w:spacing w:after="160" w:line="259" w:lineRule="auto"/>
              <w:jc w:val="both"/>
              <w:rPr>
                <w:rStyle w:val="Strong"/>
                <w:b w:val="0"/>
                <w:bCs w:val="0"/>
              </w:rPr>
            </w:pPr>
            <w:r w:rsidRPr="007C77D9">
              <w:rPr>
                <w:rFonts w:cstheme="minorHAnsi"/>
              </w:rPr>
              <w:t>The vessel must have a minimum overall length of 17 metres</w:t>
            </w:r>
          </w:p>
        </w:tc>
        <w:sdt>
          <w:sdtPr>
            <w:rPr>
              <w:szCs w:val="24"/>
            </w:rPr>
            <w:id w:val="-634946514"/>
            <w14:checkbox>
              <w14:checked w14:val="0"/>
              <w14:checkedState w14:val="2612" w14:font="MS Gothic"/>
              <w14:uncheckedState w14:val="2610" w14:font="MS Gothic"/>
            </w14:checkbox>
          </w:sdtPr>
          <w:sdtEndPr/>
          <w:sdtContent>
            <w:tc>
              <w:tcPr>
                <w:tcW w:w="1570" w:type="dxa"/>
                <w:vAlign w:val="center"/>
              </w:tcPr>
              <w:p w14:paraId="4968A15A" w14:textId="23FD5271" w:rsidR="007C77D9" w:rsidRDefault="00737F9F" w:rsidP="007C77D9">
                <w:pPr>
                  <w:spacing w:after="0"/>
                  <w:rPr>
                    <w:szCs w:val="24"/>
                  </w:rPr>
                </w:pPr>
                <w:r>
                  <w:rPr>
                    <w:rFonts w:ascii="MS Gothic" w:eastAsia="MS Gothic" w:hAnsi="MS Gothic" w:hint="eastAsia"/>
                    <w:szCs w:val="24"/>
                  </w:rPr>
                  <w:t>☐</w:t>
                </w:r>
              </w:p>
            </w:tc>
          </w:sdtContent>
        </w:sdt>
      </w:tr>
      <w:tr w:rsidR="00A81CA1" w:rsidRPr="002E5630" w14:paraId="2600455C" w14:textId="77777777" w:rsidTr="00380626">
        <w:trPr>
          <w:cnfStyle w:val="000000010000" w:firstRow="0" w:lastRow="0" w:firstColumn="0" w:lastColumn="0" w:oddVBand="0" w:evenVBand="0" w:oddHBand="0" w:evenHBand="1" w:firstRowFirstColumn="0" w:firstRowLastColumn="0" w:lastRowFirstColumn="0" w:lastRowLastColumn="0"/>
          <w:trHeight w:val="398"/>
        </w:trPr>
        <w:tc>
          <w:tcPr>
            <w:tcW w:w="8075" w:type="dxa"/>
            <w:vAlign w:val="center"/>
          </w:tcPr>
          <w:p w14:paraId="1D54307E" w14:textId="200D6860" w:rsidR="00A81CA1" w:rsidRPr="00A81CA1" w:rsidRDefault="00724613" w:rsidP="00A81CA1">
            <w:pPr>
              <w:pStyle w:val="ListParagraph"/>
              <w:numPr>
                <w:ilvl w:val="0"/>
                <w:numId w:val="25"/>
              </w:numPr>
              <w:spacing w:after="160" w:line="259" w:lineRule="auto"/>
              <w:jc w:val="both"/>
            </w:pPr>
            <w:r>
              <w:rPr>
                <w:rFonts w:cstheme="minorHAnsi"/>
              </w:rPr>
              <w:t>T</w:t>
            </w:r>
            <w:r w:rsidR="00A81CA1" w:rsidRPr="007C77D9">
              <w:rPr>
                <w:rFonts w:cstheme="minorHAnsi"/>
              </w:rPr>
              <w:t>he Proposal must include documented proof of valid vessel insurance with a minimum liability coverage of $2,000,000 CAD.</w:t>
            </w:r>
          </w:p>
        </w:tc>
        <w:sdt>
          <w:sdtPr>
            <w:rPr>
              <w:szCs w:val="24"/>
            </w:rPr>
            <w:id w:val="582803435"/>
            <w14:checkbox>
              <w14:checked w14:val="0"/>
              <w14:checkedState w14:val="2612" w14:font="MS Gothic"/>
              <w14:uncheckedState w14:val="2610" w14:font="MS Gothic"/>
            </w14:checkbox>
          </w:sdtPr>
          <w:sdtEndPr/>
          <w:sdtContent>
            <w:tc>
              <w:tcPr>
                <w:tcW w:w="1570" w:type="dxa"/>
                <w:vAlign w:val="center"/>
              </w:tcPr>
              <w:p w14:paraId="41D5112A" w14:textId="0D477E41"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082A4AB3" w14:textId="77777777" w:rsidTr="00380626">
        <w:trPr>
          <w:cnfStyle w:val="000000100000" w:firstRow="0" w:lastRow="0" w:firstColumn="0" w:lastColumn="0" w:oddVBand="0" w:evenVBand="0" w:oddHBand="1" w:evenHBand="0" w:firstRowFirstColumn="0" w:firstRowLastColumn="0" w:lastRowFirstColumn="0" w:lastRowLastColumn="0"/>
          <w:trHeight w:val="398"/>
        </w:trPr>
        <w:tc>
          <w:tcPr>
            <w:tcW w:w="8075" w:type="dxa"/>
            <w:vAlign w:val="center"/>
          </w:tcPr>
          <w:p w14:paraId="70AD9206" w14:textId="3D69FDBF" w:rsidR="00A81CA1" w:rsidRPr="00A81CA1" w:rsidRDefault="00A81CA1" w:rsidP="00A81CA1">
            <w:pPr>
              <w:pStyle w:val="ListParagraph"/>
              <w:numPr>
                <w:ilvl w:val="0"/>
                <w:numId w:val="25"/>
              </w:numPr>
              <w:spacing w:after="160" w:line="259" w:lineRule="auto"/>
              <w:jc w:val="both"/>
              <w:rPr>
                <w:rFonts w:cstheme="minorHAnsi"/>
              </w:rPr>
            </w:pPr>
            <w:r w:rsidRPr="007C77D9">
              <w:rPr>
                <w:rFonts w:cstheme="minorHAnsi"/>
              </w:rPr>
              <w:t>The Proposal must include documented proof that the vessel owner holds a Category A or FA Salmon Purse Seine licence.</w:t>
            </w:r>
          </w:p>
        </w:tc>
        <w:sdt>
          <w:sdtPr>
            <w:rPr>
              <w:szCs w:val="24"/>
            </w:rPr>
            <w:id w:val="-1112512632"/>
            <w14:checkbox>
              <w14:checked w14:val="0"/>
              <w14:checkedState w14:val="2612" w14:font="MS Gothic"/>
              <w14:uncheckedState w14:val="2610" w14:font="MS Gothic"/>
            </w14:checkbox>
          </w:sdtPr>
          <w:sdtEndPr/>
          <w:sdtContent>
            <w:tc>
              <w:tcPr>
                <w:tcW w:w="1570" w:type="dxa"/>
                <w:vAlign w:val="center"/>
              </w:tcPr>
              <w:p w14:paraId="4DC7E1B2" w14:textId="091D4CF1"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45CB3553" w14:textId="77777777" w:rsidTr="00380626">
        <w:trPr>
          <w:cnfStyle w:val="000000010000" w:firstRow="0" w:lastRow="0" w:firstColumn="0" w:lastColumn="0" w:oddVBand="0" w:evenVBand="0" w:oddHBand="0" w:evenHBand="1" w:firstRowFirstColumn="0" w:firstRowLastColumn="0" w:lastRowFirstColumn="0" w:lastRowLastColumn="0"/>
          <w:trHeight w:val="398"/>
        </w:trPr>
        <w:tc>
          <w:tcPr>
            <w:tcW w:w="8075" w:type="dxa"/>
            <w:vAlign w:val="center"/>
          </w:tcPr>
          <w:p w14:paraId="037E3891" w14:textId="26385E2E" w:rsidR="00A81CA1" w:rsidRPr="00A81CA1" w:rsidRDefault="00A81CA1" w:rsidP="00A81CA1">
            <w:pPr>
              <w:pStyle w:val="ListParagraph"/>
              <w:numPr>
                <w:ilvl w:val="0"/>
                <w:numId w:val="25"/>
              </w:numPr>
              <w:spacing w:after="160" w:line="259" w:lineRule="auto"/>
              <w:jc w:val="both"/>
              <w:rPr>
                <w:rFonts w:cstheme="minorHAnsi"/>
              </w:rPr>
            </w:pPr>
            <w:r w:rsidRPr="007C77D9">
              <w:rPr>
                <w:rFonts w:cstheme="minorHAnsi"/>
              </w:rPr>
              <w:t>The vessel must comply with all applicable Transport Canada marine safety regulations and certifications and must be in fully operational and capable of performing all required fishing operations without material modification at the time of contract award and throughout the charter period.</w:t>
            </w:r>
          </w:p>
        </w:tc>
        <w:sdt>
          <w:sdtPr>
            <w:rPr>
              <w:szCs w:val="24"/>
            </w:rPr>
            <w:id w:val="-2009436873"/>
            <w14:checkbox>
              <w14:checked w14:val="0"/>
              <w14:checkedState w14:val="2612" w14:font="MS Gothic"/>
              <w14:uncheckedState w14:val="2610" w14:font="MS Gothic"/>
            </w14:checkbox>
          </w:sdtPr>
          <w:sdtEndPr/>
          <w:sdtContent>
            <w:tc>
              <w:tcPr>
                <w:tcW w:w="1570" w:type="dxa"/>
                <w:vAlign w:val="center"/>
              </w:tcPr>
              <w:p w14:paraId="1C4CB512" w14:textId="1F77ED2A"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40C7C59E" w14:textId="77777777" w:rsidTr="00380626">
        <w:trPr>
          <w:cnfStyle w:val="000000100000" w:firstRow="0" w:lastRow="0" w:firstColumn="0" w:lastColumn="0" w:oddVBand="0" w:evenVBand="0" w:oddHBand="1" w:evenHBand="0" w:firstRowFirstColumn="0" w:firstRowLastColumn="0" w:lastRowFirstColumn="0" w:lastRowLastColumn="0"/>
          <w:trHeight w:val="398"/>
        </w:trPr>
        <w:tc>
          <w:tcPr>
            <w:tcW w:w="8075" w:type="dxa"/>
            <w:vAlign w:val="center"/>
          </w:tcPr>
          <w:p w14:paraId="5957F95A" w14:textId="5B81E3B9" w:rsidR="00A81CA1" w:rsidRPr="00A81CA1" w:rsidRDefault="00A81CA1" w:rsidP="00A81CA1">
            <w:pPr>
              <w:pStyle w:val="ListParagraph"/>
              <w:numPr>
                <w:ilvl w:val="0"/>
                <w:numId w:val="25"/>
              </w:numPr>
              <w:spacing w:after="160" w:line="259" w:lineRule="auto"/>
              <w:jc w:val="both"/>
              <w:rPr>
                <w:rFonts w:cstheme="minorHAnsi"/>
              </w:rPr>
            </w:pPr>
            <w:r w:rsidRPr="007C77D9">
              <w:rPr>
                <w:rFonts w:cstheme="minorHAnsi"/>
              </w:rPr>
              <w:t>The vessel must be mechanically sound, seaworthy for operations in the designated charter region, and fully equipped to conduct salmon fishing using purse seine gear.</w:t>
            </w:r>
          </w:p>
        </w:tc>
        <w:sdt>
          <w:sdtPr>
            <w:rPr>
              <w:szCs w:val="24"/>
            </w:rPr>
            <w:id w:val="-1381781462"/>
            <w14:checkbox>
              <w14:checked w14:val="0"/>
              <w14:checkedState w14:val="2612" w14:font="MS Gothic"/>
              <w14:uncheckedState w14:val="2610" w14:font="MS Gothic"/>
            </w14:checkbox>
          </w:sdtPr>
          <w:sdtEndPr/>
          <w:sdtContent>
            <w:tc>
              <w:tcPr>
                <w:tcW w:w="1570" w:type="dxa"/>
                <w:vAlign w:val="center"/>
              </w:tcPr>
              <w:p w14:paraId="1F05E8FC" w14:textId="53B0746E"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3DB19493" w14:textId="77777777" w:rsidTr="00380626">
        <w:trPr>
          <w:cnfStyle w:val="000000010000" w:firstRow="0" w:lastRow="0" w:firstColumn="0" w:lastColumn="0" w:oddVBand="0" w:evenVBand="0" w:oddHBand="0" w:evenHBand="1" w:firstRowFirstColumn="0" w:firstRowLastColumn="0" w:lastRowFirstColumn="0" w:lastRowLastColumn="0"/>
          <w:trHeight w:val="398"/>
        </w:trPr>
        <w:tc>
          <w:tcPr>
            <w:tcW w:w="8075" w:type="dxa"/>
            <w:vAlign w:val="center"/>
          </w:tcPr>
          <w:p w14:paraId="46956CB6" w14:textId="210A2852" w:rsidR="00A81CA1" w:rsidRPr="007C77D9" w:rsidRDefault="00A81CA1" w:rsidP="00A81CA1">
            <w:pPr>
              <w:pStyle w:val="ListParagraph"/>
              <w:numPr>
                <w:ilvl w:val="0"/>
                <w:numId w:val="25"/>
              </w:numPr>
              <w:spacing w:after="160" w:line="259" w:lineRule="auto"/>
              <w:jc w:val="left"/>
              <w:rPr>
                <w:rFonts w:cstheme="minorHAnsi"/>
                <w:b/>
                <w:bCs/>
              </w:rPr>
            </w:pPr>
            <w:r w:rsidRPr="007C77D9">
              <w:rPr>
                <w:rFonts w:cstheme="minorHAnsi"/>
              </w:rPr>
              <w:t>The vessel must be equipped with a power skiff of sufficient size and horsepower to safely and effectively deploy and retrieve purse seine gear in exposed West Coast Vancouver Island conditions.</w:t>
            </w:r>
          </w:p>
        </w:tc>
        <w:sdt>
          <w:sdtPr>
            <w:rPr>
              <w:szCs w:val="24"/>
            </w:rPr>
            <w:id w:val="1725870761"/>
            <w14:checkbox>
              <w14:checked w14:val="0"/>
              <w14:checkedState w14:val="2612" w14:font="MS Gothic"/>
              <w14:uncheckedState w14:val="2610" w14:font="MS Gothic"/>
            </w14:checkbox>
          </w:sdtPr>
          <w:sdtEndPr/>
          <w:sdtContent>
            <w:tc>
              <w:tcPr>
                <w:tcW w:w="1570" w:type="dxa"/>
                <w:vAlign w:val="center"/>
              </w:tcPr>
              <w:p w14:paraId="6D785DC1" w14:textId="3684377B"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772E0DF9" w14:textId="77777777" w:rsidTr="00380626">
        <w:trPr>
          <w:cnfStyle w:val="000000100000" w:firstRow="0" w:lastRow="0" w:firstColumn="0" w:lastColumn="0" w:oddVBand="0" w:evenVBand="0" w:oddHBand="1" w:evenHBand="0" w:firstRowFirstColumn="0" w:firstRowLastColumn="0" w:lastRowFirstColumn="0" w:lastRowLastColumn="0"/>
          <w:trHeight w:val="398"/>
        </w:trPr>
        <w:tc>
          <w:tcPr>
            <w:tcW w:w="8075" w:type="dxa"/>
            <w:vAlign w:val="center"/>
          </w:tcPr>
          <w:p w14:paraId="4FCB54E7" w14:textId="1DB98BC9" w:rsidR="00A81CA1" w:rsidRPr="007C77D9" w:rsidRDefault="00A81CA1" w:rsidP="00A81CA1">
            <w:pPr>
              <w:pStyle w:val="ListParagraph"/>
              <w:numPr>
                <w:ilvl w:val="0"/>
                <w:numId w:val="25"/>
              </w:numPr>
              <w:spacing w:after="160" w:line="259" w:lineRule="auto"/>
              <w:jc w:val="left"/>
              <w:rPr>
                <w:rFonts w:cstheme="minorHAnsi"/>
                <w:b/>
                <w:bCs/>
              </w:rPr>
            </w:pPr>
            <w:r w:rsidRPr="00A81CA1">
              <w:rPr>
                <w:rFonts w:cstheme="minorHAnsi"/>
              </w:rPr>
              <w:lastRenderedPageBreak/>
              <w:t>The vessel must be capable of completing a minimum of six (6) sets per day under a range of operating and weather conditions typical of Area 20. The Proponent must demonstrate an expected seasonal operational uptime of at least 95%, inclusive of downtime due to weather and mechanical issues.</w:t>
            </w:r>
          </w:p>
        </w:tc>
        <w:sdt>
          <w:sdtPr>
            <w:rPr>
              <w:szCs w:val="24"/>
            </w:rPr>
            <w:id w:val="312613829"/>
            <w14:checkbox>
              <w14:checked w14:val="0"/>
              <w14:checkedState w14:val="2612" w14:font="MS Gothic"/>
              <w14:uncheckedState w14:val="2610" w14:font="MS Gothic"/>
            </w14:checkbox>
          </w:sdtPr>
          <w:sdtEndPr/>
          <w:sdtContent>
            <w:tc>
              <w:tcPr>
                <w:tcW w:w="1570" w:type="dxa"/>
                <w:vAlign w:val="center"/>
              </w:tcPr>
              <w:p w14:paraId="4684FEC1" w14:textId="579D403E"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21333B85" w14:textId="77777777" w:rsidTr="00380626">
        <w:trPr>
          <w:cnfStyle w:val="000000010000" w:firstRow="0" w:lastRow="0" w:firstColumn="0" w:lastColumn="0" w:oddVBand="0" w:evenVBand="0" w:oddHBand="0" w:evenHBand="1" w:firstRowFirstColumn="0" w:firstRowLastColumn="0" w:lastRowFirstColumn="0" w:lastRowLastColumn="0"/>
          <w:trHeight w:val="398"/>
        </w:trPr>
        <w:tc>
          <w:tcPr>
            <w:tcW w:w="8075" w:type="dxa"/>
            <w:vAlign w:val="center"/>
          </w:tcPr>
          <w:p w14:paraId="28A0331A" w14:textId="07342B4E" w:rsidR="00A81CA1" w:rsidRPr="00A81CA1" w:rsidRDefault="00A81CA1" w:rsidP="00A04B46">
            <w:pPr>
              <w:spacing w:before="120"/>
              <w:jc w:val="left"/>
            </w:pPr>
            <w:r w:rsidRPr="00A04B46">
              <w:rPr>
                <w:rStyle w:val="H3NumListChar"/>
                <w:rFonts w:asciiTheme="minorHAnsi" w:hAnsiTheme="minorHAnsi" w:cstheme="minorHAnsi"/>
                <w:color w:val="17365D" w:themeColor="text2" w:themeShade="BF"/>
                <w:sz w:val="22"/>
                <w:szCs w:val="18"/>
              </w:rPr>
              <w:t>Net Requirements</w:t>
            </w:r>
          </w:p>
        </w:tc>
        <w:tc>
          <w:tcPr>
            <w:tcW w:w="1570" w:type="dxa"/>
            <w:vAlign w:val="center"/>
          </w:tcPr>
          <w:p w14:paraId="24D52D2F" w14:textId="57BFC54D" w:rsidR="00A81CA1" w:rsidRDefault="00A81CA1" w:rsidP="00A81CA1">
            <w:pPr>
              <w:spacing w:after="0"/>
              <w:rPr>
                <w:szCs w:val="24"/>
              </w:rPr>
            </w:pPr>
          </w:p>
        </w:tc>
      </w:tr>
      <w:tr w:rsidR="00A81CA1" w:rsidRPr="002E5630" w14:paraId="7C7C4813" w14:textId="77777777" w:rsidTr="00380626">
        <w:trPr>
          <w:cnfStyle w:val="000000100000" w:firstRow="0" w:lastRow="0" w:firstColumn="0" w:lastColumn="0" w:oddVBand="0" w:evenVBand="0" w:oddHBand="1" w:evenHBand="0" w:firstRowFirstColumn="0" w:firstRowLastColumn="0" w:lastRowFirstColumn="0" w:lastRowLastColumn="0"/>
          <w:trHeight w:val="398"/>
        </w:trPr>
        <w:tc>
          <w:tcPr>
            <w:tcW w:w="8075" w:type="dxa"/>
            <w:vAlign w:val="center"/>
          </w:tcPr>
          <w:p w14:paraId="5BDC1310" w14:textId="7234681F" w:rsidR="00A81CA1" w:rsidRPr="00A81CA1" w:rsidRDefault="00A81CA1" w:rsidP="00A81CA1">
            <w:pPr>
              <w:pStyle w:val="ListParagraph"/>
              <w:numPr>
                <w:ilvl w:val="0"/>
                <w:numId w:val="25"/>
              </w:numPr>
              <w:spacing w:after="160" w:line="259" w:lineRule="auto"/>
              <w:jc w:val="left"/>
              <w:rPr>
                <w:rStyle w:val="Strong"/>
                <w:rFonts w:cstheme="minorHAnsi"/>
                <w:b w:val="0"/>
                <w:bCs w:val="0"/>
              </w:rPr>
            </w:pPr>
            <w:r w:rsidRPr="007C77D9">
              <w:rPr>
                <w:rFonts w:cstheme="minorHAnsi"/>
              </w:rPr>
              <w:t>The vessel must be equipped with a purse seine net measuring approximately 300 +/- 5% fathoms in length and 875 +/- 5% meshes in depth. Bunt mesh size must be no smaller than 70 mm.</w:t>
            </w:r>
          </w:p>
        </w:tc>
        <w:sdt>
          <w:sdtPr>
            <w:rPr>
              <w:szCs w:val="24"/>
            </w:rPr>
            <w:id w:val="-1112199265"/>
            <w14:checkbox>
              <w14:checked w14:val="0"/>
              <w14:checkedState w14:val="2612" w14:font="MS Gothic"/>
              <w14:uncheckedState w14:val="2610" w14:font="MS Gothic"/>
            </w14:checkbox>
          </w:sdtPr>
          <w:sdtEndPr/>
          <w:sdtContent>
            <w:tc>
              <w:tcPr>
                <w:tcW w:w="1570" w:type="dxa"/>
                <w:vAlign w:val="center"/>
              </w:tcPr>
              <w:p w14:paraId="24D43830" w14:textId="0CC0E0C2"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3F164686" w14:textId="77777777" w:rsidTr="00380626">
        <w:trPr>
          <w:cnfStyle w:val="000000010000" w:firstRow="0" w:lastRow="0" w:firstColumn="0" w:lastColumn="0" w:oddVBand="0" w:evenVBand="0" w:oddHBand="0" w:evenHBand="1" w:firstRowFirstColumn="0" w:firstRowLastColumn="0" w:lastRowFirstColumn="0" w:lastRowLastColumn="0"/>
          <w:trHeight w:val="398"/>
        </w:trPr>
        <w:tc>
          <w:tcPr>
            <w:tcW w:w="8075" w:type="dxa"/>
            <w:vAlign w:val="center"/>
          </w:tcPr>
          <w:p w14:paraId="6FAE6895" w14:textId="5F8B5FC0" w:rsidR="00A81CA1" w:rsidRPr="007C77D9" w:rsidRDefault="00A81CA1" w:rsidP="00A81CA1">
            <w:pPr>
              <w:pStyle w:val="ListParagraph"/>
              <w:numPr>
                <w:ilvl w:val="0"/>
                <w:numId w:val="25"/>
              </w:numPr>
              <w:spacing w:after="160" w:line="259" w:lineRule="auto"/>
              <w:jc w:val="left"/>
              <w:rPr>
                <w:rFonts w:cstheme="minorHAnsi"/>
              </w:rPr>
            </w:pPr>
            <w:r w:rsidRPr="007C77D9">
              <w:rPr>
                <w:rFonts w:cstheme="minorHAnsi"/>
              </w:rPr>
              <w:t>Net must be in good repair and free of excessive patching that would affect catchability.</w:t>
            </w:r>
          </w:p>
        </w:tc>
        <w:sdt>
          <w:sdtPr>
            <w:rPr>
              <w:szCs w:val="24"/>
            </w:rPr>
            <w:id w:val="-1022543553"/>
            <w14:checkbox>
              <w14:checked w14:val="0"/>
              <w14:checkedState w14:val="2612" w14:font="MS Gothic"/>
              <w14:uncheckedState w14:val="2610" w14:font="MS Gothic"/>
            </w14:checkbox>
          </w:sdtPr>
          <w:sdtEndPr/>
          <w:sdtContent>
            <w:tc>
              <w:tcPr>
                <w:tcW w:w="1570" w:type="dxa"/>
                <w:vAlign w:val="center"/>
              </w:tcPr>
              <w:p w14:paraId="10EF1571" w14:textId="3F5AC42B"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6C7CCA40" w14:textId="77777777" w:rsidTr="00380626">
        <w:trPr>
          <w:cnfStyle w:val="000000100000" w:firstRow="0" w:lastRow="0" w:firstColumn="0" w:lastColumn="0" w:oddVBand="0" w:evenVBand="0" w:oddHBand="1" w:evenHBand="0" w:firstRowFirstColumn="0" w:firstRowLastColumn="0" w:lastRowFirstColumn="0" w:lastRowLastColumn="0"/>
          <w:trHeight w:val="398"/>
        </w:trPr>
        <w:tc>
          <w:tcPr>
            <w:tcW w:w="8075" w:type="dxa"/>
            <w:vAlign w:val="center"/>
          </w:tcPr>
          <w:p w14:paraId="46E5FB69" w14:textId="079E8E7A" w:rsidR="00A81CA1" w:rsidRPr="00A81CA1" w:rsidRDefault="00A81CA1" w:rsidP="00A04B46">
            <w:pPr>
              <w:spacing w:before="120"/>
              <w:jc w:val="left"/>
              <w:rPr>
                <w:rStyle w:val="Strong"/>
                <w:rFonts w:cstheme="minorHAnsi"/>
                <w:b w:val="0"/>
                <w:bCs w:val="0"/>
              </w:rPr>
            </w:pPr>
            <w:r w:rsidRPr="00A04B46">
              <w:rPr>
                <w:rStyle w:val="H3NumListChar"/>
                <w:rFonts w:asciiTheme="minorHAnsi" w:hAnsiTheme="minorHAnsi" w:cstheme="minorHAnsi"/>
                <w:color w:val="17365D" w:themeColor="text2" w:themeShade="BF"/>
                <w:sz w:val="22"/>
                <w:szCs w:val="18"/>
              </w:rPr>
              <w:t>Vessel Accommodations</w:t>
            </w:r>
          </w:p>
        </w:tc>
        <w:tc>
          <w:tcPr>
            <w:tcW w:w="1570" w:type="dxa"/>
            <w:vAlign w:val="center"/>
          </w:tcPr>
          <w:p w14:paraId="7FEAC461" w14:textId="0CA65C06" w:rsidR="00A81CA1" w:rsidRDefault="00A81CA1" w:rsidP="004A4D37">
            <w:pPr>
              <w:spacing w:after="0"/>
              <w:jc w:val="left"/>
              <w:rPr>
                <w:szCs w:val="24"/>
              </w:rPr>
            </w:pPr>
          </w:p>
        </w:tc>
      </w:tr>
      <w:tr w:rsidR="00A81CA1" w:rsidRPr="002E5630" w14:paraId="127CECDC" w14:textId="77777777" w:rsidTr="00380626">
        <w:trPr>
          <w:cnfStyle w:val="000000010000" w:firstRow="0" w:lastRow="0" w:firstColumn="0" w:lastColumn="0" w:oddVBand="0" w:evenVBand="0" w:oddHBand="0" w:evenHBand="1" w:firstRowFirstColumn="0" w:firstRowLastColumn="0" w:lastRowFirstColumn="0" w:lastRowLastColumn="0"/>
          <w:trHeight w:val="398"/>
        </w:trPr>
        <w:tc>
          <w:tcPr>
            <w:tcW w:w="8075" w:type="dxa"/>
            <w:vAlign w:val="center"/>
          </w:tcPr>
          <w:p w14:paraId="29FFD9DE" w14:textId="00E53793" w:rsidR="00A81CA1" w:rsidRPr="00A81CA1" w:rsidRDefault="00A81CA1" w:rsidP="00A81CA1">
            <w:pPr>
              <w:pStyle w:val="ListParagraph"/>
              <w:numPr>
                <w:ilvl w:val="0"/>
                <w:numId w:val="25"/>
              </w:numPr>
              <w:spacing w:after="160" w:line="259" w:lineRule="auto"/>
              <w:jc w:val="left"/>
              <w:rPr>
                <w:rFonts w:cstheme="minorHAnsi"/>
              </w:rPr>
            </w:pPr>
            <w:r w:rsidRPr="007C77D9">
              <w:rPr>
                <w:rFonts w:cstheme="minorHAnsi"/>
              </w:rPr>
              <w:t>The vessel must have a table or desk with appropriate lighting and reliable 110V AC power to allow the PSC observer to complete paperwork, and submit catch reports from a small computer.</w:t>
            </w:r>
          </w:p>
        </w:tc>
        <w:sdt>
          <w:sdtPr>
            <w:rPr>
              <w:szCs w:val="24"/>
            </w:rPr>
            <w:id w:val="-1061637265"/>
            <w14:checkbox>
              <w14:checked w14:val="0"/>
              <w14:checkedState w14:val="2612" w14:font="MS Gothic"/>
              <w14:uncheckedState w14:val="2610" w14:font="MS Gothic"/>
            </w14:checkbox>
          </w:sdtPr>
          <w:sdtEndPr/>
          <w:sdtContent>
            <w:tc>
              <w:tcPr>
                <w:tcW w:w="1570" w:type="dxa"/>
                <w:vAlign w:val="center"/>
              </w:tcPr>
              <w:p w14:paraId="5755D298" w14:textId="0D2C3644"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3631DF36" w14:textId="77777777" w:rsidTr="00380626">
        <w:trPr>
          <w:cnfStyle w:val="000000100000" w:firstRow="0" w:lastRow="0" w:firstColumn="0" w:lastColumn="0" w:oddVBand="0" w:evenVBand="0" w:oddHBand="1" w:evenHBand="0" w:firstRowFirstColumn="0" w:firstRowLastColumn="0" w:lastRowFirstColumn="0" w:lastRowLastColumn="0"/>
          <w:trHeight w:val="398"/>
        </w:trPr>
        <w:tc>
          <w:tcPr>
            <w:tcW w:w="8075" w:type="dxa"/>
            <w:vAlign w:val="center"/>
          </w:tcPr>
          <w:p w14:paraId="0094EA12" w14:textId="7491A850" w:rsidR="00A81CA1" w:rsidRPr="00A81CA1" w:rsidRDefault="00A81CA1" w:rsidP="00A81CA1">
            <w:pPr>
              <w:pStyle w:val="ListParagraph"/>
              <w:numPr>
                <w:ilvl w:val="0"/>
                <w:numId w:val="25"/>
              </w:numPr>
              <w:spacing w:after="160" w:line="259" w:lineRule="auto"/>
              <w:jc w:val="left"/>
              <w:rPr>
                <w:rFonts w:cstheme="minorHAnsi"/>
              </w:rPr>
            </w:pPr>
            <w:r w:rsidRPr="007C77D9">
              <w:rPr>
                <w:rFonts w:cstheme="minorHAnsi"/>
              </w:rPr>
              <w:t>The vessel must have a functioning marine head, which can be used in privacy.</w:t>
            </w:r>
          </w:p>
        </w:tc>
        <w:sdt>
          <w:sdtPr>
            <w:rPr>
              <w:szCs w:val="24"/>
            </w:rPr>
            <w:id w:val="-302467858"/>
            <w14:checkbox>
              <w14:checked w14:val="0"/>
              <w14:checkedState w14:val="2612" w14:font="MS Gothic"/>
              <w14:uncheckedState w14:val="2610" w14:font="MS Gothic"/>
            </w14:checkbox>
          </w:sdtPr>
          <w:sdtEndPr/>
          <w:sdtContent>
            <w:tc>
              <w:tcPr>
                <w:tcW w:w="1570" w:type="dxa"/>
                <w:vAlign w:val="center"/>
              </w:tcPr>
              <w:p w14:paraId="6BE4738D" w14:textId="42383751"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4F320FB5" w14:textId="77777777" w:rsidTr="00380626">
        <w:trPr>
          <w:cnfStyle w:val="000000010000" w:firstRow="0" w:lastRow="0" w:firstColumn="0" w:lastColumn="0" w:oddVBand="0" w:evenVBand="0" w:oddHBand="0" w:evenHBand="1" w:firstRowFirstColumn="0" w:firstRowLastColumn="0" w:lastRowFirstColumn="0" w:lastRowLastColumn="0"/>
          <w:trHeight w:val="398"/>
        </w:trPr>
        <w:tc>
          <w:tcPr>
            <w:tcW w:w="8075" w:type="dxa"/>
            <w:vAlign w:val="center"/>
          </w:tcPr>
          <w:p w14:paraId="3DFF4D26" w14:textId="12F301D3" w:rsidR="00A81CA1" w:rsidRPr="00A81CA1" w:rsidRDefault="00A81CA1" w:rsidP="00A81CA1">
            <w:pPr>
              <w:pStyle w:val="ListParagraph"/>
              <w:numPr>
                <w:ilvl w:val="0"/>
                <w:numId w:val="25"/>
              </w:numPr>
              <w:spacing w:after="160" w:line="259" w:lineRule="auto"/>
              <w:jc w:val="left"/>
              <w:rPr>
                <w:rFonts w:cstheme="minorHAnsi"/>
              </w:rPr>
            </w:pPr>
            <w:r w:rsidRPr="007C77D9">
              <w:rPr>
                <w:rFonts w:cstheme="minorHAnsi"/>
              </w:rPr>
              <w:t>The vessel must have appropriate facilities for personal hygiene.</w:t>
            </w:r>
          </w:p>
        </w:tc>
        <w:sdt>
          <w:sdtPr>
            <w:rPr>
              <w:szCs w:val="24"/>
            </w:rPr>
            <w:id w:val="591976485"/>
            <w14:checkbox>
              <w14:checked w14:val="0"/>
              <w14:checkedState w14:val="2612" w14:font="MS Gothic"/>
              <w14:uncheckedState w14:val="2610" w14:font="MS Gothic"/>
            </w14:checkbox>
          </w:sdtPr>
          <w:sdtEndPr/>
          <w:sdtContent>
            <w:tc>
              <w:tcPr>
                <w:tcW w:w="1570" w:type="dxa"/>
                <w:vAlign w:val="center"/>
              </w:tcPr>
              <w:p w14:paraId="063F8DDD" w14:textId="3D906F6D"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6C7E5F5B" w14:textId="77777777" w:rsidTr="00380626">
        <w:trPr>
          <w:cnfStyle w:val="000000100000" w:firstRow="0" w:lastRow="0" w:firstColumn="0" w:lastColumn="0" w:oddVBand="0" w:evenVBand="0" w:oddHBand="1" w:evenHBand="0" w:firstRowFirstColumn="0" w:firstRowLastColumn="0" w:lastRowFirstColumn="0" w:lastRowLastColumn="0"/>
          <w:trHeight w:val="398"/>
        </w:trPr>
        <w:tc>
          <w:tcPr>
            <w:tcW w:w="8075" w:type="dxa"/>
            <w:vAlign w:val="center"/>
          </w:tcPr>
          <w:p w14:paraId="56F576CA" w14:textId="0F99A4F1" w:rsidR="00A81CA1" w:rsidRPr="00A81CA1" w:rsidRDefault="00A81CA1" w:rsidP="00A81CA1">
            <w:pPr>
              <w:pStyle w:val="ListParagraph"/>
              <w:numPr>
                <w:ilvl w:val="0"/>
                <w:numId w:val="25"/>
              </w:numPr>
              <w:spacing w:after="160" w:line="259" w:lineRule="auto"/>
              <w:jc w:val="left"/>
              <w:rPr>
                <w:rFonts w:cstheme="minorHAnsi"/>
              </w:rPr>
            </w:pPr>
            <w:r w:rsidRPr="007C77D9">
              <w:rPr>
                <w:rFonts w:cstheme="minorHAnsi"/>
              </w:rPr>
              <w:t>The vessel must have adequate deck space to allow the PSC Secretariat to carry out their observing and biological sampling duties and must be positioned to allow safe and unobstructed access during fishing and brailing operations.</w:t>
            </w:r>
          </w:p>
        </w:tc>
        <w:sdt>
          <w:sdtPr>
            <w:rPr>
              <w:szCs w:val="24"/>
            </w:rPr>
            <w:id w:val="-1723584394"/>
            <w14:checkbox>
              <w14:checked w14:val="0"/>
              <w14:checkedState w14:val="2612" w14:font="MS Gothic"/>
              <w14:uncheckedState w14:val="2610" w14:font="MS Gothic"/>
            </w14:checkbox>
          </w:sdtPr>
          <w:sdtEndPr/>
          <w:sdtContent>
            <w:tc>
              <w:tcPr>
                <w:tcW w:w="1570" w:type="dxa"/>
                <w:vAlign w:val="center"/>
              </w:tcPr>
              <w:p w14:paraId="21DB1341" w14:textId="00E2DFB4"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3FB2106D" w14:textId="77777777" w:rsidTr="00380626">
        <w:trPr>
          <w:cnfStyle w:val="000000010000" w:firstRow="0" w:lastRow="0" w:firstColumn="0" w:lastColumn="0" w:oddVBand="0" w:evenVBand="0" w:oddHBand="0" w:evenHBand="1" w:firstRowFirstColumn="0" w:firstRowLastColumn="0" w:lastRowFirstColumn="0" w:lastRowLastColumn="0"/>
          <w:trHeight w:val="398"/>
        </w:trPr>
        <w:tc>
          <w:tcPr>
            <w:tcW w:w="8075" w:type="dxa"/>
            <w:vAlign w:val="center"/>
          </w:tcPr>
          <w:p w14:paraId="18592F97" w14:textId="14596840" w:rsidR="00A81CA1" w:rsidRPr="00A81CA1" w:rsidRDefault="00A81CA1" w:rsidP="00A81CA1">
            <w:pPr>
              <w:pStyle w:val="ListParagraph"/>
              <w:numPr>
                <w:ilvl w:val="0"/>
                <w:numId w:val="25"/>
              </w:numPr>
              <w:spacing w:after="160" w:line="259" w:lineRule="auto"/>
              <w:jc w:val="left"/>
              <w:rPr>
                <w:rFonts w:cstheme="minorHAnsi"/>
              </w:rPr>
            </w:pPr>
            <w:r w:rsidRPr="007C77D9">
              <w:rPr>
                <w:rFonts w:cstheme="minorHAnsi"/>
              </w:rPr>
              <w:t>The vessel must provide a safe and secure location for storage of scientific equipment and samples.</w:t>
            </w:r>
          </w:p>
        </w:tc>
        <w:sdt>
          <w:sdtPr>
            <w:rPr>
              <w:szCs w:val="24"/>
            </w:rPr>
            <w:id w:val="1833871220"/>
            <w14:checkbox>
              <w14:checked w14:val="0"/>
              <w14:checkedState w14:val="2612" w14:font="MS Gothic"/>
              <w14:uncheckedState w14:val="2610" w14:font="MS Gothic"/>
            </w14:checkbox>
          </w:sdtPr>
          <w:sdtEndPr/>
          <w:sdtContent>
            <w:tc>
              <w:tcPr>
                <w:tcW w:w="1570" w:type="dxa"/>
                <w:vAlign w:val="center"/>
              </w:tcPr>
              <w:p w14:paraId="30837F29" w14:textId="34C03449"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7B8CE0A9" w14:textId="77777777" w:rsidTr="00380626">
        <w:trPr>
          <w:cnfStyle w:val="000000100000" w:firstRow="0" w:lastRow="0" w:firstColumn="0" w:lastColumn="0" w:oddVBand="0" w:evenVBand="0" w:oddHBand="1" w:evenHBand="0" w:firstRowFirstColumn="0" w:firstRowLastColumn="0" w:lastRowFirstColumn="0" w:lastRowLastColumn="0"/>
          <w:trHeight w:val="398"/>
        </w:trPr>
        <w:tc>
          <w:tcPr>
            <w:tcW w:w="8075" w:type="dxa"/>
            <w:vAlign w:val="center"/>
          </w:tcPr>
          <w:p w14:paraId="631A656E" w14:textId="450129A7" w:rsidR="00A81CA1" w:rsidRPr="007C77D9" w:rsidRDefault="00A81CA1" w:rsidP="00724613">
            <w:pPr>
              <w:pStyle w:val="ListParagraph"/>
              <w:numPr>
                <w:ilvl w:val="0"/>
                <w:numId w:val="25"/>
              </w:numPr>
              <w:spacing w:after="160" w:line="259" w:lineRule="auto"/>
              <w:jc w:val="left"/>
              <w:rPr>
                <w:rFonts w:cstheme="minorHAnsi"/>
                <w:b/>
                <w:bCs/>
              </w:rPr>
            </w:pPr>
            <w:r w:rsidRPr="007C77D9">
              <w:rPr>
                <w:rFonts w:cstheme="minorHAnsi"/>
              </w:rPr>
              <w:t>The vessel must have a galley equipped with a safe, functioning cook stove, refrigerator for food storage, and sink for washing food, dishes and cooking equipment, and adequate potable water for the duration of the fishery.</w:t>
            </w:r>
          </w:p>
        </w:tc>
        <w:sdt>
          <w:sdtPr>
            <w:rPr>
              <w:szCs w:val="24"/>
            </w:rPr>
            <w:id w:val="289638688"/>
            <w14:checkbox>
              <w14:checked w14:val="0"/>
              <w14:checkedState w14:val="2612" w14:font="MS Gothic"/>
              <w14:uncheckedState w14:val="2610" w14:font="MS Gothic"/>
            </w14:checkbox>
          </w:sdtPr>
          <w:sdtEndPr/>
          <w:sdtContent>
            <w:tc>
              <w:tcPr>
                <w:tcW w:w="1570" w:type="dxa"/>
                <w:vAlign w:val="center"/>
              </w:tcPr>
              <w:p w14:paraId="06B226F3" w14:textId="7CFAA561"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259BE4EF" w14:textId="77777777" w:rsidTr="00380626">
        <w:trPr>
          <w:cnfStyle w:val="000000010000" w:firstRow="0" w:lastRow="0" w:firstColumn="0" w:lastColumn="0" w:oddVBand="0" w:evenVBand="0" w:oddHBand="0" w:evenHBand="1" w:firstRowFirstColumn="0" w:firstRowLastColumn="0" w:lastRowFirstColumn="0" w:lastRowLastColumn="0"/>
          <w:trHeight w:val="398"/>
        </w:trPr>
        <w:tc>
          <w:tcPr>
            <w:tcW w:w="8075" w:type="dxa"/>
            <w:vAlign w:val="center"/>
          </w:tcPr>
          <w:p w14:paraId="4C17001A" w14:textId="28B28223" w:rsidR="00A81CA1" w:rsidRPr="00A81CA1" w:rsidRDefault="00A81CA1" w:rsidP="00A04B46">
            <w:pPr>
              <w:spacing w:before="120"/>
              <w:jc w:val="left"/>
              <w:rPr>
                <w:rFonts w:cstheme="minorHAnsi"/>
              </w:rPr>
            </w:pPr>
            <w:r w:rsidRPr="00A04B46">
              <w:rPr>
                <w:rStyle w:val="H3NumListChar"/>
                <w:rFonts w:asciiTheme="minorHAnsi" w:hAnsiTheme="minorHAnsi" w:cstheme="minorHAnsi"/>
                <w:color w:val="17365D" w:themeColor="text2" w:themeShade="BF"/>
                <w:sz w:val="22"/>
                <w:szCs w:val="18"/>
              </w:rPr>
              <w:t>Fish Care Requirements</w:t>
            </w:r>
          </w:p>
        </w:tc>
        <w:tc>
          <w:tcPr>
            <w:tcW w:w="1570" w:type="dxa"/>
            <w:vAlign w:val="center"/>
          </w:tcPr>
          <w:p w14:paraId="296BBF70" w14:textId="77777777" w:rsidR="00A81CA1" w:rsidRDefault="00A81CA1" w:rsidP="00A81CA1">
            <w:pPr>
              <w:spacing w:after="0"/>
              <w:rPr>
                <w:szCs w:val="24"/>
              </w:rPr>
            </w:pPr>
          </w:p>
        </w:tc>
      </w:tr>
      <w:tr w:rsidR="00A81CA1" w:rsidRPr="002E5630" w14:paraId="45DD668E" w14:textId="77777777" w:rsidTr="00380626">
        <w:trPr>
          <w:cnfStyle w:val="000000100000" w:firstRow="0" w:lastRow="0" w:firstColumn="0" w:lastColumn="0" w:oddVBand="0" w:evenVBand="0" w:oddHBand="1" w:evenHBand="0" w:firstRowFirstColumn="0" w:firstRowLastColumn="0" w:lastRowFirstColumn="0" w:lastRowLastColumn="0"/>
          <w:trHeight w:val="398"/>
        </w:trPr>
        <w:tc>
          <w:tcPr>
            <w:tcW w:w="8075" w:type="dxa"/>
            <w:vAlign w:val="center"/>
          </w:tcPr>
          <w:p w14:paraId="3E238709" w14:textId="4676014D" w:rsidR="00A81CA1" w:rsidRPr="00A81CA1" w:rsidRDefault="00A81CA1" w:rsidP="00A81CA1">
            <w:pPr>
              <w:pStyle w:val="ListParagraph"/>
              <w:numPr>
                <w:ilvl w:val="0"/>
                <w:numId w:val="25"/>
              </w:numPr>
              <w:spacing w:after="160" w:line="259" w:lineRule="auto"/>
              <w:jc w:val="both"/>
              <w:rPr>
                <w:rFonts w:cstheme="minorHAnsi"/>
              </w:rPr>
            </w:pPr>
            <w:r w:rsidRPr="007C77D9">
              <w:rPr>
                <w:rFonts w:cstheme="minorHAnsi"/>
              </w:rPr>
              <w:t>The vessel must have the capacity to collect fish securely from the pursed net using methods that minimize physical injury and scale loss to non-target species (e.g., long-handled dip nets or equivalent low-impact techniques).</w:t>
            </w:r>
          </w:p>
        </w:tc>
        <w:sdt>
          <w:sdtPr>
            <w:rPr>
              <w:szCs w:val="24"/>
            </w:rPr>
            <w:id w:val="-297376014"/>
            <w14:checkbox>
              <w14:checked w14:val="0"/>
              <w14:checkedState w14:val="2612" w14:font="MS Gothic"/>
              <w14:uncheckedState w14:val="2610" w14:font="MS Gothic"/>
            </w14:checkbox>
          </w:sdtPr>
          <w:sdtEndPr/>
          <w:sdtContent>
            <w:tc>
              <w:tcPr>
                <w:tcW w:w="1570" w:type="dxa"/>
                <w:vAlign w:val="center"/>
              </w:tcPr>
              <w:p w14:paraId="74002D79" w14:textId="5BCDFE4E"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0AE01691" w14:textId="77777777" w:rsidTr="00380626">
        <w:trPr>
          <w:cnfStyle w:val="000000010000" w:firstRow="0" w:lastRow="0" w:firstColumn="0" w:lastColumn="0" w:oddVBand="0" w:evenVBand="0" w:oddHBand="0" w:evenHBand="1" w:firstRowFirstColumn="0" w:firstRowLastColumn="0" w:lastRowFirstColumn="0" w:lastRowLastColumn="0"/>
          <w:trHeight w:val="398"/>
        </w:trPr>
        <w:tc>
          <w:tcPr>
            <w:tcW w:w="8075" w:type="dxa"/>
            <w:vAlign w:val="center"/>
          </w:tcPr>
          <w:p w14:paraId="1F8983A4" w14:textId="381CCE86" w:rsidR="00A81CA1" w:rsidRPr="00A81CA1" w:rsidRDefault="00A81CA1" w:rsidP="00A81CA1">
            <w:pPr>
              <w:pStyle w:val="ListParagraph"/>
              <w:numPr>
                <w:ilvl w:val="0"/>
                <w:numId w:val="25"/>
              </w:numPr>
              <w:spacing w:after="160" w:line="259" w:lineRule="auto"/>
              <w:jc w:val="both"/>
              <w:rPr>
                <w:rFonts w:cstheme="minorHAnsi"/>
              </w:rPr>
            </w:pPr>
            <w:r w:rsidRPr="007C77D9">
              <w:rPr>
                <w:rFonts w:cstheme="minorHAnsi"/>
              </w:rPr>
              <w:lastRenderedPageBreak/>
              <w:t>The vessel must be able to immediately ice and maintain the quality of up to 200 fish per day on deck for scientific sampling purposes, with fish stored in a manner that keeps them readily accessible for sampling.</w:t>
            </w:r>
          </w:p>
        </w:tc>
        <w:sdt>
          <w:sdtPr>
            <w:rPr>
              <w:szCs w:val="24"/>
            </w:rPr>
            <w:id w:val="-828433701"/>
            <w14:checkbox>
              <w14:checked w14:val="0"/>
              <w14:checkedState w14:val="2612" w14:font="MS Gothic"/>
              <w14:uncheckedState w14:val="2610" w14:font="MS Gothic"/>
            </w14:checkbox>
          </w:sdtPr>
          <w:sdtEndPr/>
          <w:sdtContent>
            <w:tc>
              <w:tcPr>
                <w:tcW w:w="1570" w:type="dxa"/>
                <w:vAlign w:val="center"/>
              </w:tcPr>
              <w:p w14:paraId="798BFFC5" w14:textId="479D4318"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0EA9BCFE" w14:textId="77777777" w:rsidTr="00380626">
        <w:trPr>
          <w:cnfStyle w:val="000000100000" w:firstRow="0" w:lastRow="0" w:firstColumn="0" w:lastColumn="0" w:oddVBand="0" w:evenVBand="0" w:oddHBand="1" w:evenHBand="0" w:firstRowFirstColumn="0" w:firstRowLastColumn="0" w:lastRowFirstColumn="0" w:lastRowLastColumn="0"/>
          <w:trHeight w:val="398"/>
        </w:trPr>
        <w:tc>
          <w:tcPr>
            <w:tcW w:w="8075" w:type="dxa"/>
            <w:vAlign w:val="center"/>
          </w:tcPr>
          <w:p w14:paraId="6156CE2D" w14:textId="442BC591" w:rsidR="00A81CA1" w:rsidRPr="00A81CA1" w:rsidRDefault="00A81CA1" w:rsidP="00A81CA1">
            <w:pPr>
              <w:pStyle w:val="ListParagraph"/>
              <w:numPr>
                <w:ilvl w:val="0"/>
                <w:numId w:val="25"/>
              </w:numPr>
              <w:spacing w:after="160" w:line="259" w:lineRule="auto"/>
              <w:jc w:val="both"/>
              <w:rPr>
                <w:rFonts w:cstheme="minorHAnsi"/>
              </w:rPr>
            </w:pPr>
            <w:r w:rsidRPr="007C77D9">
              <w:rPr>
                <w:rFonts w:cstheme="minorHAnsi"/>
              </w:rPr>
              <w:t>The vessel must have the capacity to brail and manage at least 50,000 lbs of fish per day in a manner that maintains fish quality and allows fishing operations to proceed efficiently and meet all scheduled fishing requirements.</w:t>
            </w:r>
          </w:p>
        </w:tc>
        <w:sdt>
          <w:sdtPr>
            <w:rPr>
              <w:szCs w:val="24"/>
            </w:rPr>
            <w:id w:val="657960923"/>
            <w14:checkbox>
              <w14:checked w14:val="0"/>
              <w14:checkedState w14:val="2612" w14:font="MS Gothic"/>
              <w14:uncheckedState w14:val="2610" w14:font="MS Gothic"/>
            </w14:checkbox>
          </w:sdtPr>
          <w:sdtEndPr/>
          <w:sdtContent>
            <w:tc>
              <w:tcPr>
                <w:tcW w:w="1570" w:type="dxa"/>
                <w:vAlign w:val="center"/>
              </w:tcPr>
              <w:p w14:paraId="5A306BF0" w14:textId="692C65F5"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6696464C" w14:textId="77777777" w:rsidTr="00380626">
        <w:trPr>
          <w:cnfStyle w:val="000000010000" w:firstRow="0" w:lastRow="0" w:firstColumn="0" w:lastColumn="0" w:oddVBand="0" w:evenVBand="0" w:oddHBand="0" w:evenHBand="1" w:firstRowFirstColumn="0" w:firstRowLastColumn="0" w:lastRowFirstColumn="0" w:lastRowLastColumn="0"/>
          <w:trHeight w:val="398"/>
        </w:trPr>
        <w:tc>
          <w:tcPr>
            <w:tcW w:w="8075" w:type="dxa"/>
            <w:vAlign w:val="center"/>
          </w:tcPr>
          <w:p w14:paraId="555A56D1" w14:textId="5E47322D" w:rsidR="00A81CA1" w:rsidRPr="00A81CA1" w:rsidRDefault="00A81CA1" w:rsidP="00A81CA1">
            <w:pPr>
              <w:pStyle w:val="ListParagraph"/>
              <w:numPr>
                <w:ilvl w:val="0"/>
                <w:numId w:val="25"/>
              </w:numPr>
              <w:spacing w:after="160" w:line="259" w:lineRule="auto"/>
              <w:jc w:val="both"/>
              <w:rPr>
                <w:rFonts w:cstheme="minorHAnsi"/>
              </w:rPr>
            </w:pPr>
            <w:r w:rsidRPr="007C77D9">
              <w:rPr>
                <w:rFonts w:cstheme="minorHAnsi"/>
              </w:rPr>
              <w:t>The vessel must be capable of icing and holding at least 50,000 lbs of fish in fish holds designed to maintain product quality.</w:t>
            </w:r>
          </w:p>
        </w:tc>
        <w:sdt>
          <w:sdtPr>
            <w:rPr>
              <w:szCs w:val="24"/>
            </w:rPr>
            <w:id w:val="-358126880"/>
            <w14:checkbox>
              <w14:checked w14:val="0"/>
              <w14:checkedState w14:val="2612" w14:font="MS Gothic"/>
              <w14:uncheckedState w14:val="2610" w14:font="MS Gothic"/>
            </w14:checkbox>
          </w:sdtPr>
          <w:sdtEndPr/>
          <w:sdtContent>
            <w:tc>
              <w:tcPr>
                <w:tcW w:w="1570" w:type="dxa"/>
                <w:vAlign w:val="center"/>
              </w:tcPr>
              <w:p w14:paraId="05C16041" w14:textId="2FF2E082"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69497D21" w14:textId="77777777" w:rsidTr="00380626">
        <w:trPr>
          <w:cnfStyle w:val="000000100000" w:firstRow="0" w:lastRow="0" w:firstColumn="0" w:lastColumn="0" w:oddVBand="0" w:evenVBand="0" w:oddHBand="1" w:evenHBand="0" w:firstRowFirstColumn="0" w:firstRowLastColumn="0" w:lastRowFirstColumn="0" w:lastRowLastColumn="0"/>
          <w:trHeight w:val="398"/>
        </w:trPr>
        <w:tc>
          <w:tcPr>
            <w:tcW w:w="8075" w:type="dxa"/>
            <w:vAlign w:val="center"/>
          </w:tcPr>
          <w:p w14:paraId="0A67F3C3" w14:textId="6C5CD4C4" w:rsidR="00A81CA1" w:rsidRPr="00A81CA1" w:rsidRDefault="00A81CA1" w:rsidP="00A81CA1">
            <w:pPr>
              <w:pStyle w:val="ListParagraph"/>
              <w:numPr>
                <w:ilvl w:val="0"/>
                <w:numId w:val="26"/>
              </w:numPr>
              <w:spacing w:after="160" w:line="259" w:lineRule="auto"/>
              <w:jc w:val="both"/>
              <w:rPr>
                <w:rStyle w:val="Strong"/>
                <w:rFonts w:cstheme="minorHAnsi"/>
                <w:b w:val="0"/>
                <w:bCs w:val="0"/>
              </w:rPr>
            </w:pPr>
            <w:r w:rsidRPr="007C77D9">
              <w:rPr>
                <w:rFonts w:cstheme="minorHAnsi"/>
              </w:rPr>
              <w:t>The vessel must have the ability to transfer fish off the vessel by tote or pump and be compatible with standard offloading equipment. Pump, crane, and dock crew assistance will be provided</w:t>
            </w:r>
            <w:r>
              <w:rPr>
                <w:rFonts w:cstheme="minorHAnsi"/>
              </w:rPr>
              <w:t>.</w:t>
            </w:r>
          </w:p>
        </w:tc>
        <w:sdt>
          <w:sdtPr>
            <w:rPr>
              <w:szCs w:val="24"/>
            </w:rPr>
            <w:id w:val="1061674119"/>
            <w14:checkbox>
              <w14:checked w14:val="0"/>
              <w14:checkedState w14:val="2612" w14:font="MS Gothic"/>
              <w14:uncheckedState w14:val="2610" w14:font="MS Gothic"/>
            </w14:checkbox>
          </w:sdtPr>
          <w:sdtEndPr/>
          <w:sdtContent>
            <w:tc>
              <w:tcPr>
                <w:tcW w:w="1570" w:type="dxa"/>
                <w:vAlign w:val="center"/>
              </w:tcPr>
              <w:p w14:paraId="50FF32B7" w14:textId="4D7E6AAC"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2D7A02DE" w14:textId="77777777" w:rsidTr="00380626">
        <w:trPr>
          <w:cnfStyle w:val="000000010000" w:firstRow="0" w:lastRow="0" w:firstColumn="0" w:lastColumn="0" w:oddVBand="0" w:evenVBand="0" w:oddHBand="0" w:evenHBand="1" w:firstRowFirstColumn="0" w:firstRowLastColumn="0" w:lastRowFirstColumn="0" w:lastRowLastColumn="0"/>
          <w:trHeight w:val="398"/>
        </w:trPr>
        <w:tc>
          <w:tcPr>
            <w:tcW w:w="8075" w:type="dxa"/>
            <w:vAlign w:val="center"/>
          </w:tcPr>
          <w:p w14:paraId="091BF965" w14:textId="405B5D09" w:rsidR="00A81CA1" w:rsidRDefault="00A81CA1" w:rsidP="00A81CA1">
            <w:pPr>
              <w:pStyle w:val="ListParagraph"/>
              <w:numPr>
                <w:ilvl w:val="0"/>
                <w:numId w:val="26"/>
              </w:numPr>
              <w:spacing w:after="160" w:line="259" w:lineRule="auto"/>
              <w:jc w:val="left"/>
              <w:rPr>
                <w:rStyle w:val="Strong"/>
              </w:rPr>
            </w:pPr>
            <w:r w:rsidRPr="007C77D9">
              <w:rPr>
                <w:rFonts w:cstheme="minorHAnsi"/>
              </w:rPr>
              <w:t>The vessel must have sufficient (40 ft</w:t>
            </w:r>
            <w:r w:rsidRPr="007C77D9">
              <w:rPr>
                <w:rFonts w:cstheme="minorHAnsi"/>
                <w:vertAlign w:val="superscript"/>
              </w:rPr>
              <w:t>2</w:t>
            </w:r>
            <w:r w:rsidRPr="007C77D9">
              <w:rPr>
                <w:rFonts w:cstheme="minorHAnsi"/>
              </w:rPr>
              <w:t>) deck space for tagging operations, a tote with flow through seawater for fish recovery (e.g. coho salmon live box), and access to seawater hose for aerating fish while tagging.</w:t>
            </w:r>
          </w:p>
        </w:tc>
        <w:sdt>
          <w:sdtPr>
            <w:rPr>
              <w:szCs w:val="24"/>
            </w:rPr>
            <w:id w:val="194965048"/>
            <w14:checkbox>
              <w14:checked w14:val="0"/>
              <w14:checkedState w14:val="2612" w14:font="MS Gothic"/>
              <w14:uncheckedState w14:val="2610" w14:font="MS Gothic"/>
            </w14:checkbox>
          </w:sdtPr>
          <w:sdtEndPr/>
          <w:sdtContent>
            <w:tc>
              <w:tcPr>
                <w:tcW w:w="1570" w:type="dxa"/>
                <w:vAlign w:val="center"/>
              </w:tcPr>
              <w:p w14:paraId="113B5D61" w14:textId="1E55400C"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48C66F59" w14:textId="77777777" w:rsidTr="00380626">
        <w:trPr>
          <w:cnfStyle w:val="000000100000" w:firstRow="0" w:lastRow="0" w:firstColumn="0" w:lastColumn="0" w:oddVBand="0" w:evenVBand="0" w:oddHBand="1" w:evenHBand="0" w:firstRowFirstColumn="0" w:firstRowLastColumn="0" w:lastRowFirstColumn="0" w:lastRowLastColumn="0"/>
          <w:trHeight w:val="398"/>
        </w:trPr>
        <w:tc>
          <w:tcPr>
            <w:tcW w:w="8075" w:type="dxa"/>
            <w:vAlign w:val="center"/>
          </w:tcPr>
          <w:p w14:paraId="480209BB" w14:textId="108CB9CC" w:rsidR="00A81CA1" w:rsidRPr="00A81CA1" w:rsidRDefault="00A81CA1" w:rsidP="00A04B46">
            <w:pPr>
              <w:spacing w:before="120"/>
              <w:jc w:val="left"/>
              <w:rPr>
                <w:rFonts w:cstheme="minorHAnsi"/>
              </w:rPr>
            </w:pPr>
            <w:r w:rsidRPr="00A04B46">
              <w:rPr>
                <w:rStyle w:val="H3NumListChar"/>
                <w:rFonts w:asciiTheme="minorHAnsi" w:hAnsiTheme="minorHAnsi" w:cstheme="minorHAnsi"/>
                <w:color w:val="17365D" w:themeColor="text2" w:themeShade="BF"/>
                <w:sz w:val="22"/>
                <w:szCs w:val="18"/>
              </w:rPr>
              <w:t>Vessel Electronic Equipment</w:t>
            </w:r>
          </w:p>
        </w:tc>
        <w:tc>
          <w:tcPr>
            <w:tcW w:w="1570" w:type="dxa"/>
            <w:vAlign w:val="center"/>
          </w:tcPr>
          <w:p w14:paraId="113C138B" w14:textId="77777777" w:rsidR="00A81CA1" w:rsidRDefault="00A81CA1" w:rsidP="00A81CA1">
            <w:pPr>
              <w:spacing w:after="0"/>
              <w:rPr>
                <w:szCs w:val="24"/>
              </w:rPr>
            </w:pPr>
          </w:p>
        </w:tc>
      </w:tr>
      <w:tr w:rsidR="00A81CA1" w:rsidRPr="002E5630" w14:paraId="6359AFFC" w14:textId="77777777" w:rsidTr="00380626">
        <w:trPr>
          <w:cnfStyle w:val="000000010000" w:firstRow="0" w:lastRow="0" w:firstColumn="0" w:lastColumn="0" w:oddVBand="0" w:evenVBand="0" w:oddHBand="0" w:evenHBand="1" w:firstRowFirstColumn="0" w:firstRowLastColumn="0" w:lastRowFirstColumn="0" w:lastRowLastColumn="0"/>
          <w:trHeight w:val="398"/>
        </w:trPr>
        <w:tc>
          <w:tcPr>
            <w:tcW w:w="8075" w:type="dxa"/>
            <w:vAlign w:val="center"/>
          </w:tcPr>
          <w:p w14:paraId="7C787FA0" w14:textId="0C0D0999" w:rsidR="00A81CA1" w:rsidRPr="00A81CA1" w:rsidRDefault="00A81CA1" w:rsidP="00A81CA1">
            <w:pPr>
              <w:pStyle w:val="ListParagraph"/>
              <w:numPr>
                <w:ilvl w:val="0"/>
                <w:numId w:val="26"/>
              </w:numPr>
              <w:spacing w:after="160" w:line="259" w:lineRule="auto"/>
              <w:jc w:val="both"/>
              <w:rPr>
                <w:rFonts w:cstheme="minorHAnsi"/>
              </w:rPr>
            </w:pPr>
            <w:r w:rsidRPr="007C77D9">
              <w:rPr>
                <w:rFonts w:cstheme="minorHAnsi"/>
              </w:rPr>
              <w:t>Vessel must have a cell phone onboard in good working order.</w:t>
            </w:r>
          </w:p>
        </w:tc>
        <w:sdt>
          <w:sdtPr>
            <w:rPr>
              <w:szCs w:val="24"/>
            </w:rPr>
            <w:id w:val="-1901969339"/>
            <w14:checkbox>
              <w14:checked w14:val="0"/>
              <w14:checkedState w14:val="2612" w14:font="MS Gothic"/>
              <w14:uncheckedState w14:val="2610" w14:font="MS Gothic"/>
            </w14:checkbox>
          </w:sdtPr>
          <w:sdtEndPr/>
          <w:sdtContent>
            <w:tc>
              <w:tcPr>
                <w:tcW w:w="1570" w:type="dxa"/>
                <w:vAlign w:val="center"/>
              </w:tcPr>
              <w:p w14:paraId="35C50B92" w14:textId="6F642028"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62943F1A" w14:textId="77777777" w:rsidTr="00380626">
        <w:trPr>
          <w:cnfStyle w:val="000000100000" w:firstRow="0" w:lastRow="0" w:firstColumn="0" w:lastColumn="0" w:oddVBand="0" w:evenVBand="0" w:oddHBand="1" w:evenHBand="0" w:firstRowFirstColumn="0" w:firstRowLastColumn="0" w:lastRowFirstColumn="0" w:lastRowLastColumn="0"/>
          <w:trHeight w:val="398"/>
        </w:trPr>
        <w:tc>
          <w:tcPr>
            <w:tcW w:w="8075" w:type="dxa"/>
            <w:vAlign w:val="center"/>
          </w:tcPr>
          <w:p w14:paraId="6D3F4A3B" w14:textId="6B35F890" w:rsidR="00A81CA1" w:rsidRPr="00A81CA1" w:rsidRDefault="00A81CA1" w:rsidP="00A81CA1">
            <w:pPr>
              <w:pStyle w:val="ListParagraph"/>
              <w:numPr>
                <w:ilvl w:val="0"/>
                <w:numId w:val="26"/>
              </w:numPr>
              <w:spacing w:after="160" w:line="259" w:lineRule="auto"/>
              <w:jc w:val="both"/>
              <w:rPr>
                <w:rFonts w:cstheme="minorHAnsi"/>
              </w:rPr>
            </w:pPr>
            <w:r w:rsidRPr="007C77D9">
              <w:rPr>
                <w:rFonts w:cstheme="minorHAnsi"/>
              </w:rPr>
              <w:t>The vessel must be equipped with approved with DGPS and plotter, AIS, VHF radio, depth sounder, radar, navigation software and digital charts.</w:t>
            </w:r>
          </w:p>
        </w:tc>
        <w:sdt>
          <w:sdtPr>
            <w:rPr>
              <w:szCs w:val="24"/>
            </w:rPr>
            <w:id w:val="-563869311"/>
            <w14:checkbox>
              <w14:checked w14:val="0"/>
              <w14:checkedState w14:val="2612" w14:font="MS Gothic"/>
              <w14:uncheckedState w14:val="2610" w14:font="MS Gothic"/>
            </w14:checkbox>
          </w:sdtPr>
          <w:sdtEndPr/>
          <w:sdtContent>
            <w:tc>
              <w:tcPr>
                <w:tcW w:w="1570" w:type="dxa"/>
                <w:vAlign w:val="center"/>
              </w:tcPr>
              <w:p w14:paraId="300FA0B0" w14:textId="7A7B70F8"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5EF4956E" w14:textId="77777777" w:rsidTr="00380626">
        <w:trPr>
          <w:cnfStyle w:val="000000010000" w:firstRow="0" w:lastRow="0" w:firstColumn="0" w:lastColumn="0" w:oddVBand="0" w:evenVBand="0" w:oddHBand="0" w:evenHBand="1" w:firstRowFirstColumn="0" w:firstRowLastColumn="0" w:lastRowFirstColumn="0" w:lastRowLastColumn="0"/>
          <w:trHeight w:val="398"/>
        </w:trPr>
        <w:tc>
          <w:tcPr>
            <w:tcW w:w="8075" w:type="dxa"/>
            <w:vAlign w:val="center"/>
          </w:tcPr>
          <w:p w14:paraId="661BEC60" w14:textId="108D9F2E" w:rsidR="00A81CA1" w:rsidRPr="007C77D9" w:rsidRDefault="00A81CA1" w:rsidP="00A81CA1">
            <w:pPr>
              <w:pStyle w:val="ListParagraph"/>
              <w:numPr>
                <w:ilvl w:val="0"/>
                <w:numId w:val="26"/>
              </w:numPr>
              <w:spacing w:after="160" w:line="259" w:lineRule="auto"/>
              <w:jc w:val="left"/>
              <w:rPr>
                <w:rFonts w:cstheme="minorHAnsi"/>
                <w:b/>
                <w:bCs/>
              </w:rPr>
            </w:pPr>
            <w:r w:rsidRPr="007C77D9">
              <w:rPr>
                <w:rFonts w:cstheme="minorHAnsi"/>
              </w:rPr>
              <w:t>Vessel must have reliable cellular or satellite communications sufficient to transmit electronic log (eLog) catch reports after each set.</w:t>
            </w:r>
          </w:p>
        </w:tc>
        <w:sdt>
          <w:sdtPr>
            <w:rPr>
              <w:szCs w:val="24"/>
            </w:rPr>
            <w:id w:val="-648898055"/>
            <w14:checkbox>
              <w14:checked w14:val="0"/>
              <w14:checkedState w14:val="2612" w14:font="MS Gothic"/>
              <w14:uncheckedState w14:val="2610" w14:font="MS Gothic"/>
            </w14:checkbox>
          </w:sdtPr>
          <w:sdtEndPr/>
          <w:sdtContent>
            <w:tc>
              <w:tcPr>
                <w:tcW w:w="1570" w:type="dxa"/>
                <w:vAlign w:val="center"/>
              </w:tcPr>
              <w:p w14:paraId="58480BAB" w14:textId="1EEA3A8B"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7383E931" w14:textId="77777777" w:rsidTr="00380626">
        <w:trPr>
          <w:cnfStyle w:val="000000100000" w:firstRow="0" w:lastRow="0" w:firstColumn="0" w:lastColumn="0" w:oddVBand="0" w:evenVBand="0" w:oddHBand="1" w:evenHBand="0" w:firstRowFirstColumn="0" w:firstRowLastColumn="0" w:lastRowFirstColumn="0" w:lastRowLastColumn="0"/>
          <w:trHeight w:val="398"/>
        </w:trPr>
        <w:tc>
          <w:tcPr>
            <w:tcW w:w="8075" w:type="dxa"/>
            <w:vAlign w:val="center"/>
          </w:tcPr>
          <w:p w14:paraId="4F7CD575" w14:textId="2B2EFF2F" w:rsidR="00A81CA1" w:rsidRPr="00A81CA1" w:rsidRDefault="00A81CA1" w:rsidP="00A04B46">
            <w:pPr>
              <w:spacing w:before="120"/>
              <w:jc w:val="left"/>
              <w:rPr>
                <w:rFonts w:cstheme="minorHAnsi"/>
              </w:rPr>
            </w:pPr>
            <w:r w:rsidRPr="00A04B46">
              <w:rPr>
                <w:rStyle w:val="H3NumListChar"/>
                <w:rFonts w:asciiTheme="minorHAnsi" w:hAnsiTheme="minorHAnsi" w:cstheme="minorHAnsi"/>
                <w:color w:val="17365D" w:themeColor="text2" w:themeShade="BF"/>
                <w:sz w:val="22"/>
                <w:szCs w:val="18"/>
              </w:rPr>
              <w:t>Skipper and Crew</w:t>
            </w:r>
          </w:p>
        </w:tc>
        <w:tc>
          <w:tcPr>
            <w:tcW w:w="1570" w:type="dxa"/>
            <w:vAlign w:val="center"/>
          </w:tcPr>
          <w:p w14:paraId="0315B9C2" w14:textId="77777777" w:rsidR="00A81CA1" w:rsidRDefault="00A81CA1" w:rsidP="00A81CA1">
            <w:pPr>
              <w:spacing w:after="0"/>
              <w:rPr>
                <w:szCs w:val="24"/>
              </w:rPr>
            </w:pPr>
          </w:p>
        </w:tc>
      </w:tr>
      <w:tr w:rsidR="00A81CA1" w:rsidRPr="002E5630" w14:paraId="2E86B665" w14:textId="77777777" w:rsidTr="00380626">
        <w:trPr>
          <w:cnfStyle w:val="000000010000" w:firstRow="0" w:lastRow="0" w:firstColumn="0" w:lastColumn="0" w:oddVBand="0" w:evenVBand="0" w:oddHBand="0" w:evenHBand="1" w:firstRowFirstColumn="0" w:firstRowLastColumn="0" w:lastRowFirstColumn="0" w:lastRowLastColumn="0"/>
          <w:trHeight w:val="398"/>
        </w:trPr>
        <w:tc>
          <w:tcPr>
            <w:tcW w:w="8075" w:type="dxa"/>
            <w:vAlign w:val="center"/>
          </w:tcPr>
          <w:p w14:paraId="70B7FA9B" w14:textId="24206CB9" w:rsidR="00A81CA1" w:rsidRPr="00A81CA1" w:rsidRDefault="00A81CA1" w:rsidP="00A81CA1">
            <w:pPr>
              <w:pStyle w:val="ListParagraph"/>
              <w:numPr>
                <w:ilvl w:val="0"/>
                <w:numId w:val="26"/>
              </w:numPr>
              <w:spacing w:after="160" w:line="259" w:lineRule="auto"/>
              <w:jc w:val="left"/>
              <w:rPr>
                <w:rFonts w:cstheme="minorHAnsi"/>
              </w:rPr>
            </w:pPr>
            <w:r w:rsidRPr="007C77D9">
              <w:rPr>
                <w:rFonts w:cstheme="minorHAnsi"/>
              </w:rPr>
              <w:t>The skipper must have a Fishing Masters Certificate and current Marine Emergency Duties Certification.</w:t>
            </w:r>
          </w:p>
        </w:tc>
        <w:sdt>
          <w:sdtPr>
            <w:rPr>
              <w:szCs w:val="24"/>
            </w:rPr>
            <w:id w:val="900322615"/>
            <w14:checkbox>
              <w14:checked w14:val="0"/>
              <w14:checkedState w14:val="2612" w14:font="MS Gothic"/>
              <w14:uncheckedState w14:val="2610" w14:font="MS Gothic"/>
            </w14:checkbox>
          </w:sdtPr>
          <w:sdtEndPr/>
          <w:sdtContent>
            <w:tc>
              <w:tcPr>
                <w:tcW w:w="1570" w:type="dxa"/>
                <w:vAlign w:val="center"/>
              </w:tcPr>
              <w:p w14:paraId="5D15F5E2" w14:textId="083D760F"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28D71184" w14:textId="77777777" w:rsidTr="00380626">
        <w:trPr>
          <w:cnfStyle w:val="000000100000" w:firstRow="0" w:lastRow="0" w:firstColumn="0" w:lastColumn="0" w:oddVBand="0" w:evenVBand="0" w:oddHBand="1" w:evenHBand="0" w:firstRowFirstColumn="0" w:firstRowLastColumn="0" w:lastRowFirstColumn="0" w:lastRowLastColumn="0"/>
          <w:trHeight w:val="398"/>
        </w:trPr>
        <w:tc>
          <w:tcPr>
            <w:tcW w:w="8075" w:type="dxa"/>
            <w:vAlign w:val="center"/>
          </w:tcPr>
          <w:p w14:paraId="49CB796A" w14:textId="0AF7B3DA" w:rsidR="00A81CA1" w:rsidRPr="00A81CA1" w:rsidRDefault="00A81CA1" w:rsidP="00A81CA1">
            <w:pPr>
              <w:pStyle w:val="ListParagraph"/>
              <w:numPr>
                <w:ilvl w:val="0"/>
                <w:numId w:val="26"/>
              </w:numPr>
              <w:spacing w:after="160" w:line="259" w:lineRule="auto"/>
              <w:jc w:val="left"/>
              <w:rPr>
                <w:rFonts w:cstheme="minorHAnsi"/>
              </w:rPr>
            </w:pPr>
            <w:r w:rsidRPr="007C77D9">
              <w:rPr>
                <w:rFonts w:cstheme="minorHAnsi"/>
              </w:rPr>
              <w:t>The skipper or designated crew member must possess a 2-day first aid course recognized by the Province of BC, or proof of registration for a course prior to July 1, 2026.</w:t>
            </w:r>
          </w:p>
        </w:tc>
        <w:sdt>
          <w:sdtPr>
            <w:rPr>
              <w:szCs w:val="24"/>
            </w:rPr>
            <w:id w:val="1909265294"/>
            <w14:checkbox>
              <w14:checked w14:val="0"/>
              <w14:checkedState w14:val="2612" w14:font="MS Gothic"/>
              <w14:uncheckedState w14:val="2610" w14:font="MS Gothic"/>
            </w14:checkbox>
          </w:sdtPr>
          <w:sdtEndPr/>
          <w:sdtContent>
            <w:tc>
              <w:tcPr>
                <w:tcW w:w="1570" w:type="dxa"/>
                <w:vAlign w:val="center"/>
              </w:tcPr>
              <w:p w14:paraId="1DFDB35F" w14:textId="41D39945"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441EEE1B" w14:textId="77777777" w:rsidTr="00380626">
        <w:trPr>
          <w:cnfStyle w:val="000000010000" w:firstRow="0" w:lastRow="0" w:firstColumn="0" w:lastColumn="0" w:oddVBand="0" w:evenVBand="0" w:oddHBand="0" w:evenHBand="1" w:firstRowFirstColumn="0" w:firstRowLastColumn="0" w:lastRowFirstColumn="0" w:lastRowLastColumn="0"/>
          <w:trHeight w:val="398"/>
        </w:trPr>
        <w:tc>
          <w:tcPr>
            <w:tcW w:w="8075" w:type="dxa"/>
            <w:vAlign w:val="center"/>
          </w:tcPr>
          <w:p w14:paraId="11639E53" w14:textId="5BBB5FFA" w:rsidR="00A81CA1" w:rsidRPr="00A81CA1" w:rsidRDefault="00A81CA1" w:rsidP="00A81CA1">
            <w:pPr>
              <w:pStyle w:val="ListParagraph"/>
              <w:numPr>
                <w:ilvl w:val="0"/>
                <w:numId w:val="26"/>
              </w:numPr>
              <w:spacing w:after="160" w:line="259" w:lineRule="auto"/>
              <w:jc w:val="left"/>
              <w:rPr>
                <w:rFonts w:cstheme="minorHAnsi"/>
              </w:rPr>
            </w:pPr>
            <w:r w:rsidRPr="007C77D9">
              <w:rPr>
                <w:rFonts w:cstheme="minorHAnsi"/>
              </w:rPr>
              <w:t>All crew members must hold a valid Fishers Registration Card.</w:t>
            </w:r>
          </w:p>
        </w:tc>
        <w:sdt>
          <w:sdtPr>
            <w:rPr>
              <w:szCs w:val="24"/>
            </w:rPr>
            <w:id w:val="-615063853"/>
            <w14:checkbox>
              <w14:checked w14:val="0"/>
              <w14:checkedState w14:val="2612" w14:font="MS Gothic"/>
              <w14:uncheckedState w14:val="2610" w14:font="MS Gothic"/>
            </w14:checkbox>
          </w:sdtPr>
          <w:sdtEndPr/>
          <w:sdtContent>
            <w:tc>
              <w:tcPr>
                <w:tcW w:w="1570" w:type="dxa"/>
                <w:vAlign w:val="center"/>
              </w:tcPr>
              <w:p w14:paraId="35BD8EE0" w14:textId="55C4499D" w:rsidR="00A81CA1" w:rsidRDefault="00A81CA1" w:rsidP="00A81CA1">
                <w:pPr>
                  <w:spacing w:after="0"/>
                  <w:rPr>
                    <w:szCs w:val="24"/>
                  </w:rPr>
                </w:pPr>
                <w:r>
                  <w:rPr>
                    <w:rFonts w:ascii="MS Gothic" w:eastAsia="MS Gothic" w:hAnsi="MS Gothic" w:hint="eastAsia"/>
                    <w:szCs w:val="24"/>
                  </w:rPr>
                  <w:t>☐</w:t>
                </w:r>
              </w:p>
            </w:tc>
          </w:sdtContent>
        </w:sdt>
      </w:tr>
      <w:tr w:rsidR="00A81CA1" w:rsidRPr="002E5630" w14:paraId="3C06A790" w14:textId="77777777" w:rsidTr="00380626">
        <w:trPr>
          <w:cnfStyle w:val="000000100000" w:firstRow="0" w:lastRow="0" w:firstColumn="0" w:lastColumn="0" w:oddVBand="0" w:evenVBand="0" w:oddHBand="1" w:evenHBand="0" w:firstRowFirstColumn="0" w:firstRowLastColumn="0" w:lastRowFirstColumn="0" w:lastRowLastColumn="0"/>
          <w:trHeight w:val="398"/>
        </w:trPr>
        <w:tc>
          <w:tcPr>
            <w:tcW w:w="8075" w:type="dxa"/>
            <w:vAlign w:val="center"/>
          </w:tcPr>
          <w:p w14:paraId="2F0C561F" w14:textId="3E5DD2FC" w:rsidR="00A81CA1" w:rsidRPr="007C77D9" w:rsidRDefault="00A81CA1" w:rsidP="00A81CA1">
            <w:pPr>
              <w:pStyle w:val="ListParagraph"/>
              <w:numPr>
                <w:ilvl w:val="0"/>
                <w:numId w:val="26"/>
              </w:numPr>
              <w:spacing w:after="160" w:line="259" w:lineRule="auto"/>
              <w:jc w:val="left"/>
              <w:rPr>
                <w:rFonts w:cstheme="minorHAnsi"/>
                <w:b/>
                <w:bCs/>
              </w:rPr>
            </w:pPr>
            <w:r w:rsidRPr="007C77D9">
              <w:rPr>
                <w:rFonts w:cstheme="minorHAnsi"/>
              </w:rPr>
              <w:t>The skipper must have a minimum of ten (10) years of experience as vessel master purse seine fishing for salmon with at least two (2) years occurring within the past ten (10) years.</w:t>
            </w:r>
          </w:p>
        </w:tc>
        <w:sdt>
          <w:sdtPr>
            <w:rPr>
              <w:szCs w:val="24"/>
            </w:rPr>
            <w:id w:val="-862967605"/>
            <w14:checkbox>
              <w14:checked w14:val="0"/>
              <w14:checkedState w14:val="2612" w14:font="MS Gothic"/>
              <w14:uncheckedState w14:val="2610" w14:font="MS Gothic"/>
            </w14:checkbox>
          </w:sdtPr>
          <w:sdtEndPr/>
          <w:sdtContent>
            <w:tc>
              <w:tcPr>
                <w:tcW w:w="1570" w:type="dxa"/>
                <w:vAlign w:val="center"/>
              </w:tcPr>
              <w:p w14:paraId="0750A640" w14:textId="1A1915FF" w:rsidR="00A81CA1" w:rsidRDefault="00A81CA1" w:rsidP="00A81CA1">
                <w:pPr>
                  <w:spacing w:after="0"/>
                  <w:rPr>
                    <w:szCs w:val="24"/>
                  </w:rPr>
                </w:pPr>
                <w:r>
                  <w:rPr>
                    <w:rFonts w:ascii="MS Gothic" w:eastAsia="MS Gothic" w:hAnsi="MS Gothic" w:hint="eastAsia"/>
                    <w:szCs w:val="24"/>
                  </w:rPr>
                  <w:t>☐</w:t>
                </w:r>
              </w:p>
            </w:tc>
          </w:sdtContent>
        </w:sdt>
      </w:tr>
    </w:tbl>
    <w:p w14:paraId="0DD56236" w14:textId="77777777" w:rsidR="00231DAE" w:rsidRPr="002E5630" w:rsidRDefault="00231DAE" w:rsidP="00AE01C5">
      <w:pPr>
        <w:rPr>
          <w:rFonts w:cstheme="minorHAnsi"/>
          <w:b/>
          <w:sz w:val="28"/>
          <w:lang w:val="en-GB"/>
        </w:rPr>
      </w:pPr>
    </w:p>
    <w:tbl>
      <w:tblPr>
        <w:tblStyle w:val="RFPTable"/>
        <w:tblW w:w="9645" w:type="dxa"/>
        <w:tblLayout w:type="fixed"/>
        <w:tblLook w:val="04A0" w:firstRow="1" w:lastRow="0" w:firstColumn="1" w:lastColumn="0" w:noHBand="0" w:noVBand="1"/>
      </w:tblPr>
      <w:tblGrid>
        <w:gridCol w:w="9645"/>
      </w:tblGrid>
      <w:tr w:rsidR="00C87621" w:rsidRPr="002E5630" w14:paraId="0B9AD97E" w14:textId="77777777" w:rsidTr="007B6EC6">
        <w:trPr>
          <w:cnfStyle w:val="100000000000" w:firstRow="1" w:lastRow="0" w:firstColumn="0" w:lastColumn="0" w:oddVBand="0" w:evenVBand="0" w:oddHBand="0" w:evenHBand="0" w:firstRowFirstColumn="0" w:firstRowLastColumn="0" w:lastRowFirstColumn="0" w:lastRowLastColumn="0"/>
        </w:trPr>
        <w:tc>
          <w:tcPr>
            <w:tcW w:w="9645" w:type="dxa"/>
            <w:hideMark/>
          </w:tcPr>
          <w:p w14:paraId="12A97FDC" w14:textId="07D5056C" w:rsidR="00C87621" w:rsidRPr="002E5630" w:rsidRDefault="00C87621" w:rsidP="00AE01C5">
            <w:pPr>
              <w:rPr>
                <w:rFonts w:cstheme="minorHAnsi"/>
                <w:b/>
                <w:szCs w:val="32"/>
              </w:rPr>
            </w:pPr>
            <w:bookmarkStart w:id="87" w:name="_Hlk42244360"/>
            <w:r w:rsidRPr="002E5630">
              <w:rPr>
                <w:rFonts w:cstheme="minorHAnsi"/>
              </w:rPr>
              <w:t xml:space="preserve">Part </w:t>
            </w:r>
            <w:r w:rsidR="003654D0">
              <w:rPr>
                <w:rFonts w:cstheme="minorHAnsi"/>
              </w:rPr>
              <w:t>5</w:t>
            </w:r>
            <w:r w:rsidRPr="002E5630">
              <w:rPr>
                <w:rFonts w:cstheme="minorHAnsi"/>
              </w:rPr>
              <w:t>: Response Guidelines (Questions and Answers)</w:t>
            </w:r>
          </w:p>
        </w:tc>
      </w:tr>
      <w:tr w:rsidR="00C87621" w:rsidRPr="002E5630" w14:paraId="799120C6" w14:textId="77777777" w:rsidTr="007B6EC6">
        <w:tc>
          <w:tcPr>
            <w:tcW w:w="9645" w:type="dxa"/>
            <w:hideMark/>
          </w:tcPr>
          <w:p w14:paraId="4E965D96" w14:textId="1FE8B7B5" w:rsidR="00C87621" w:rsidRPr="002E5630" w:rsidRDefault="00C87621">
            <w:pPr>
              <w:pStyle w:val="BodyText"/>
              <w:rPr>
                <w:rFonts w:cstheme="minorHAnsi"/>
                <w:lang w:eastAsia="en-CA"/>
              </w:rPr>
            </w:pPr>
            <w:r w:rsidRPr="002E5630">
              <w:rPr>
                <w:rFonts w:cstheme="minorHAnsi"/>
                <w:lang w:eastAsia="en-CA"/>
              </w:rPr>
              <w:t>Proponents are reminded to carefully review and comply with the instructions in Part 1 of this</w:t>
            </w:r>
            <w:r w:rsidR="00A92A55">
              <w:rPr>
                <w:rFonts w:cstheme="minorHAnsi"/>
                <w:lang w:eastAsia="en-CA"/>
              </w:rPr>
              <w:t xml:space="preserve"> </w:t>
            </w:r>
            <w:r w:rsidR="00A92A55">
              <w:rPr>
                <w:rFonts w:cstheme="minorHAnsi"/>
                <w:lang w:eastAsia="en-CA"/>
              </w:rPr>
              <w:fldChar w:fldCharType="begin"/>
            </w:r>
            <w:r w:rsidR="00A92A55">
              <w:rPr>
                <w:rFonts w:cstheme="minorHAnsi"/>
                <w:lang w:eastAsia="en-CA"/>
              </w:rPr>
              <w:instrText xml:space="preserve"> REF _Ref88222009 \w \h </w:instrText>
            </w:r>
            <w:r w:rsidR="00A92A55">
              <w:rPr>
                <w:rFonts w:cstheme="minorHAnsi"/>
                <w:lang w:eastAsia="en-CA"/>
              </w:rPr>
            </w:r>
            <w:r w:rsidR="00A92A55">
              <w:rPr>
                <w:rFonts w:cstheme="minorHAnsi"/>
                <w:lang w:eastAsia="en-CA"/>
              </w:rPr>
              <w:fldChar w:fldCharType="separate"/>
            </w:r>
            <w:r w:rsidR="00D54091">
              <w:rPr>
                <w:rFonts w:cstheme="minorHAnsi"/>
                <w:lang w:eastAsia="en-CA"/>
              </w:rPr>
              <w:t xml:space="preserve">Appendix B:  </w:t>
            </w:r>
            <w:r w:rsidR="00A92A55">
              <w:rPr>
                <w:rFonts w:cstheme="minorHAnsi"/>
                <w:lang w:eastAsia="en-CA"/>
              </w:rPr>
              <w:fldChar w:fldCharType="end"/>
            </w:r>
            <w:r w:rsidR="00A92A55">
              <w:rPr>
                <w:rFonts w:cstheme="minorHAnsi"/>
                <w:lang w:eastAsia="en-CA"/>
              </w:rPr>
              <w:fldChar w:fldCharType="begin"/>
            </w:r>
            <w:r w:rsidR="00A92A55">
              <w:rPr>
                <w:rFonts w:cstheme="minorHAnsi"/>
                <w:lang w:eastAsia="en-CA"/>
              </w:rPr>
              <w:instrText xml:space="preserve"> REF _Ref88222009 \h </w:instrText>
            </w:r>
            <w:r w:rsidR="00A92A55">
              <w:rPr>
                <w:rFonts w:cstheme="minorHAnsi"/>
                <w:lang w:eastAsia="en-CA"/>
              </w:rPr>
            </w:r>
            <w:r w:rsidR="00A92A55">
              <w:rPr>
                <w:rFonts w:cstheme="minorHAnsi"/>
                <w:lang w:eastAsia="en-CA"/>
              </w:rPr>
              <w:fldChar w:fldCharType="separate"/>
            </w:r>
            <w:r w:rsidR="00D54091" w:rsidRPr="005B5236">
              <w:t>Proposal Response Form</w:t>
            </w:r>
            <w:r w:rsidR="00A92A55">
              <w:rPr>
                <w:rFonts w:cstheme="minorHAnsi"/>
                <w:lang w:eastAsia="en-CA"/>
              </w:rPr>
              <w:fldChar w:fldCharType="end"/>
            </w:r>
            <w:r w:rsidRPr="002E5630">
              <w:rPr>
                <w:rFonts w:cstheme="minorHAnsi"/>
                <w:lang w:eastAsia="en-CA"/>
              </w:rPr>
              <w:t>.</w:t>
            </w:r>
            <w:r w:rsidR="0080457F">
              <w:rPr>
                <w:rFonts w:cstheme="minorHAnsi"/>
                <w:lang w:eastAsia="en-CA"/>
              </w:rPr>
              <w:t xml:space="preserve"> The response guidelines will also indicate which </w:t>
            </w:r>
            <w:r w:rsidR="003764B3">
              <w:rPr>
                <w:rFonts w:cstheme="minorHAnsi"/>
                <w:lang w:eastAsia="en-CA"/>
              </w:rPr>
              <w:t xml:space="preserve">of </w:t>
            </w:r>
            <w:r w:rsidR="0080457F">
              <w:rPr>
                <w:rFonts w:cstheme="minorHAnsi"/>
                <w:lang w:eastAsia="en-CA"/>
              </w:rPr>
              <w:t>the requirements are mandatory, i.e. if this information is not provided, the Proposal will not be considered. The guidelines also indicate how important an answer is in the final evaluation by providing the weights assigned to individual requirements within the final evaluation.</w:t>
            </w:r>
          </w:p>
        </w:tc>
      </w:tr>
      <w:bookmarkEnd w:id="87"/>
    </w:tbl>
    <w:p w14:paraId="5F35E2D7" w14:textId="77777777" w:rsidR="00C87621" w:rsidRPr="002E5630" w:rsidRDefault="00C87621" w:rsidP="00C87621">
      <w:pPr>
        <w:pStyle w:val="BodyText"/>
        <w:rPr>
          <w:rFonts w:cstheme="minorHAnsi"/>
        </w:rPr>
      </w:pPr>
    </w:p>
    <w:p w14:paraId="291B784D" w14:textId="155EB1E7" w:rsidR="00C87621" w:rsidRPr="002E5630" w:rsidRDefault="00C87621" w:rsidP="005B5236">
      <w:pPr>
        <w:pStyle w:val="AppendixSubsection"/>
        <w:rPr>
          <w:szCs w:val="36"/>
        </w:rPr>
      </w:pPr>
      <w:bookmarkStart w:id="88" w:name="_Toc224910632"/>
      <w:r w:rsidRPr="005B5236">
        <w:t>Desired</w:t>
      </w:r>
      <w:r w:rsidRPr="002E5630">
        <w:t xml:space="preserve"> </w:t>
      </w:r>
      <w:r w:rsidR="00451CF7">
        <w:t>Area Experience</w:t>
      </w:r>
      <w:bookmarkEnd w:id="88"/>
    </w:p>
    <w:tbl>
      <w:tblPr>
        <w:tblStyle w:val="Style1"/>
        <w:tblW w:w="9945" w:type="dxa"/>
        <w:tblLayout w:type="fixed"/>
        <w:tblLook w:val="04A0" w:firstRow="1" w:lastRow="0" w:firstColumn="1" w:lastColumn="0" w:noHBand="0" w:noVBand="1"/>
      </w:tblPr>
      <w:tblGrid>
        <w:gridCol w:w="9945"/>
      </w:tblGrid>
      <w:tr w:rsidR="00E15C2D" w:rsidRPr="002E5630" w14:paraId="7E54F608" w14:textId="77777777" w:rsidTr="00746240">
        <w:trPr>
          <w:cnfStyle w:val="100000000000" w:firstRow="1" w:lastRow="0" w:firstColumn="0" w:lastColumn="0" w:oddVBand="0" w:evenVBand="0" w:oddHBand="0" w:evenHBand="0" w:firstRowFirstColumn="0" w:firstRowLastColumn="0" w:lastRowFirstColumn="0" w:lastRowLastColumn="0"/>
          <w:trHeight w:val="1599"/>
        </w:trPr>
        <w:tc>
          <w:tcPr>
            <w:tcW w:w="9945" w:type="dxa"/>
          </w:tcPr>
          <w:p w14:paraId="7E96E826" w14:textId="7661A146" w:rsidR="00E15C2D" w:rsidRPr="007A3854" w:rsidRDefault="00E15C2D" w:rsidP="007A3854">
            <w:pPr>
              <w:spacing w:before="120"/>
              <w:rPr>
                <w:b/>
                <w:bCs/>
              </w:rPr>
            </w:pPr>
            <w:r w:rsidRPr="00E15C2D">
              <w:rPr>
                <w:b/>
                <w:bCs/>
                <w:sz w:val="32"/>
                <w:szCs w:val="28"/>
              </w:rPr>
              <w:t>Response Guideline 1</w:t>
            </w:r>
          </w:p>
        </w:tc>
      </w:tr>
      <w:tr w:rsidR="00C87621" w:rsidRPr="002E5630" w14:paraId="267887ED" w14:textId="77777777" w:rsidTr="00E15C2D">
        <w:trPr>
          <w:cnfStyle w:val="000000100000" w:firstRow="0" w:lastRow="0" w:firstColumn="0" w:lastColumn="0" w:oddVBand="0" w:evenVBand="0" w:oddHBand="1" w:evenHBand="0" w:firstRowFirstColumn="0" w:firstRowLastColumn="0" w:lastRowFirstColumn="0" w:lastRowLastColumn="0"/>
        </w:trPr>
        <w:tc>
          <w:tcPr>
            <w:tcW w:w="9945" w:type="dxa"/>
            <w:hideMark/>
          </w:tcPr>
          <w:p w14:paraId="3C5F1369" w14:textId="77777777" w:rsidR="00C87621" w:rsidRPr="002E5630" w:rsidRDefault="00C87621">
            <w:pPr>
              <w:pStyle w:val="ListBullet"/>
              <w:keepNext/>
              <w:keepLines/>
              <w:numPr>
                <w:ilvl w:val="0"/>
                <w:numId w:val="0"/>
              </w:numPr>
              <w:spacing w:before="60" w:after="60" w:line="240" w:lineRule="exact"/>
              <w:rPr>
                <w:rFonts w:asciiTheme="minorHAnsi" w:hAnsiTheme="minorHAnsi" w:cstheme="minorHAnsi"/>
                <w:b/>
                <w:bCs/>
                <w:szCs w:val="22"/>
              </w:rPr>
            </w:pPr>
            <w:r w:rsidRPr="002E5630">
              <w:rPr>
                <w:rFonts w:asciiTheme="minorHAnsi" w:hAnsiTheme="minorHAnsi" w:cstheme="minorHAnsi"/>
                <w:b/>
                <w:bCs/>
                <w:szCs w:val="22"/>
              </w:rPr>
              <w:t>Instructions for Proponents:</w:t>
            </w:r>
          </w:p>
        </w:tc>
      </w:tr>
      <w:tr w:rsidR="00C87621" w:rsidRPr="002E5630" w14:paraId="4737A35A" w14:textId="77777777" w:rsidTr="00451CF7">
        <w:trPr>
          <w:cnfStyle w:val="000000010000" w:firstRow="0" w:lastRow="0" w:firstColumn="0" w:lastColumn="0" w:oddVBand="0" w:evenVBand="0" w:oddHBand="0" w:evenHBand="1" w:firstRowFirstColumn="0" w:firstRowLastColumn="0" w:lastRowFirstColumn="0" w:lastRowLastColumn="0"/>
        </w:trPr>
        <w:tc>
          <w:tcPr>
            <w:tcW w:w="9945" w:type="dxa"/>
          </w:tcPr>
          <w:p w14:paraId="1443B851" w14:textId="77777777" w:rsidR="00451CF7" w:rsidRDefault="00C87621" w:rsidP="00451CF7">
            <w:pPr>
              <w:jc w:val="left"/>
              <w:rPr>
                <w:rFonts w:cstheme="minorHAnsi"/>
                <w:color w:val="17365D" w:themeColor="text2" w:themeShade="BF"/>
                <w:sz w:val="24"/>
                <w:szCs w:val="24"/>
              </w:rPr>
            </w:pPr>
            <w:r w:rsidRPr="00E215D8">
              <w:rPr>
                <w:rFonts w:cstheme="minorHAnsi"/>
                <w:color w:val="17365D" w:themeColor="text2" w:themeShade="BF"/>
                <w:sz w:val="24"/>
                <w:szCs w:val="24"/>
              </w:rPr>
              <w:t>The PSC has the following preferences with respect to the desired capabilities of Proponents:</w:t>
            </w:r>
          </w:p>
          <w:p w14:paraId="1E914CAF" w14:textId="48E67A76" w:rsidR="000972B8" w:rsidRPr="00451CF7" w:rsidRDefault="00451CF7" w:rsidP="00451CF7">
            <w:pPr>
              <w:pStyle w:val="ListParagraph"/>
              <w:numPr>
                <w:ilvl w:val="0"/>
                <w:numId w:val="30"/>
              </w:numPr>
              <w:jc w:val="left"/>
              <w:rPr>
                <w:rFonts w:cstheme="minorHAnsi"/>
                <w:color w:val="17365D" w:themeColor="text2" w:themeShade="BF"/>
                <w:sz w:val="24"/>
                <w:szCs w:val="24"/>
              </w:rPr>
            </w:pPr>
            <w:r w:rsidRPr="00451CF7">
              <w:rPr>
                <w:rFonts w:cstheme="minorHAnsi"/>
                <w:color w:val="17365D" w:themeColor="text2" w:themeShade="BF"/>
                <w:sz w:val="24"/>
                <w:szCs w:val="24"/>
              </w:rPr>
              <w:t>The ideal Proponent will demonstrate multiple years of experience as a vessel Master conducting purse seine fishing for salmon in Pacific Fisheries Management Area 20, with a strong understanding of local weather, sea conditions, and salmon migration patterns within the area.</w:t>
            </w:r>
          </w:p>
        </w:tc>
      </w:tr>
      <w:tr w:rsidR="00C87621" w:rsidRPr="002E5630" w14:paraId="74DBF0B3" w14:textId="77777777" w:rsidTr="00E215D8">
        <w:trPr>
          <w:cnfStyle w:val="000000100000" w:firstRow="0" w:lastRow="0" w:firstColumn="0" w:lastColumn="0" w:oddVBand="0" w:evenVBand="0" w:oddHBand="1" w:evenHBand="0" w:firstRowFirstColumn="0" w:firstRowLastColumn="0" w:lastRowFirstColumn="0" w:lastRowLastColumn="0"/>
        </w:trPr>
        <w:tc>
          <w:tcPr>
            <w:tcW w:w="9945" w:type="dxa"/>
            <w:shd w:val="clear" w:color="auto" w:fill="auto"/>
            <w:hideMark/>
          </w:tcPr>
          <w:p w14:paraId="7631B77E" w14:textId="77777777" w:rsidR="00451CF7" w:rsidRDefault="00975304" w:rsidP="00451CF7">
            <w:pPr>
              <w:jc w:val="left"/>
            </w:pPr>
            <w:r w:rsidRPr="00975304">
              <w:t xml:space="preserve">1. </w:t>
            </w:r>
            <w:r w:rsidR="00451CF7">
              <w:t>Provide a detailed description of the proposed skipper’s experience conducting purse seine fishing for salmon in Pacific Fisheries Management Area 20. The response should include:</w:t>
            </w:r>
          </w:p>
          <w:p w14:paraId="2DD0FF67" w14:textId="77777777" w:rsidR="00451CF7" w:rsidRDefault="00451CF7" w:rsidP="00451CF7">
            <w:pPr>
              <w:pStyle w:val="ListParagraph"/>
              <w:numPr>
                <w:ilvl w:val="0"/>
                <w:numId w:val="26"/>
              </w:numPr>
              <w:jc w:val="left"/>
            </w:pPr>
            <w:r>
              <w:t>The time period(s) during which fishing activity occurred (including specific years and, where possible, months or seasons);</w:t>
            </w:r>
          </w:p>
          <w:p w14:paraId="08455689" w14:textId="77777777" w:rsidR="00451CF7" w:rsidRDefault="00451CF7" w:rsidP="00451CF7">
            <w:pPr>
              <w:pStyle w:val="ListParagraph"/>
              <w:numPr>
                <w:ilvl w:val="0"/>
                <w:numId w:val="26"/>
              </w:numPr>
              <w:jc w:val="left"/>
            </w:pPr>
            <w:r>
              <w:t>The target salmon species;</w:t>
            </w:r>
          </w:p>
          <w:p w14:paraId="59E2E2FF" w14:textId="77777777" w:rsidR="00451CF7" w:rsidRDefault="00451CF7" w:rsidP="00451CF7">
            <w:pPr>
              <w:pStyle w:val="ListParagraph"/>
              <w:numPr>
                <w:ilvl w:val="0"/>
                <w:numId w:val="26"/>
              </w:numPr>
              <w:jc w:val="left"/>
            </w:pPr>
            <w:r>
              <w:t>The skipper’s role and level of responsibility (e.g., vessel Master, relief skipper, crew);</w:t>
            </w:r>
          </w:p>
          <w:p w14:paraId="75760732" w14:textId="77777777" w:rsidR="00451CF7" w:rsidRDefault="00451CF7" w:rsidP="00451CF7">
            <w:pPr>
              <w:pStyle w:val="ListParagraph"/>
              <w:numPr>
                <w:ilvl w:val="0"/>
                <w:numId w:val="26"/>
              </w:numPr>
              <w:jc w:val="left"/>
            </w:pPr>
            <w:r>
              <w:t>The approximate frequency and duration of fishing activity in the area; and</w:t>
            </w:r>
          </w:p>
          <w:p w14:paraId="2A18BF5A" w14:textId="5162F6B8" w:rsidR="00451CF7" w:rsidRDefault="00451CF7" w:rsidP="00451CF7">
            <w:pPr>
              <w:pStyle w:val="ListParagraph"/>
              <w:numPr>
                <w:ilvl w:val="0"/>
                <w:numId w:val="26"/>
              </w:numPr>
              <w:jc w:val="left"/>
            </w:pPr>
            <w:r>
              <w:t>Any additional relevant experience demonstrating familiarity with local environmental conditions and salmon behaviour.</w:t>
            </w:r>
          </w:p>
          <w:p w14:paraId="3C827C00" w14:textId="1271A349" w:rsidR="00C87621" w:rsidRPr="00E215D8" w:rsidRDefault="00451CF7" w:rsidP="00451CF7">
            <w:pPr>
              <w:jc w:val="left"/>
            </w:pPr>
            <w:r>
              <w:t>Proponents should provide sufficient detail to allow evaluators to assess both the depth and relevance of the skipper’s experience in Area 20.</w:t>
            </w:r>
          </w:p>
        </w:tc>
      </w:tr>
      <w:tr w:rsidR="00C87621" w:rsidRPr="002E5630" w14:paraId="1376B7E8" w14:textId="77777777" w:rsidTr="00E215D8">
        <w:trPr>
          <w:cnfStyle w:val="000000010000" w:firstRow="0" w:lastRow="0" w:firstColumn="0" w:lastColumn="0" w:oddVBand="0" w:evenVBand="0" w:oddHBand="0" w:evenHBand="1" w:firstRowFirstColumn="0" w:firstRowLastColumn="0" w:lastRowFirstColumn="0" w:lastRowLastColumn="0"/>
        </w:trPr>
        <w:sdt>
          <w:sdtPr>
            <w:rPr>
              <w:rFonts w:asciiTheme="minorHAnsi" w:hAnsiTheme="minorHAnsi" w:cstheme="minorHAnsi"/>
              <w:szCs w:val="24"/>
            </w:rPr>
            <w:id w:val="76184909"/>
            <w:placeholder>
              <w:docPart w:val="2369C981F3CC4672AAF6A36F351058CB"/>
            </w:placeholder>
            <w:temporary/>
            <w:showingPlcHdr/>
          </w:sdtPr>
          <w:sdtEndPr/>
          <w:sdtContent>
            <w:tc>
              <w:tcPr>
                <w:tcW w:w="9945" w:type="dxa"/>
                <w:hideMark/>
              </w:tcPr>
              <w:p w14:paraId="34AE0807" w14:textId="77777777" w:rsidR="00C87621" w:rsidRPr="002E5630" w:rsidRDefault="00C87621">
                <w:pPr>
                  <w:pStyle w:val="ListBullet"/>
                  <w:keepNext/>
                  <w:keepLines/>
                  <w:numPr>
                    <w:ilvl w:val="0"/>
                    <w:numId w:val="0"/>
                  </w:numPr>
                  <w:spacing w:before="60" w:line="240" w:lineRule="exact"/>
                  <w:ind w:left="714" w:hanging="357"/>
                  <w:rPr>
                    <w:rFonts w:asciiTheme="minorHAnsi" w:hAnsiTheme="minorHAnsi" w:cstheme="minorHAnsi"/>
                    <w:szCs w:val="24"/>
                  </w:rPr>
                </w:pPr>
                <w:r w:rsidRPr="00A029C8">
                  <w:rPr>
                    <w:rStyle w:val="ResponsesChar"/>
                  </w:rPr>
                  <w:t>Proponent: Click here to enter text. The field will expand to accommodate your text.</w:t>
                </w:r>
              </w:p>
            </w:tc>
          </w:sdtContent>
        </w:sdt>
      </w:tr>
    </w:tbl>
    <w:p w14:paraId="4994F977" w14:textId="77777777" w:rsidR="00C87621" w:rsidRPr="002E5630" w:rsidRDefault="00C87621" w:rsidP="00C87621">
      <w:pPr>
        <w:rPr>
          <w:rFonts w:cstheme="minorHAnsi"/>
          <w:szCs w:val="22"/>
          <w:lang w:val="en-GB"/>
        </w:rPr>
      </w:pPr>
    </w:p>
    <w:p w14:paraId="73333992" w14:textId="55DBE5C5" w:rsidR="00C87621" w:rsidRPr="002E5630" w:rsidRDefault="00C87621" w:rsidP="005B5236">
      <w:pPr>
        <w:pStyle w:val="AppendixSubsection"/>
        <w:rPr>
          <w:rFonts w:eastAsia="Times New Roman"/>
        </w:rPr>
      </w:pPr>
      <w:bookmarkStart w:id="89" w:name="_Toc224910633"/>
      <w:r w:rsidRPr="005B5236">
        <w:lastRenderedPageBreak/>
        <w:t>Desired</w:t>
      </w:r>
      <w:r w:rsidRPr="002E5630">
        <w:t xml:space="preserve"> </w:t>
      </w:r>
      <w:r w:rsidR="00451CF7">
        <w:t>Scientific Work Experience</w:t>
      </w:r>
      <w:bookmarkEnd w:id="89"/>
    </w:p>
    <w:tbl>
      <w:tblPr>
        <w:tblStyle w:val="Style1"/>
        <w:tblW w:w="9945" w:type="dxa"/>
        <w:tblLayout w:type="fixed"/>
        <w:tblLook w:val="04A0" w:firstRow="1" w:lastRow="0" w:firstColumn="1" w:lastColumn="0" w:noHBand="0" w:noVBand="1"/>
      </w:tblPr>
      <w:tblGrid>
        <w:gridCol w:w="9945"/>
      </w:tblGrid>
      <w:tr w:rsidR="00E15C2D" w:rsidRPr="002E5630" w14:paraId="586FDC2F" w14:textId="77777777" w:rsidTr="00E15C2D">
        <w:trPr>
          <w:cnfStyle w:val="100000000000" w:firstRow="1" w:lastRow="0" w:firstColumn="0" w:lastColumn="0" w:oddVBand="0" w:evenVBand="0" w:oddHBand="0" w:evenHBand="0" w:firstRowFirstColumn="0" w:firstRowLastColumn="0" w:lastRowFirstColumn="0" w:lastRowLastColumn="0"/>
          <w:trHeight w:val="1656"/>
        </w:trPr>
        <w:tc>
          <w:tcPr>
            <w:tcW w:w="9945" w:type="dxa"/>
          </w:tcPr>
          <w:p w14:paraId="4FC1CA04" w14:textId="4D2B6C89" w:rsidR="00E15C2D" w:rsidRPr="007A3854" w:rsidRDefault="00E15C2D" w:rsidP="00E15C2D">
            <w:pPr>
              <w:spacing w:before="120"/>
              <w:rPr>
                <w:b/>
                <w:bCs/>
              </w:rPr>
            </w:pPr>
            <w:r w:rsidRPr="00E15C2D">
              <w:rPr>
                <w:b/>
                <w:bCs/>
                <w:sz w:val="32"/>
                <w:szCs w:val="28"/>
              </w:rPr>
              <w:t xml:space="preserve">Response Guideline </w:t>
            </w:r>
            <w:r>
              <w:rPr>
                <w:b/>
                <w:bCs/>
                <w:sz w:val="32"/>
                <w:szCs w:val="28"/>
              </w:rPr>
              <w:t>2</w:t>
            </w:r>
          </w:p>
        </w:tc>
      </w:tr>
      <w:tr w:rsidR="00C87621" w:rsidRPr="002E5630" w14:paraId="7B7ABAA6" w14:textId="77777777" w:rsidTr="00E15C2D">
        <w:trPr>
          <w:cnfStyle w:val="000000100000" w:firstRow="0" w:lastRow="0" w:firstColumn="0" w:lastColumn="0" w:oddVBand="0" w:evenVBand="0" w:oddHBand="1" w:evenHBand="0" w:firstRowFirstColumn="0" w:firstRowLastColumn="0" w:lastRowFirstColumn="0" w:lastRowLastColumn="0"/>
        </w:trPr>
        <w:tc>
          <w:tcPr>
            <w:tcW w:w="9945" w:type="dxa"/>
            <w:hideMark/>
          </w:tcPr>
          <w:p w14:paraId="66418AE7" w14:textId="77777777" w:rsidR="00C87621" w:rsidRPr="002E5630" w:rsidRDefault="00C87621">
            <w:pPr>
              <w:pStyle w:val="ListBullet"/>
              <w:keepNext/>
              <w:keepLines/>
              <w:numPr>
                <w:ilvl w:val="0"/>
                <w:numId w:val="0"/>
              </w:numPr>
              <w:spacing w:before="60" w:after="60" w:line="240" w:lineRule="exact"/>
              <w:rPr>
                <w:rFonts w:asciiTheme="minorHAnsi" w:hAnsiTheme="minorHAnsi" w:cstheme="minorHAnsi"/>
                <w:b/>
                <w:bCs/>
                <w:szCs w:val="22"/>
              </w:rPr>
            </w:pPr>
            <w:r w:rsidRPr="002E5630">
              <w:rPr>
                <w:rFonts w:asciiTheme="minorHAnsi" w:hAnsiTheme="minorHAnsi" w:cstheme="minorHAnsi"/>
                <w:b/>
                <w:bCs/>
                <w:szCs w:val="22"/>
              </w:rPr>
              <w:t xml:space="preserve">Instructions for Proponents: </w:t>
            </w:r>
          </w:p>
        </w:tc>
      </w:tr>
      <w:tr w:rsidR="00C87621" w:rsidRPr="002E5630" w14:paraId="254BD1BE" w14:textId="77777777" w:rsidTr="00AE01C5">
        <w:trPr>
          <w:cnfStyle w:val="000000010000" w:firstRow="0" w:lastRow="0" w:firstColumn="0" w:lastColumn="0" w:oddVBand="0" w:evenVBand="0" w:oddHBand="0" w:evenHBand="1" w:firstRowFirstColumn="0" w:firstRowLastColumn="0" w:lastRowFirstColumn="0" w:lastRowLastColumn="0"/>
        </w:trPr>
        <w:tc>
          <w:tcPr>
            <w:tcW w:w="9939" w:type="dxa"/>
            <w:hideMark/>
          </w:tcPr>
          <w:p w14:paraId="05ED4826" w14:textId="10A54C8E" w:rsidR="00451CF7" w:rsidRPr="00451CF7" w:rsidRDefault="00451CF7" w:rsidP="00451CF7">
            <w:pPr>
              <w:jc w:val="left"/>
              <w:rPr>
                <w:rFonts w:cstheme="minorHAnsi"/>
                <w:color w:val="17365D" w:themeColor="text2" w:themeShade="BF"/>
                <w:sz w:val="24"/>
                <w:szCs w:val="24"/>
              </w:rPr>
            </w:pPr>
            <w:r w:rsidRPr="00451CF7">
              <w:rPr>
                <w:rFonts w:cstheme="minorHAnsi"/>
                <w:color w:val="17365D" w:themeColor="text2" w:themeShade="BF"/>
                <w:sz w:val="24"/>
                <w:szCs w:val="24"/>
              </w:rPr>
              <w:t>The PSC has the following preferences regarding Proponent experience:</w:t>
            </w:r>
          </w:p>
          <w:p w14:paraId="58A0A0F6" w14:textId="131F9F43" w:rsidR="00C87621" w:rsidRPr="00451CF7" w:rsidRDefault="00451CF7" w:rsidP="00451CF7">
            <w:pPr>
              <w:pStyle w:val="ListParagraph"/>
              <w:numPr>
                <w:ilvl w:val="0"/>
                <w:numId w:val="29"/>
              </w:numPr>
              <w:jc w:val="left"/>
              <w:rPr>
                <w:rFonts w:cstheme="minorHAnsi"/>
                <w:color w:val="17365D" w:themeColor="text2" w:themeShade="BF"/>
                <w:sz w:val="24"/>
                <w:szCs w:val="24"/>
              </w:rPr>
            </w:pPr>
            <w:r w:rsidRPr="00451CF7">
              <w:rPr>
                <w:rFonts w:cstheme="minorHAnsi"/>
                <w:color w:val="17365D" w:themeColor="text2" w:themeShade="BF"/>
                <w:sz w:val="24"/>
                <w:szCs w:val="24"/>
              </w:rPr>
              <w:t>The ideal Proponent will demonstrate multiple years of experience supporting scientific or assessment-based fisheries activities, such as test fisheries, charter operations, or other fisheries conducted for data collection purposes. This includes experience operating under scientific direction, adhering to established protocols, and supporting accurate and reliable data collection.</w:t>
            </w:r>
          </w:p>
        </w:tc>
      </w:tr>
      <w:tr w:rsidR="00C87621" w:rsidRPr="002E5630" w14:paraId="472BECC4" w14:textId="77777777" w:rsidTr="00E215D8">
        <w:trPr>
          <w:cnfStyle w:val="000000100000" w:firstRow="0" w:lastRow="0" w:firstColumn="0" w:lastColumn="0" w:oddVBand="0" w:evenVBand="0" w:oddHBand="1" w:evenHBand="0" w:firstRowFirstColumn="0" w:firstRowLastColumn="0" w:lastRowFirstColumn="0" w:lastRowLastColumn="0"/>
        </w:trPr>
        <w:tc>
          <w:tcPr>
            <w:tcW w:w="9945" w:type="dxa"/>
            <w:shd w:val="clear" w:color="auto" w:fill="auto"/>
            <w:hideMark/>
          </w:tcPr>
          <w:p w14:paraId="6DFACA89" w14:textId="63D2F25C" w:rsidR="00451CF7" w:rsidRDefault="00451CF7" w:rsidP="00451CF7">
            <w:pPr>
              <w:jc w:val="left"/>
            </w:pPr>
            <w:r>
              <w:t>Provide a detailed description of the proposed skipper’s experience supporting scientific or assessment-based fisheries (e.g., test fisheries, research charters, or other data-driven fishing activities). The response should include:</w:t>
            </w:r>
          </w:p>
          <w:p w14:paraId="23C5F1A0" w14:textId="2EA8B01B" w:rsidR="00451CF7" w:rsidRDefault="00451CF7" w:rsidP="00451CF7">
            <w:pPr>
              <w:pStyle w:val="ListParagraph"/>
              <w:numPr>
                <w:ilvl w:val="0"/>
                <w:numId w:val="31"/>
              </w:numPr>
              <w:jc w:val="left"/>
            </w:pPr>
            <w:r>
              <w:t>The time period(s) during which the work occurred (including specific years and, where possible, months or seasons);</w:t>
            </w:r>
          </w:p>
          <w:p w14:paraId="73CEFCD8" w14:textId="1878B8E1" w:rsidR="00451CF7" w:rsidRDefault="00451CF7" w:rsidP="00451CF7">
            <w:pPr>
              <w:pStyle w:val="ListParagraph"/>
              <w:numPr>
                <w:ilvl w:val="0"/>
                <w:numId w:val="31"/>
              </w:numPr>
              <w:jc w:val="left"/>
            </w:pPr>
            <w:r>
              <w:t>The type of fishery or project (e.g., test fishery, stock assessment program, research charter);</w:t>
            </w:r>
          </w:p>
          <w:p w14:paraId="76BB6A86" w14:textId="6A5944A3" w:rsidR="00451CF7" w:rsidRDefault="00451CF7" w:rsidP="00451CF7">
            <w:pPr>
              <w:pStyle w:val="ListParagraph"/>
              <w:numPr>
                <w:ilvl w:val="0"/>
                <w:numId w:val="31"/>
              </w:numPr>
              <w:jc w:val="left"/>
            </w:pPr>
            <w:r>
              <w:t>The target species and general objectives of the work (e.g., abundance estimation, migration timing, biological sampling);</w:t>
            </w:r>
          </w:p>
          <w:p w14:paraId="09E1214E" w14:textId="7DAB0431" w:rsidR="00451CF7" w:rsidRDefault="00451CF7" w:rsidP="00451CF7">
            <w:pPr>
              <w:pStyle w:val="ListParagraph"/>
              <w:numPr>
                <w:ilvl w:val="0"/>
                <w:numId w:val="31"/>
              </w:numPr>
              <w:jc w:val="left"/>
            </w:pPr>
            <w:r>
              <w:t>The skipper’s role and level of responsibility (e.g., vessel Master, coordination with scientific staff, supervision of sampling activities);</w:t>
            </w:r>
          </w:p>
          <w:p w14:paraId="290D6F66" w14:textId="24CCC9FB" w:rsidR="00451CF7" w:rsidRDefault="00451CF7" w:rsidP="00451CF7">
            <w:pPr>
              <w:pStyle w:val="ListParagraph"/>
              <w:numPr>
                <w:ilvl w:val="0"/>
                <w:numId w:val="31"/>
              </w:numPr>
              <w:jc w:val="left"/>
            </w:pPr>
            <w:r>
              <w:t>The nature of collaboration with biologists or technical staff (e.g., following direction, adapting to in-season changes, supporting sampling protocols); and</w:t>
            </w:r>
          </w:p>
          <w:p w14:paraId="160A255D" w14:textId="5F6D7786" w:rsidR="00451CF7" w:rsidRDefault="00451CF7" w:rsidP="00451CF7">
            <w:pPr>
              <w:pStyle w:val="ListParagraph"/>
              <w:numPr>
                <w:ilvl w:val="0"/>
                <w:numId w:val="31"/>
              </w:numPr>
              <w:jc w:val="left"/>
            </w:pPr>
            <w:r>
              <w:t>Any specific experience adhering to scientific protocols, data collection standards, or quality assurance procedures.</w:t>
            </w:r>
          </w:p>
          <w:p w14:paraId="68BA1E5E" w14:textId="1E480CFF" w:rsidR="00C87621" w:rsidRPr="002E5630" w:rsidRDefault="00451CF7" w:rsidP="004A4D37">
            <w:pPr>
              <w:jc w:val="left"/>
            </w:pPr>
            <w:r>
              <w:t>Proponents should provide sufficient detail to allow evaluators to assess the relevance, complexity, and reliability of the skipper’s experience in supporting scientific fisheries operations.</w:t>
            </w:r>
          </w:p>
        </w:tc>
      </w:tr>
      <w:tr w:rsidR="00C87621" w:rsidRPr="002E5630" w14:paraId="209C1848" w14:textId="77777777" w:rsidTr="00E215D8">
        <w:trPr>
          <w:cnfStyle w:val="000000010000" w:firstRow="0" w:lastRow="0" w:firstColumn="0" w:lastColumn="0" w:oddVBand="0" w:evenVBand="0" w:oddHBand="0" w:evenHBand="1" w:firstRowFirstColumn="0" w:firstRowLastColumn="0" w:lastRowFirstColumn="0" w:lastRowLastColumn="0"/>
        </w:trPr>
        <w:tc>
          <w:tcPr>
            <w:tcW w:w="9945" w:type="dxa"/>
            <w:hideMark/>
          </w:tcPr>
          <w:sdt>
            <w:sdtPr>
              <w:rPr>
                <w:rStyle w:val="eop"/>
                <w:rFonts w:asciiTheme="minorHAnsi" w:hAnsiTheme="minorHAnsi" w:cstheme="minorHAnsi"/>
              </w:rPr>
              <w:id w:val="-720667385"/>
              <w:placeholder>
                <w:docPart w:val="035CCFCFC3CB4954BC07526532FB94B4"/>
              </w:placeholder>
              <w:temporary/>
              <w:showingPlcHdr/>
            </w:sdtPr>
            <w:sdtEndPr>
              <w:rPr>
                <w:rStyle w:val="eop"/>
              </w:rPr>
            </w:sdtEndPr>
            <w:sdtContent>
              <w:p w14:paraId="7B26F543" w14:textId="77777777" w:rsidR="00C87621" w:rsidRPr="002E5630" w:rsidRDefault="00C87621">
                <w:pPr>
                  <w:pStyle w:val="ListBullet"/>
                  <w:keepNext/>
                  <w:keepLines/>
                  <w:numPr>
                    <w:ilvl w:val="0"/>
                    <w:numId w:val="0"/>
                  </w:numPr>
                  <w:spacing w:before="60" w:line="240" w:lineRule="exact"/>
                  <w:rPr>
                    <w:rFonts w:asciiTheme="minorHAnsi" w:hAnsiTheme="minorHAnsi" w:cstheme="minorHAnsi"/>
                    <w:color w:val="0000FF"/>
                    <w:szCs w:val="24"/>
                  </w:rPr>
                </w:pPr>
                <w:r w:rsidRPr="00A029C8">
                  <w:rPr>
                    <w:rStyle w:val="ResponsesChar"/>
                  </w:rPr>
                  <w:t>Proponent: Click here to enter text. The field will expand to accommodate your text.</w:t>
                </w:r>
              </w:p>
            </w:sdtContent>
          </w:sdt>
        </w:tc>
      </w:tr>
    </w:tbl>
    <w:p w14:paraId="2D5C4969" w14:textId="77777777" w:rsidR="00C87621" w:rsidRPr="002E5630" w:rsidRDefault="00C87621" w:rsidP="00C87621">
      <w:pPr>
        <w:rPr>
          <w:rFonts w:cstheme="minorHAnsi"/>
          <w:szCs w:val="22"/>
        </w:rPr>
      </w:pPr>
    </w:p>
    <w:p w14:paraId="68493E76" w14:textId="7F6D91E3" w:rsidR="00C87621" w:rsidRPr="002E5630" w:rsidRDefault="00C87621" w:rsidP="005B5236">
      <w:pPr>
        <w:pStyle w:val="AppendixSubsection"/>
      </w:pPr>
      <w:bookmarkStart w:id="90" w:name="_Toc224910634"/>
      <w:r w:rsidRPr="005B5236">
        <w:lastRenderedPageBreak/>
        <w:t>Pricing</w:t>
      </w:r>
      <w:bookmarkEnd w:id="90"/>
    </w:p>
    <w:tbl>
      <w:tblPr>
        <w:tblStyle w:val="Style1"/>
        <w:tblW w:w="9645" w:type="dxa"/>
        <w:tblLayout w:type="fixed"/>
        <w:tblLook w:val="04A0" w:firstRow="1" w:lastRow="0" w:firstColumn="1" w:lastColumn="0" w:noHBand="0" w:noVBand="1"/>
      </w:tblPr>
      <w:tblGrid>
        <w:gridCol w:w="9645"/>
      </w:tblGrid>
      <w:tr w:rsidR="000D401C" w:rsidRPr="002E5630" w14:paraId="37F8DEA1" w14:textId="77777777" w:rsidTr="00F9604D">
        <w:trPr>
          <w:cnfStyle w:val="100000000000" w:firstRow="1" w:lastRow="0" w:firstColumn="0" w:lastColumn="0" w:oddVBand="0" w:evenVBand="0" w:oddHBand="0" w:evenHBand="0" w:firstRowFirstColumn="0" w:firstRowLastColumn="0" w:lastRowFirstColumn="0" w:lastRowLastColumn="0"/>
          <w:trHeight w:val="1601"/>
        </w:trPr>
        <w:tc>
          <w:tcPr>
            <w:tcW w:w="9645" w:type="dxa"/>
            <w:hideMark/>
          </w:tcPr>
          <w:p w14:paraId="3F4AE9D1" w14:textId="14C2C358" w:rsidR="000D401C" w:rsidRPr="007F0970" w:rsidRDefault="000D401C" w:rsidP="000D401C">
            <w:pPr>
              <w:spacing w:before="120"/>
              <w:rPr>
                <w:b/>
                <w:bCs/>
                <w:sz w:val="32"/>
                <w:szCs w:val="28"/>
              </w:rPr>
            </w:pPr>
            <w:r w:rsidRPr="007F0970">
              <w:rPr>
                <w:b/>
                <w:bCs/>
                <w:sz w:val="32"/>
                <w:szCs w:val="28"/>
              </w:rPr>
              <w:t xml:space="preserve">Pricing Rules and </w:t>
            </w:r>
            <w:r w:rsidRPr="000D401C">
              <w:rPr>
                <w:b/>
                <w:bCs/>
                <w:sz w:val="32"/>
                <w:szCs w:val="28"/>
              </w:rPr>
              <w:t>Requirements</w:t>
            </w:r>
          </w:p>
        </w:tc>
      </w:tr>
      <w:tr w:rsidR="00C87621" w:rsidRPr="002E5630" w14:paraId="63238426" w14:textId="77777777" w:rsidTr="46CC6D3E">
        <w:trPr>
          <w:cnfStyle w:val="000000100000" w:firstRow="0" w:lastRow="0" w:firstColumn="0" w:lastColumn="0" w:oddVBand="0" w:evenVBand="0" w:oddHBand="1" w:evenHBand="0" w:firstRowFirstColumn="0" w:firstRowLastColumn="0" w:lastRowFirstColumn="0" w:lastRowLastColumn="0"/>
        </w:trPr>
        <w:tc>
          <w:tcPr>
            <w:tcW w:w="9645" w:type="dxa"/>
            <w:hideMark/>
          </w:tcPr>
          <w:p w14:paraId="13313DFB" w14:textId="77777777" w:rsidR="00C87621" w:rsidRPr="002E5630" w:rsidRDefault="00C87621">
            <w:pPr>
              <w:pStyle w:val="ListBullet"/>
              <w:keepNext/>
              <w:keepLines/>
              <w:numPr>
                <w:ilvl w:val="0"/>
                <w:numId w:val="0"/>
              </w:numPr>
              <w:spacing w:before="60" w:after="60" w:line="240" w:lineRule="exact"/>
              <w:rPr>
                <w:rFonts w:asciiTheme="minorHAnsi" w:hAnsiTheme="minorHAnsi" w:cstheme="minorHAnsi"/>
                <w:b/>
                <w:bCs/>
                <w:szCs w:val="22"/>
              </w:rPr>
            </w:pPr>
            <w:r w:rsidRPr="002E5630">
              <w:rPr>
                <w:rFonts w:asciiTheme="minorHAnsi" w:hAnsiTheme="minorHAnsi" w:cstheme="minorHAnsi"/>
                <w:b/>
                <w:bCs/>
                <w:szCs w:val="22"/>
              </w:rPr>
              <w:t>Instructions for Proponents:</w:t>
            </w:r>
          </w:p>
        </w:tc>
      </w:tr>
      <w:tr w:rsidR="00C87621" w:rsidRPr="002E5630" w14:paraId="68A729AA" w14:textId="77777777" w:rsidTr="46CC6D3E">
        <w:trPr>
          <w:cnfStyle w:val="000000010000" w:firstRow="0" w:lastRow="0" w:firstColumn="0" w:lastColumn="0" w:oddVBand="0" w:evenVBand="0" w:oddHBand="0" w:evenHBand="1" w:firstRowFirstColumn="0" w:firstRowLastColumn="0" w:lastRowFirstColumn="0" w:lastRowLastColumn="0"/>
        </w:trPr>
        <w:tc>
          <w:tcPr>
            <w:tcW w:w="9645" w:type="dxa"/>
          </w:tcPr>
          <w:p w14:paraId="649187F5" w14:textId="40EF22E2" w:rsidR="00C87621" w:rsidRDefault="00C87621" w:rsidP="00E215D8">
            <w:pPr>
              <w:jc w:val="left"/>
              <w:rPr>
                <w:rStyle w:val="Strong"/>
                <w:rFonts w:cstheme="minorHAnsi"/>
              </w:rPr>
            </w:pPr>
            <w:r w:rsidRPr="002E5630">
              <w:rPr>
                <w:rStyle w:val="Strong"/>
                <w:rFonts w:cstheme="minorHAnsi"/>
              </w:rPr>
              <w:t xml:space="preserve">Proponents take note of the following pricing rules and requirements: </w:t>
            </w:r>
          </w:p>
          <w:p w14:paraId="5CC4CB49" w14:textId="77777777" w:rsidR="002E5630" w:rsidRDefault="00C87621" w:rsidP="008314A9">
            <w:pPr>
              <w:pStyle w:val="LetterList"/>
              <w:ind w:left="589"/>
              <w:jc w:val="left"/>
              <w:rPr>
                <w:rStyle w:val="H3NumListChar"/>
                <w:rFonts w:asciiTheme="minorHAnsi" w:hAnsiTheme="minorHAnsi" w:cstheme="minorHAnsi"/>
              </w:rPr>
            </w:pPr>
            <w:r w:rsidRPr="002E5630">
              <w:rPr>
                <w:rStyle w:val="H3NumListChar"/>
                <w:rFonts w:asciiTheme="minorHAnsi" w:hAnsiTheme="minorHAnsi" w:cstheme="minorHAnsi"/>
              </w:rPr>
              <w:t>Proponent pricing quoted will be taken to mean and deemed to be:</w:t>
            </w:r>
          </w:p>
          <w:p w14:paraId="4851068D" w14:textId="77777777" w:rsidR="008314A9" w:rsidRDefault="00C87621" w:rsidP="00846D05">
            <w:pPr>
              <w:pStyle w:val="LetterList"/>
              <w:numPr>
                <w:ilvl w:val="1"/>
                <w:numId w:val="3"/>
              </w:numPr>
              <w:ind w:left="1014"/>
              <w:jc w:val="left"/>
              <w:rPr>
                <w:rStyle w:val="H3NumListChar"/>
                <w:rFonts w:asciiTheme="minorHAnsi" w:hAnsiTheme="minorHAnsi" w:cstheme="minorHAnsi"/>
              </w:rPr>
            </w:pPr>
            <w:r w:rsidRPr="008314A9">
              <w:rPr>
                <w:rStyle w:val="H3NumListChar"/>
                <w:rFonts w:asciiTheme="minorHAnsi" w:hAnsiTheme="minorHAnsi" w:cstheme="minorHAnsi"/>
              </w:rPr>
              <w:t>in Canadian dollars;</w:t>
            </w:r>
          </w:p>
          <w:p w14:paraId="69F3F2F6" w14:textId="77777777" w:rsidR="008314A9" w:rsidRDefault="00C87621" w:rsidP="008314A9">
            <w:pPr>
              <w:pStyle w:val="LetterList"/>
              <w:ind w:left="589"/>
              <w:jc w:val="left"/>
              <w:rPr>
                <w:rStyle w:val="H3NumListChar"/>
                <w:rFonts w:asciiTheme="minorHAnsi" w:hAnsiTheme="minorHAnsi" w:cstheme="minorHAnsi"/>
              </w:rPr>
            </w:pPr>
            <w:r w:rsidRPr="002E5630">
              <w:rPr>
                <w:rStyle w:val="H3NumListChar"/>
                <w:rFonts w:asciiTheme="minorHAnsi" w:hAnsiTheme="minorHAnsi" w:cstheme="minorHAnsi"/>
              </w:rPr>
              <w:t>In addition, the following rules apply to pricing bid by Proponents:</w:t>
            </w:r>
          </w:p>
          <w:p w14:paraId="1C151B11" w14:textId="2542EDF8" w:rsidR="002E5630" w:rsidRPr="008314A9" w:rsidRDefault="00DB0CBA" w:rsidP="00846D05">
            <w:pPr>
              <w:pStyle w:val="LetterList"/>
              <w:numPr>
                <w:ilvl w:val="1"/>
                <w:numId w:val="3"/>
              </w:numPr>
              <w:ind w:left="1014"/>
              <w:jc w:val="left"/>
              <w:rPr>
                <w:rStyle w:val="H3NumListChar"/>
                <w:rFonts w:asciiTheme="minorHAnsi" w:hAnsiTheme="minorHAnsi" w:cstheme="minorHAnsi"/>
              </w:rPr>
            </w:pPr>
            <w:r>
              <w:rPr>
                <w:rStyle w:val="H3NumListChar"/>
                <w:rFonts w:asciiTheme="minorHAnsi" w:hAnsiTheme="minorHAnsi" w:cstheme="minorHAnsi"/>
              </w:rPr>
              <w:t xml:space="preserve">Appendix D: </w:t>
            </w:r>
            <w:r w:rsidR="00C87621" w:rsidRPr="008314A9">
              <w:rPr>
                <w:rStyle w:val="H3NumListChar"/>
                <w:rFonts w:asciiTheme="minorHAnsi" w:hAnsiTheme="minorHAnsi" w:cstheme="minorHAnsi"/>
              </w:rPr>
              <w:t xml:space="preserve">section </w:t>
            </w:r>
            <w:r w:rsidR="00975304">
              <w:rPr>
                <w:rStyle w:val="H3NumListChar"/>
                <w:rFonts w:asciiTheme="minorHAnsi" w:hAnsiTheme="minorHAnsi" w:cstheme="minorHAnsi"/>
              </w:rPr>
              <w:fldChar w:fldCharType="begin"/>
            </w:r>
            <w:r w:rsidR="00975304">
              <w:rPr>
                <w:rStyle w:val="H3NumListChar"/>
                <w:rFonts w:asciiTheme="minorHAnsi" w:hAnsiTheme="minorHAnsi" w:cstheme="minorHAnsi"/>
              </w:rPr>
              <w:instrText xml:space="preserve"> REF Pricing \w \h </w:instrText>
            </w:r>
            <w:r w:rsidR="00975304">
              <w:rPr>
                <w:rStyle w:val="H3NumListChar"/>
                <w:rFonts w:asciiTheme="minorHAnsi" w:hAnsiTheme="minorHAnsi" w:cstheme="minorHAnsi"/>
              </w:rPr>
            </w:r>
            <w:r w:rsidR="00975304">
              <w:rPr>
                <w:rStyle w:val="H3NumListChar"/>
                <w:rFonts w:asciiTheme="minorHAnsi" w:hAnsiTheme="minorHAnsi" w:cstheme="minorHAnsi"/>
              </w:rPr>
              <w:fldChar w:fldCharType="separate"/>
            </w:r>
            <w:r w:rsidR="00D54091">
              <w:rPr>
                <w:rStyle w:val="H3NumListChar"/>
                <w:rFonts w:asciiTheme="minorHAnsi" w:hAnsiTheme="minorHAnsi" w:cstheme="minorHAnsi"/>
              </w:rPr>
              <w:t>F</w:t>
            </w:r>
            <w:r w:rsidR="00975304">
              <w:rPr>
                <w:rStyle w:val="H3NumListChar"/>
                <w:rFonts w:asciiTheme="minorHAnsi" w:hAnsiTheme="minorHAnsi" w:cstheme="minorHAnsi"/>
              </w:rPr>
              <w:fldChar w:fldCharType="end"/>
            </w:r>
            <w:r w:rsidR="00975304">
              <w:rPr>
                <w:rStyle w:val="H3NumListChar"/>
                <w:rFonts w:asciiTheme="minorHAnsi" w:hAnsiTheme="minorHAnsi" w:cstheme="minorHAnsi"/>
              </w:rPr>
              <w:fldChar w:fldCharType="begin"/>
            </w:r>
            <w:r w:rsidR="00975304">
              <w:rPr>
                <w:rStyle w:val="H3NumListChar"/>
                <w:rFonts w:asciiTheme="minorHAnsi" w:hAnsiTheme="minorHAnsi" w:cstheme="minorHAnsi"/>
              </w:rPr>
              <w:instrText xml:space="preserve"> REF _Ref185494634 \w \h </w:instrText>
            </w:r>
            <w:r w:rsidR="00975304">
              <w:rPr>
                <w:rStyle w:val="H3NumListChar"/>
                <w:rFonts w:asciiTheme="minorHAnsi" w:hAnsiTheme="minorHAnsi" w:cstheme="minorHAnsi"/>
              </w:rPr>
            </w:r>
            <w:r w:rsidR="00975304">
              <w:rPr>
                <w:rStyle w:val="H3NumListChar"/>
                <w:rFonts w:asciiTheme="minorHAnsi" w:hAnsiTheme="minorHAnsi" w:cstheme="minorHAnsi"/>
              </w:rPr>
              <w:fldChar w:fldCharType="separate"/>
            </w:r>
            <w:r w:rsidR="00D54091">
              <w:rPr>
                <w:rStyle w:val="H3NumListChar"/>
                <w:rFonts w:asciiTheme="minorHAnsi" w:hAnsiTheme="minorHAnsi" w:cstheme="minorHAnsi"/>
              </w:rPr>
              <w:t xml:space="preserve">Appendix D:  </w:t>
            </w:r>
            <w:r w:rsidR="00975304">
              <w:rPr>
                <w:rStyle w:val="H3NumListChar"/>
                <w:rFonts w:asciiTheme="minorHAnsi" w:hAnsiTheme="minorHAnsi" w:cstheme="minorHAnsi"/>
              </w:rPr>
              <w:fldChar w:fldCharType="end"/>
            </w:r>
            <w:r w:rsidR="00C87621" w:rsidRPr="008314A9">
              <w:rPr>
                <w:rStyle w:val="H3NumListChar"/>
                <w:rFonts w:asciiTheme="minorHAnsi" w:hAnsiTheme="minorHAnsi" w:cstheme="minorHAnsi"/>
              </w:rPr>
              <w:t>regarding pricing and its provisions are incorporated herein by this reference.</w:t>
            </w:r>
          </w:p>
          <w:p w14:paraId="474633F3" w14:textId="1D5BDF1E" w:rsidR="00B841D5" w:rsidRDefault="00B841D5" w:rsidP="00846D05">
            <w:pPr>
              <w:pStyle w:val="LetterList"/>
              <w:numPr>
                <w:ilvl w:val="1"/>
                <w:numId w:val="3"/>
              </w:numPr>
              <w:ind w:left="1014"/>
              <w:jc w:val="left"/>
              <w:rPr>
                <w:rStyle w:val="H3NumListChar"/>
                <w:rFonts w:asciiTheme="minorHAnsi" w:hAnsiTheme="minorHAnsi" w:cstheme="minorHAnsi"/>
              </w:rPr>
            </w:pPr>
            <w:r>
              <w:rPr>
                <w:rStyle w:val="H3NumListChar"/>
                <w:rFonts w:asciiTheme="minorHAnsi" w:hAnsiTheme="minorHAnsi" w:cstheme="minorHAnsi"/>
              </w:rPr>
              <w:t xml:space="preserve">Pricing is a mandatory requirement </w:t>
            </w:r>
            <w:r w:rsidR="003C16B5">
              <w:rPr>
                <w:rStyle w:val="H3NumListChar"/>
                <w:rFonts w:asciiTheme="minorHAnsi" w:hAnsiTheme="minorHAnsi" w:cstheme="minorHAnsi"/>
              </w:rPr>
              <w:t xml:space="preserve">in </w:t>
            </w:r>
            <w:r>
              <w:rPr>
                <w:rStyle w:val="H3NumListChar"/>
                <w:rFonts w:asciiTheme="minorHAnsi" w:hAnsiTheme="minorHAnsi" w:cstheme="minorHAnsi"/>
              </w:rPr>
              <w:t xml:space="preserve">a Proponent’s Proposal. </w:t>
            </w:r>
            <w:r w:rsidRPr="002E5630">
              <w:rPr>
                <w:rStyle w:val="H3NumListChar"/>
                <w:rFonts w:asciiTheme="minorHAnsi" w:hAnsiTheme="minorHAnsi" w:cstheme="minorHAnsi"/>
              </w:rPr>
              <w:t>Failure to provide pricing will result in the Proponent’s Proposal being rejected</w:t>
            </w:r>
            <w:r>
              <w:rPr>
                <w:rStyle w:val="H3NumListChar"/>
                <w:rFonts w:asciiTheme="minorHAnsi" w:hAnsiTheme="minorHAnsi" w:cstheme="minorHAnsi"/>
              </w:rPr>
              <w:t>.</w:t>
            </w:r>
          </w:p>
          <w:p w14:paraId="539D33D7" w14:textId="5AB9BE49" w:rsidR="002E5630" w:rsidRDefault="00C87621" w:rsidP="00846D05">
            <w:pPr>
              <w:pStyle w:val="LetterList"/>
              <w:numPr>
                <w:ilvl w:val="1"/>
                <w:numId w:val="3"/>
              </w:numPr>
              <w:ind w:left="1014"/>
              <w:jc w:val="left"/>
              <w:rPr>
                <w:rStyle w:val="H3NumListChar"/>
                <w:rFonts w:asciiTheme="minorHAnsi" w:hAnsiTheme="minorHAnsi" w:cstheme="minorHAnsi"/>
              </w:rPr>
            </w:pPr>
            <w:r w:rsidRPr="002E5630">
              <w:rPr>
                <w:rStyle w:val="H3NumListChar"/>
                <w:rFonts w:asciiTheme="minorHAnsi" w:hAnsiTheme="minorHAnsi" w:cstheme="minorHAnsi"/>
              </w:rPr>
              <w:t xml:space="preserve">Rates </w:t>
            </w:r>
            <w:r w:rsidR="00B841D5">
              <w:rPr>
                <w:rStyle w:val="H3NumListChar"/>
                <w:rFonts w:asciiTheme="minorHAnsi" w:hAnsiTheme="minorHAnsi" w:cstheme="minorHAnsi"/>
              </w:rPr>
              <w:t xml:space="preserve">or fees </w:t>
            </w:r>
            <w:r w:rsidRPr="002E5630">
              <w:rPr>
                <w:rStyle w:val="H3NumListChar"/>
                <w:rFonts w:asciiTheme="minorHAnsi" w:hAnsiTheme="minorHAnsi" w:cstheme="minorHAnsi"/>
              </w:rPr>
              <w:t xml:space="preserve">should not be expressed as a range. </w:t>
            </w:r>
            <w:r w:rsidR="00B841D5">
              <w:rPr>
                <w:rStyle w:val="H3NumListChar"/>
                <w:rFonts w:asciiTheme="minorHAnsi" w:hAnsiTheme="minorHAnsi" w:cstheme="minorHAnsi"/>
              </w:rPr>
              <w:t>If rates or fees</w:t>
            </w:r>
            <w:r w:rsidRPr="002E5630">
              <w:rPr>
                <w:rStyle w:val="H3NumListChar"/>
                <w:rFonts w:asciiTheme="minorHAnsi" w:hAnsiTheme="minorHAnsi" w:cstheme="minorHAnsi"/>
              </w:rPr>
              <w:t xml:space="preserve"> </w:t>
            </w:r>
            <w:r w:rsidR="00B841D5">
              <w:rPr>
                <w:rStyle w:val="H3NumListChar"/>
                <w:rFonts w:asciiTheme="minorHAnsi" w:hAnsiTheme="minorHAnsi" w:cstheme="minorHAnsi"/>
              </w:rPr>
              <w:t xml:space="preserve">are </w:t>
            </w:r>
            <w:r w:rsidRPr="002E5630">
              <w:rPr>
                <w:rStyle w:val="H3NumListChar"/>
                <w:rFonts w:asciiTheme="minorHAnsi" w:hAnsiTheme="minorHAnsi" w:cstheme="minorHAnsi"/>
              </w:rPr>
              <w:t xml:space="preserve">expressed as a range the PSC will take the lowest numerical value in the range for purposes of evaluation </w:t>
            </w:r>
            <w:r w:rsidR="00B841D5">
              <w:rPr>
                <w:rStyle w:val="H3NumListChar"/>
                <w:rFonts w:asciiTheme="minorHAnsi" w:hAnsiTheme="minorHAnsi" w:cstheme="minorHAnsi"/>
              </w:rPr>
              <w:t>the Proponent’s Proposal</w:t>
            </w:r>
            <w:r w:rsidRPr="002E5630">
              <w:rPr>
                <w:rStyle w:val="H3NumListChar"/>
                <w:rFonts w:asciiTheme="minorHAnsi" w:hAnsiTheme="minorHAnsi" w:cstheme="minorHAnsi"/>
              </w:rPr>
              <w:t>.</w:t>
            </w:r>
          </w:p>
          <w:p w14:paraId="51FDB0D1" w14:textId="76FC0F43" w:rsidR="00C87621" w:rsidRDefault="00C87621" w:rsidP="00846D05">
            <w:pPr>
              <w:pStyle w:val="LetterList"/>
              <w:numPr>
                <w:ilvl w:val="1"/>
                <w:numId w:val="3"/>
              </w:numPr>
              <w:ind w:left="1014"/>
              <w:jc w:val="left"/>
              <w:rPr>
                <w:rStyle w:val="H3NumListChar"/>
                <w:rFonts w:asciiTheme="minorHAnsi" w:hAnsiTheme="minorHAnsi" w:cstheme="minorHAnsi"/>
              </w:rPr>
            </w:pPr>
            <w:r w:rsidRPr="002E5630">
              <w:rPr>
                <w:rStyle w:val="H3NumListChar"/>
                <w:rFonts w:asciiTheme="minorHAnsi" w:hAnsiTheme="minorHAnsi" w:cstheme="minorHAnsi"/>
              </w:rPr>
              <w:t>All pricing bid is required to be unconditional and unqualified. If any pricing bid does not meet this requirement, the Proponent’s Proposal may be rejected resulting in the Proponent being eliminated from the RFP competition.</w:t>
            </w:r>
          </w:p>
          <w:p w14:paraId="14FDD37D" w14:textId="3A4655E4" w:rsidR="00DB0CBA" w:rsidRPr="00CC20AC" w:rsidRDefault="00840626" w:rsidP="00CC20AC">
            <w:pPr>
              <w:pStyle w:val="LetterList"/>
              <w:ind w:left="589"/>
              <w:jc w:val="left"/>
              <w:rPr>
                <w:rFonts w:asciiTheme="minorHAnsi" w:eastAsia="Calibri" w:hAnsiTheme="minorHAnsi" w:cstheme="minorHAnsi"/>
              </w:rPr>
            </w:pPr>
            <w:r w:rsidRPr="00840626">
              <w:rPr>
                <w:rStyle w:val="H3NumListChar"/>
                <w:rFonts w:asciiTheme="minorHAnsi" w:hAnsiTheme="minorHAnsi" w:cstheme="minorHAnsi"/>
              </w:rPr>
              <w:t xml:space="preserve">When extending the Contract beyond the term specified, the Contractor may request an increase in the </w:t>
            </w:r>
            <w:r w:rsidR="00C42828">
              <w:rPr>
                <w:rStyle w:val="H3NumListChar"/>
                <w:rFonts w:asciiTheme="minorHAnsi" w:hAnsiTheme="minorHAnsi" w:cstheme="minorHAnsi"/>
              </w:rPr>
              <w:t>daily rate</w:t>
            </w:r>
            <w:r w:rsidRPr="00840626">
              <w:rPr>
                <w:rStyle w:val="H3NumListChar"/>
                <w:rFonts w:asciiTheme="minorHAnsi" w:hAnsiTheme="minorHAnsi" w:cstheme="minorHAnsi"/>
              </w:rPr>
              <w:t>, as supported by the 5-year median of the annual change to the Canadian Consumer Price Index</w:t>
            </w:r>
          </w:p>
        </w:tc>
      </w:tr>
    </w:tbl>
    <w:p w14:paraId="7F55B6A3" w14:textId="77777777" w:rsidR="00C87621" w:rsidRPr="009C4957" w:rsidRDefault="00C87621" w:rsidP="00C87621">
      <w:pPr>
        <w:ind w:left="-630"/>
        <w:rPr>
          <w:rFonts w:cstheme="minorHAnsi"/>
          <w:b/>
        </w:rPr>
      </w:pPr>
    </w:p>
    <w:tbl>
      <w:tblPr>
        <w:tblStyle w:val="Style1"/>
        <w:tblW w:w="9634" w:type="dxa"/>
        <w:tblLayout w:type="fixed"/>
        <w:tblLook w:val="04A0" w:firstRow="1" w:lastRow="0" w:firstColumn="1" w:lastColumn="0" w:noHBand="0" w:noVBand="1"/>
      </w:tblPr>
      <w:tblGrid>
        <w:gridCol w:w="9634"/>
      </w:tblGrid>
      <w:tr w:rsidR="00C87621" w:rsidRPr="002E5630" w14:paraId="0F23555A" w14:textId="77777777" w:rsidTr="009952F5">
        <w:trPr>
          <w:cnfStyle w:val="100000000000" w:firstRow="1" w:lastRow="0" w:firstColumn="0" w:lastColumn="0" w:oddVBand="0" w:evenVBand="0" w:oddHBand="0" w:evenHBand="0" w:firstRowFirstColumn="0" w:firstRowLastColumn="0" w:lastRowFirstColumn="0" w:lastRowLastColumn="0"/>
          <w:trHeight w:val="621"/>
        </w:trPr>
        <w:tc>
          <w:tcPr>
            <w:tcW w:w="9634" w:type="dxa"/>
            <w:vMerge w:val="restart"/>
            <w:hideMark/>
          </w:tcPr>
          <w:p w14:paraId="164C7B4F" w14:textId="41293989" w:rsidR="00C87621" w:rsidRPr="00973E8A" w:rsidRDefault="00C87621" w:rsidP="00973E8A">
            <w:pPr>
              <w:rPr>
                <w:rStyle w:val="Strong"/>
                <w:rFonts w:eastAsiaTheme="minorHAnsi"/>
              </w:rPr>
            </w:pPr>
            <w:r w:rsidRPr="00973E8A">
              <w:rPr>
                <w:rStyle w:val="Strong"/>
                <w:rFonts w:eastAsiaTheme="minorHAnsi"/>
              </w:rPr>
              <w:t>Pricing Collection</w:t>
            </w:r>
          </w:p>
        </w:tc>
      </w:tr>
      <w:tr w:rsidR="00E529D5" w:rsidRPr="002E5630" w14:paraId="3AB54DB8" w14:textId="77777777" w:rsidTr="009952F5">
        <w:trPr>
          <w:cnfStyle w:val="000000100000" w:firstRow="0" w:lastRow="0" w:firstColumn="0" w:lastColumn="0" w:oddVBand="0" w:evenVBand="0" w:oddHBand="1" w:evenHBand="0" w:firstRowFirstColumn="0" w:firstRowLastColumn="0" w:lastRowFirstColumn="0" w:lastRowLastColumn="0"/>
          <w:trHeight w:val="293"/>
        </w:trPr>
        <w:tc>
          <w:tcPr>
            <w:tcW w:w="9634" w:type="dxa"/>
            <w:vMerge/>
            <w:hideMark/>
          </w:tcPr>
          <w:p w14:paraId="598E1464" w14:textId="77777777" w:rsidR="00E529D5" w:rsidRPr="002E5630" w:rsidRDefault="00E529D5">
            <w:pPr>
              <w:rPr>
                <w:rFonts w:cstheme="minorHAnsi"/>
                <w:b/>
                <w:bCs/>
                <w:sz w:val="32"/>
                <w:szCs w:val="32"/>
              </w:rPr>
            </w:pPr>
          </w:p>
        </w:tc>
      </w:tr>
      <w:tr w:rsidR="00E529D5" w:rsidRPr="002E5630" w14:paraId="1B9367B8" w14:textId="77777777" w:rsidTr="00E529D5">
        <w:trPr>
          <w:cnfStyle w:val="000000010000" w:firstRow="0" w:lastRow="0" w:firstColumn="0" w:lastColumn="0" w:oddVBand="0" w:evenVBand="0" w:oddHBand="0" w:evenHBand="1" w:firstRowFirstColumn="0" w:firstRowLastColumn="0" w:lastRowFirstColumn="0" w:lastRowLastColumn="0"/>
        </w:trPr>
        <w:tc>
          <w:tcPr>
            <w:tcW w:w="9634" w:type="dxa"/>
            <w:hideMark/>
          </w:tcPr>
          <w:p w14:paraId="3986355A" w14:textId="77777777" w:rsidR="00E529D5" w:rsidRDefault="00E529D5">
            <w:pPr>
              <w:pStyle w:val="ListBullet"/>
              <w:keepNext/>
              <w:keepLines/>
              <w:numPr>
                <w:ilvl w:val="0"/>
                <w:numId w:val="0"/>
              </w:numPr>
              <w:spacing w:before="60" w:after="60" w:line="240" w:lineRule="exact"/>
              <w:rPr>
                <w:rFonts w:asciiTheme="minorHAnsi" w:hAnsiTheme="minorHAnsi" w:cstheme="minorHAnsi"/>
                <w:b/>
                <w:bCs/>
                <w:szCs w:val="22"/>
              </w:rPr>
            </w:pPr>
            <w:r w:rsidRPr="002E5630">
              <w:rPr>
                <w:rFonts w:asciiTheme="minorHAnsi" w:hAnsiTheme="minorHAnsi" w:cstheme="minorHAnsi"/>
                <w:b/>
                <w:bCs/>
                <w:szCs w:val="22"/>
              </w:rPr>
              <w:lastRenderedPageBreak/>
              <w:t>Instructions for Proponents</w:t>
            </w:r>
          </w:p>
          <w:p w14:paraId="4A6C48D9" w14:textId="1D69B114" w:rsidR="000D49F3" w:rsidRPr="000D49F3" w:rsidRDefault="000D49F3" w:rsidP="000D49F3">
            <w:pPr>
              <w:jc w:val="left"/>
            </w:pPr>
            <w:r w:rsidRPr="000D49F3">
              <w:t>Proponents must provide a proposed all-inclusive daily rate (in Canadian dollars) for the charter vessel.</w:t>
            </w:r>
          </w:p>
          <w:p w14:paraId="4E270D24" w14:textId="7359B74C" w:rsidR="000D49F3" w:rsidRPr="000D49F3" w:rsidRDefault="000D49F3" w:rsidP="000D49F3">
            <w:pPr>
              <w:jc w:val="left"/>
            </w:pPr>
            <w:r w:rsidRPr="000D49F3">
              <w:t>The daily rate must include all costs associated with the provision and operation of the vessel:</w:t>
            </w:r>
          </w:p>
          <w:p w14:paraId="540AA0DD" w14:textId="369E5618" w:rsidR="000D49F3" w:rsidRPr="000D49F3" w:rsidRDefault="000D49F3" w:rsidP="000D49F3">
            <w:pPr>
              <w:jc w:val="left"/>
              <w:rPr>
                <w:b/>
                <w:bCs/>
              </w:rPr>
            </w:pPr>
            <w:r w:rsidRPr="000D49F3">
              <w:rPr>
                <w:b/>
                <w:bCs/>
              </w:rPr>
              <w:t>Fuel Reimbursement:</w:t>
            </w:r>
          </w:p>
          <w:p w14:paraId="0245D2B7" w14:textId="53D9E3FB" w:rsidR="000D49F3" w:rsidRPr="000D49F3" w:rsidRDefault="000D49F3" w:rsidP="000D49F3">
            <w:pPr>
              <w:jc w:val="left"/>
            </w:pPr>
            <w:r w:rsidRPr="000D49F3">
              <w:t>Fuel consumption up to a maximum of 475 litres per operating day will be reimbursed separately and must not be included in the proposed daily rate. Proponents should assume that fuel costs up to this limit will be paid in addition to the daily rate in accordance with contract terms.</w:t>
            </w:r>
          </w:p>
          <w:p w14:paraId="2B474B3F" w14:textId="77777777" w:rsidR="000D49F3" w:rsidRDefault="000D49F3" w:rsidP="000D49F3">
            <w:pPr>
              <w:jc w:val="left"/>
            </w:pPr>
            <w:r w:rsidRPr="000D49F3">
              <w:t>Proponents must ensure that all other costs are fully captured within the proposed daily rate, as no additional compensation will be provided beyond the submitted price and the specified fuel reimbursement.</w:t>
            </w:r>
          </w:p>
          <w:p w14:paraId="58736A2D" w14:textId="513511A9" w:rsidR="000059B6" w:rsidRPr="000059B6" w:rsidRDefault="000059B6" w:rsidP="000059B6">
            <w:pPr>
              <w:jc w:val="left"/>
            </w:pPr>
            <w:r w:rsidRPr="00077800">
              <w:t xml:space="preserve">A maximum allowable daily rate of </w:t>
            </w:r>
            <w:r w:rsidRPr="00077800">
              <w:rPr>
                <w:b/>
                <w:bCs/>
              </w:rPr>
              <w:t>$6,410 CAD</w:t>
            </w:r>
            <w:r w:rsidRPr="00077800">
              <w:t xml:space="preserve"> has been established for this procurement. Any bid proposing a daily rate exceeding this amount will be deemed </w:t>
            </w:r>
            <w:r w:rsidRPr="00077800">
              <w:rPr>
                <w:b/>
                <w:bCs/>
              </w:rPr>
              <w:t>non-compliant</w:t>
            </w:r>
            <w:r w:rsidRPr="00077800">
              <w:t xml:space="preserve"> and will not be considered further in the evaluation process.</w:t>
            </w:r>
          </w:p>
        </w:tc>
      </w:tr>
      <w:tr w:rsidR="00D54A7E" w:rsidRPr="002E5630" w14:paraId="327E3B11" w14:textId="77777777" w:rsidTr="000E5B2F">
        <w:trPr>
          <w:cnfStyle w:val="000000100000" w:firstRow="0" w:lastRow="0" w:firstColumn="0" w:lastColumn="0" w:oddVBand="0" w:evenVBand="0" w:oddHBand="1" w:evenHBand="0" w:firstRowFirstColumn="0" w:firstRowLastColumn="0" w:lastRowFirstColumn="0" w:lastRowLastColumn="0"/>
          <w:trHeight w:val="752"/>
        </w:trPr>
        <w:tc>
          <w:tcPr>
            <w:tcW w:w="9634" w:type="dxa"/>
            <w:vAlign w:val="center"/>
          </w:tcPr>
          <w:p w14:paraId="478635B5" w14:textId="04450193" w:rsidR="00D54A7E" w:rsidRPr="002E5630" w:rsidRDefault="00010243" w:rsidP="000E5B2F">
            <w:pPr>
              <w:rPr>
                <w:rStyle w:val="PlaceholderText"/>
                <w:rFonts w:cstheme="minorHAnsi"/>
                <w:color w:val="FF0000"/>
                <w:szCs w:val="24"/>
                <w:shd w:val="clear" w:color="auto" w:fill="D9D9D9" w:themeFill="background1" w:themeFillShade="D9"/>
              </w:rPr>
            </w:pPr>
            <w:sdt>
              <w:sdtPr>
                <w:rPr>
                  <w:rStyle w:val="H3NumListChar"/>
                  <w:rFonts w:asciiTheme="minorHAnsi" w:hAnsiTheme="minorHAnsi" w:cstheme="minorHAnsi"/>
                  <w:lang w:eastAsia="en-CA"/>
                </w:rPr>
                <w:id w:val="33560201"/>
                <w:placeholder>
                  <w:docPart w:val="6A4FAE43833E48C9B6BE9EB8DC9A99FA"/>
                </w:placeholder>
                <w:temporary/>
                <w:showingPlcHdr/>
              </w:sdtPr>
              <w:sdtEndPr>
                <w:rPr>
                  <w:rStyle w:val="H3NumListChar"/>
                </w:rPr>
              </w:sdtEndPr>
              <w:sdtContent>
                <w:r w:rsidR="00D54A7E" w:rsidRPr="00A029C8">
                  <w:rPr>
                    <w:rStyle w:val="ResponsesChar"/>
                  </w:rPr>
                  <w:t>Proponent: Click here to enter text.</w:t>
                </w:r>
              </w:sdtContent>
            </w:sdt>
            <w:r w:rsidR="000D49F3">
              <w:rPr>
                <w:rStyle w:val="H3NumListChar"/>
                <w:rFonts w:asciiTheme="minorHAnsi" w:hAnsiTheme="minorHAnsi" w:cstheme="minorHAnsi"/>
                <w:lang w:eastAsia="en-CA"/>
              </w:rPr>
              <w:t xml:space="preserve"> Canadian dollars</w:t>
            </w:r>
          </w:p>
        </w:tc>
      </w:tr>
    </w:tbl>
    <w:p w14:paraId="646AE9E4" w14:textId="42A5ABA0" w:rsidR="00B76CCC" w:rsidRPr="00B76CCC" w:rsidRDefault="00B76CCC" w:rsidP="476955C8">
      <w:pPr>
        <w:rPr>
          <w:rStyle w:val="Hyperlink"/>
          <w:rFonts w:cstheme="minorBidi"/>
          <w:color w:val="auto"/>
          <w:u w:val="none"/>
        </w:rPr>
      </w:pPr>
    </w:p>
    <w:tbl>
      <w:tblPr>
        <w:tblStyle w:val="Style1"/>
        <w:tblW w:w="9634" w:type="dxa"/>
        <w:tblLayout w:type="fixed"/>
        <w:tblLook w:val="04A0" w:firstRow="1" w:lastRow="0" w:firstColumn="1" w:lastColumn="0" w:noHBand="0" w:noVBand="1"/>
      </w:tblPr>
      <w:tblGrid>
        <w:gridCol w:w="9634"/>
      </w:tblGrid>
      <w:tr w:rsidR="00C87621" w:rsidRPr="002E5630" w14:paraId="5F2E36F8" w14:textId="77777777" w:rsidTr="476955C8">
        <w:trPr>
          <w:cnfStyle w:val="100000000000" w:firstRow="1" w:lastRow="0" w:firstColumn="0" w:lastColumn="0" w:oddVBand="0" w:evenVBand="0" w:oddHBand="0" w:evenHBand="0" w:firstRowFirstColumn="0" w:firstRowLastColumn="0" w:lastRowFirstColumn="0" w:lastRowLastColumn="0"/>
          <w:trHeight w:val="621"/>
        </w:trPr>
        <w:tc>
          <w:tcPr>
            <w:tcW w:w="9634" w:type="dxa"/>
            <w:vMerge w:val="restart"/>
            <w:hideMark/>
          </w:tcPr>
          <w:p w14:paraId="151B9BA1" w14:textId="1FE791D7" w:rsidR="00C87621" w:rsidRPr="00973E8A" w:rsidRDefault="00C87621" w:rsidP="00973E8A">
            <w:pPr>
              <w:rPr>
                <w:rStyle w:val="Strong"/>
                <w:rFonts w:eastAsiaTheme="minorHAnsi"/>
              </w:rPr>
            </w:pPr>
            <w:r w:rsidRPr="00973E8A">
              <w:rPr>
                <w:rStyle w:val="Strong"/>
                <w:rFonts w:eastAsiaTheme="minorHAnsi"/>
              </w:rPr>
              <w:t>Pricing Evaluation</w:t>
            </w:r>
          </w:p>
        </w:tc>
      </w:tr>
      <w:tr w:rsidR="00E529D5" w:rsidRPr="002E5630" w14:paraId="13918891" w14:textId="77777777" w:rsidTr="476955C8">
        <w:trPr>
          <w:cnfStyle w:val="000000100000" w:firstRow="0" w:lastRow="0" w:firstColumn="0" w:lastColumn="0" w:oddVBand="0" w:evenVBand="0" w:oddHBand="1" w:evenHBand="0" w:firstRowFirstColumn="0" w:firstRowLastColumn="0" w:lastRowFirstColumn="0" w:lastRowLastColumn="0"/>
          <w:trHeight w:val="293"/>
        </w:trPr>
        <w:tc>
          <w:tcPr>
            <w:tcW w:w="9634" w:type="dxa"/>
            <w:vMerge/>
            <w:hideMark/>
          </w:tcPr>
          <w:p w14:paraId="0AFFACE0" w14:textId="77777777" w:rsidR="00E529D5" w:rsidRPr="002E5630" w:rsidRDefault="00E529D5">
            <w:pPr>
              <w:rPr>
                <w:rFonts w:cstheme="minorHAnsi"/>
                <w:b/>
                <w:bCs/>
                <w:sz w:val="32"/>
                <w:szCs w:val="32"/>
              </w:rPr>
            </w:pPr>
          </w:p>
        </w:tc>
      </w:tr>
      <w:tr w:rsidR="000E5B2F" w:rsidRPr="002E5630" w14:paraId="50B48B9B" w14:textId="77777777" w:rsidTr="00A17F89">
        <w:trPr>
          <w:cnfStyle w:val="000000010000" w:firstRow="0" w:lastRow="0" w:firstColumn="0" w:lastColumn="0" w:oddVBand="0" w:evenVBand="0" w:oddHBand="0" w:evenHBand="1" w:firstRowFirstColumn="0" w:firstRowLastColumn="0" w:lastRowFirstColumn="0" w:lastRowLastColumn="0"/>
          <w:trHeight w:val="759"/>
        </w:trPr>
        <w:tc>
          <w:tcPr>
            <w:tcW w:w="9634" w:type="dxa"/>
          </w:tcPr>
          <w:p w14:paraId="4D7F1EE7" w14:textId="77777777" w:rsidR="004A4D37" w:rsidRDefault="004A4D37" w:rsidP="004A4D37">
            <w:r>
              <w:t>Proponents’ pricing will be evaluated on a relative basis, with the lowest priced compliant bid receiving the maximum available score for price. All other Proponents will receive a prorated score calculated in relation to the lowest priced bid using the following formula:</w:t>
            </w:r>
          </w:p>
          <w:p w14:paraId="20D169F9" w14:textId="77777777" w:rsidR="004A4D37" w:rsidRDefault="004A4D37" w:rsidP="004A4D37"/>
          <w:p w14:paraId="1CDB3812" w14:textId="77777777" w:rsidR="004A4D37" w:rsidRDefault="004A4D37" w:rsidP="004A4D37">
            <w:r>
              <w:t>Price Score = (Lowest Evaluated Price / Proponent’s Price) × Maximum Price Points</w:t>
            </w:r>
          </w:p>
          <w:p w14:paraId="2102D060" w14:textId="77777777" w:rsidR="004A4D37" w:rsidRDefault="004A4D37" w:rsidP="004A4D37"/>
          <w:p w14:paraId="5130DADF" w14:textId="7A433772" w:rsidR="000E5B2F" w:rsidRPr="002E5630" w:rsidRDefault="004A4D37" w:rsidP="004A4D37">
            <w:pPr>
              <w:rPr>
                <w:b/>
                <w:bCs/>
                <w:szCs w:val="22"/>
              </w:rPr>
            </w:pPr>
            <w:r>
              <w:t xml:space="preserve">Only prices from Proponents deemed technically compliant </w:t>
            </w:r>
            <w:r w:rsidR="00010243" w:rsidRPr="00010243">
              <w:t>and within the stated maximum daily rate</w:t>
            </w:r>
            <w:r w:rsidR="00010243">
              <w:t xml:space="preserve"> </w:t>
            </w:r>
            <w:r>
              <w:t>will be considered in the price evaluation. Pricing must be complete and submitted in accordance with the requirements of this RFP to be eligible for scoring.</w:t>
            </w:r>
          </w:p>
        </w:tc>
      </w:tr>
    </w:tbl>
    <w:p w14:paraId="2E9A3557" w14:textId="77777777" w:rsidR="00C87621" w:rsidRPr="002E5630" w:rsidRDefault="00C87621" w:rsidP="00C87621">
      <w:pPr>
        <w:spacing w:line="276" w:lineRule="auto"/>
        <w:contextualSpacing/>
        <w:rPr>
          <w:rFonts w:cstheme="minorHAnsi"/>
          <w:b/>
          <w:szCs w:val="24"/>
        </w:rPr>
      </w:pPr>
    </w:p>
    <w:tbl>
      <w:tblPr>
        <w:tblStyle w:val="TableGrid"/>
        <w:tblW w:w="9829" w:type="dxa"/>
        <w:tblLook w:val="04A0" w:firstRow="1" w:lastRow="0" w:firstColumn="1" w:lastColumn="0" w:noHBand="0" w:noVBand="1"/>
      </w:tblPr>
      <w:tblGrid>
        <w:gridCol w:w="8417"/>
        <w:gridCol w:w="1412"/>
      </w:tblGrid>
      <w:tr w:rsidR="00590AA4" w:rsidRPr="003121C0" w14:paraId="629DD833" w14:textId="77777777" w:rsidTr="00590AA4">
        <w:trPr>
          <w:trHeight w:val="559"/>
        </w:trPr>
        <w:tc>
          <w:tcPr>
            <w:tcW w:w="9829" w:type="dxa"/>
            <w:gridSpan w:val="2"/>
            <w:shd w:val="clear" w:color="auto" w:fill="C6D9F1" w:themeFill="text2" w:themeFillTint="33"/>
          </w:tcPr>
          <w:p w14:paraId="43E27B37" w14:textId="72466CF8" w:rsidR="00590AA4" w:rsidRPr="003121C0" w:rsidRDefault="00260791" w:rsidP="00903183">
            <w:pPr>
              <w:jc w:val="center"/>
              <w:rPr>
                <w:b/>
                <w:sz w:val="18"/>
                <w:szCs w:val="18"/>
              </w:rPr>
            </w:pPr>
            <w:r>
              <w:rPr>
                <w:rStyle w:val="Strong"/>
                <w:rFonts w:eastAsiaTheme="minorHAnsi"/>
              </w:rPr>
              <w:t>Inclusion</w:t>
            </w:r>
          </w:p>
        </w:tc>
      </w:tr>
      <w:tr w:rsidR="009F3CF9" w:rsidRPr="003121C0" w14:paraId="0B1B3672" w14:textId="77777777" w:rsidTr="00C3152D">
        <w:trPr>
          <w:trHeight w:val="567"/>
        </w:trPr>
        <w:tc>
          <w:tcPr>
            <w:tcW w:w="9829" w:type="dxa"/>
            <w:gridSpan w:val="2"/>
            <w:tcBorders>
              <w:bottom w:val="single" w:sz="4" w:space="0" w:color="auto"/>
            </w:tcBorders>
          </w:tcPr>
          <w:p w14:paraId="5D2C6493" w14:textId="3BE81A9B" w:rsidR="009F3CF9" w:rsidRDefault="009F3CF9" w:rsidP="00A17609">
            <w:pPr>
              <w:spacing w:after="0"/>
              <w:rPr>
                <w:szCs w:val="24"/>
              </w:rPr>
            </w:pPr>
            <w:r w:rsidRPr="00E215D8">
              <w:rPr>
                <w:rStyle w:val="H3NumListChar"/>
                <w:rFonts w:asciiTheme="minorHAnsi" w:hAnsiTheme="minorHAnsi" w:cstheme="minorHAnsi"/>
                <w:color w:val="17365D" w:themeColor="text2" w:themeShade="BF"/>
                <w:sz w:val="22"/>
                <w:szCs w:val="18"/>
              </w:rPr>
              <w:t xml:space="preserve">Instructions for Proponents: Check the box to the right of each </w:t>
            </w:r>
            <w:r w:rsidR="00A11EB3" w:rsidRPr="00E215D8">
              <w:rPr>
                <w:rStyle w:val="H3NumListChar"/>
                <w:rFonts w:asciiTheme="minorHAnsi" w:hAnsiTheme="minorHAnsi" w:cstheme="minorHAnsi"/>
                <w:color w:val="17365D" w:themeColor="text2" w:themeShade="BF"/>
                <w:sz w:val="22"/>
                <w:szCs w:val="18"/>
              </w:rPr>
              <w:t>criterion</w:t>
            </w:r>
            <w:r w:rsidRPr="00E215D8">
              <w:rPr>
                <w:rStyle w:val="H3NumListChar"/>
                <w:rFonts w:asciiTheme="minorHAnsi" w:hAnsiTheme="minorHAnsi" w:cstheme="minorHAnsi"/>
                <w:color w:val="17365D" w:themeColor="text2" w:themeShade="BF"/>
                <w:sz w:val="22"/>
                <w:szCs w:val="18"/>
              </w:rPr>
              <w:t xml:space="preserve"> to confirm that you meet the specified criteria.</w:t>
            </w:r>
          </w:p>
        </w:tc>
      </w:tr>
      <w:tr w:rsidR="00A17609" w:rsidRPr="003121C0" w14:paraId="2CAE3697" w14:textId="2F597F7D" w:rsidTr="00590AA4">
        <w:trPr>
          <w:trHeight w:val="567"/>
        </w:trPr>
        <w:tc>
          <w:tcPr>
            <w:tcW w:w="8417" w:type="dxa"/>
            <w:tcBorders>
              <w:bottom w:val="single" w:sz="4" w:space="0" w:color="auto"/>
            </w:tcBorders>
          </w:tcPr>
          <w:p w14:paraId="18D7DFB7" w14:textId="225C8974" w:rsidR="00A17609" w:rsidRPr="000D49F3" w:rsidRDefault="00A17609" w:rsidP="00590AA4">
            <w:pPr>
              <w:pStyle w:val="BodyText"/>
              <w:kinsoku w:val="0"/>
              <w:overflowPunct w:val="0"/>
              <w:spacing w:before="5" w:line="223" w:lineRule="auto"/>
              <w:ind w:right="193"/>
              <w:jc w:val="left"/>
              <w:rPr>
                <w:spacing w:val="0"/>
              </w:rPr>
            </w:pPr>
            <w:r w:rsidRPr="00590AA4">
              <w:rPr>
                <w:spacing w:val="0"/>
              </w:rPr>
              <w:t xml:space="preserve">The </w:t>
            </w:r>
            <w:r w:rsidR="000D49F3">
              <w:rPr>
                <w:spacing w:val="0"/>
              </w:rPr>
              <w:t>Proponent is an</w:t>
            </w:r>
            <w:r w:rsidR="00792832">
              <w:rPr>
                <w:spacing w:val="0"/>
              </w:rPr>
              <w:t xml:space="preserve"> Indigenous </w:t>
            </w:r>
            <w:r w:rsidR="000D49F3">
              <w:rPr>
                <w:spacing w:val="0"/>
              </w:rPr>
              <w:t xml:space="preserve">business as defined by </w:t>
            </w:r>
            <w:hyperlink r:id="rId14" w:anchor="_9-4" w:history="1">
              <w:r w:rsidR="000D49F3" w:rsidRPr="000D49F3">
                <w:rPr>
                  <w:rStyle w:val="Hyperlink"/>
                  <w:spacing w:val="0"/>
                </w:rPr>
                <w:t>Annex 9.4: Requirements for the Set-aside Program for Indigenous Business</w:t>
              </w:r>
            </w:hyperlink>
            <w:r w:rsidR="001E2126">
              <w:rPr>
                <w:spacing w:val="0"/>
              </w:rPr>
              <w:t>.</w:t>
            </w:r>
          </w:p>
        </w:tc>
        <w:sdt>
          <w:sdtPr>
            <w:rPr>
              <w:szCs w:val="24"/>
            </w:rPr>
            <w:id w:val="1193812480"/>
            <w14:checkbox>
              <w14:checked w14:val="0"/>
              <w14:checkedState w14:val="2612" w14:font="MS Gothic"/>
              <w14:uncheckedState w14:val="2610" w14:font="MS Gothic"/>
            </w14:checkbox>
          </w:sdtPr>
          <w:sdtEndPr/>
          <w:sdtContent>
            <w:tc>
              <w:tcPr>
                <w:tcW w:w="1412" w:type="dxa"/>
                <w:vAlign w:val="center"/>
              </w:tcPr>
              <w:p w14:paraId="177C9F00" w14:textId="67D711F8" w:rsidR="00A17609" w:rsidRPr="003121C0" w:rsidRDefault="00A17609" w:rsidP="006A504D">
                <w:pPr>
                  <w:spacing w:after="0"/>
                  <w:jc w:val="center"/>
                  <w:rPr>
                    <w:sz w:val="18"/>
                    <w:szCs w:val="18"/>
                  </w:rPr>
                </w:pPr>
                <w:r>
                  <w:rPr>
                    <w:rFonts w:ascii="MS Gothic" w:eastAsia="MS Gothic" w:hAnsi="MS Gothic" w:hint="eastAsia"/>
                    <w:szCs w:val="24"/>
                  </w:rPr>
                  <w:t>☐</w:t>
                </w:r>
              </w:p>
            </w:tc>
          </w:sdtContent>
        </w:sdt>
      </w:tr>
    </w:tbl>
    <w:p w14:paraId="79D38F8D" w14:textId="77777777" w:rsidR="00895B21" w:rsidRDefault="00895B21" w:rsidP="00C87621">
      <w:pPr>
        <w:tabs>
          <w:tab w:val="left" w:pos="5171"/>
        </w:tabs>
        <w:spacing w:before="120"/>
        <w:rPr>
          <w:rFonts w:eastAsiaTheme="minorHAnsi" w:cstheme="minorHAnsi"/>
        </w:rPr>
      </w:pPr>
    </w:p>
    <w:tbl>
      <w:tblPr>
        <w:tblStyle w:val="Style1"/>
        <w:tblW w:w="9645" w:type="dxa"/>
        <w:tblLayout w:type="fixed"/>
        <w:tblLook w:val="04A0" w:firstRow="1" w:lastRow="0" w:firstColumn="1" w:lastColumn="0" w:noHBand="0" w:noVBand="1"/>
      </w:tblPr>
      <w:tblGrid>
        <w:gridCol w:w="4680"/>
        <w:gridCol w:w="4965"/>
      </w:tblGrid>
      <w:tr w:rsidR="00895B21" w:rsidRPr="002E5630" w14:paraId="62034170" w14:textId="77777777" w:rsidTr="00246D55">
        <w:trPr>
          <w:cnfStyle w:val="100000000000" w:firstRow="1" w:lastRow="0" w:firstColumn="0" w:lastColumn="0" w:oddVBand="0" w:evenVBand="0" w:oddHBand="0" w:evenHBand="0" w:firstRowFirstColumn="0" w:firstRowLastColumn="0" w:lastRowFirstColumn="0" w:lastRowLastColumn="0"/>
        </w:trPr>
        <w:tc>
          <w:tcPr>
            <w:tcW w:w="9645" w:type="dxa"/>
            <w:gridSpan w:val="2"/>
            <w:hideMark/>
          </w:tcPr>
          <w:p w14:paraId="1C8629EE" w14:textId="0FA7BE13" w:rsidR="00895B21" w:rsidRPr="00895B21" w:rsidRDefault="00895B21" w:rsidP="00246D55">
            <w:pPr>
              <w:rPr>
                <w:rFonts w:cstheme="minorHAnsi"/>
                <w:b/>
                <w:bCs/>
                <w:szCs w:val="32"/>
              </w:rPr>
            </w:pPr>
            <w:r w:rsidRPr="00895B21">
              <w:rPr>
                <w:rFonts w:cstheme="minorHAnsi"/>
                <w:b/>
                <w:bCs/>
              </w:rPr>
              <w:t>References</w:t>
            </w:r>
          </w:p>
        </w:tc>
      </w:tr>
      <w:tr w:rsidR="004A4D37" w:rsidRPr="002E5630" w14:paraId="5DA1D067" w14:textId="77777777" w:rsidTr="00133918">
        <w:trPr>
          <w:cnfStyle w:val="000000100000" w:firstRow="0" w:lastRow="0" w:firstColumn="0" w:lastColumn="0" w:oddVBand="0" w:evenVBand="0" w:oddHBand="1" w:evenHBand="0" w:firstRowFirstColumn="0" w:firstRowLastColumn="0" w:lastRowFirstColumn="0" w:lastRowLastColumn="0"/>
          <w:trHeight w:val="433"/>
        </w:trPr>
        <w:tc>
          <w:tcPr>
            <w:tcW w:w="9645" w:type="dxa"/>
            <w:gridSpan w:val="2"/>
          </w:tcPr>
          <w:p w14:paraId="28796A1B" w14:textId="77777777" w:rsidR="004A4D37" w:rsidRDefault="004A4D37" w:rsidP="004A4D37">
            <w:pPr>
              <w:jc w:val="left"/>
              <w:rPr>
                <w:rStyle w:val="H3NumListChar"/>
                <w:rFonts w:asciiTheme="minorHAnsi" w:hAnsiTheme="minorHAnsi" w:cstheme="minorHAnsi"/>
                <w:color w:val="17365D" w:themeColor="text2" w:themeShade="BF"/>
                <w:sz w:val="22"/>
                <w:szCs w:val="18"/>
              </w:rPr>
            </w:pPr>
            <w:r w:rsidRPr="00E215D8">
              <w:rPr>
                <w:rStyle w:val="H3NumListChar"/>
                <w:rFonts w:asciiTheme="minorHAnsi" w:hAnsiTheme="minorHAnsi" w:cstheme="minorHAnsi"/>
                <w:color w:val="17365D" w:themeColor="text2" w:themeShade="BF"/>
                <w:sz w:val="22"/>
                <w:szCs w:val="18"/>
              </w:rPr>
              <w:t xml:space="preserve">Instructions for Proponents: </w:t>
            </w:r>
          </w:p>
          <w:p w14:paraId="4168B551" w14:textId="77777777" w:rsidR="004A4D37" w:rsidRPr="004A4D37" w:rsidRDefault="004A4D37" w:rsidP="004A4D37">
            <w:pPr>
              <w:ind w:left="360"/>
              <w:jc w:val="left"/>
              <w:rPr>
                <w:rFonts w:eastAsia="Calibri" w:cstheme="minorHAnsi"/>
                <w:color w:val="17365D" w:themeColor="text2" w:themeShade="BF"/>
                <w:szCs w:val="18"/>
              </w:rPr>
            </w:pPr>
            <w:r w:rsidRPr="004A4D37">
              <w:rPr>
                <w:rFonts w:eastAsia="Calibri" w:cstheme="minorHAnsi"/>
                <w:color w:val="17365D" w:themeColor="text2" w:themeShade="BF"/>
                <w:szCs w:val="18"/>
              </w:rPr>
              <w:t>Proponents must provide a minimum of two (2) references, as follows:</w:t>
            </w:r>
          </w:p>
          <w:p w14:paraId="6900BE7D" w14:textId="77777777" w:rsidR="004A4D37" w:rsidRPr="004A4D37" w:rsidRDefault="004A4D37" w:rsidP="004A4D37">
            <w:pPr>
              <w:numPr>
                <w:ilvl w:val="0"/>
                <w:numId w:val="32"/>
              </w:numPr>
              <w:jc w:val="left"/>
              <w:rPr>
                <w:rFonts w:eastAsia="Calibri" w:cstheme="minorHAnsi"/>
                <w:color w:val="17365D" w:themeColor="text2" w:themeShade="BF"/>
                <w:szCs w:val="18"/>
              </w:rPr>
            </w:pPr>
            <w:r w:rsidRPr="004A4D37">
              <w:rPr>
                <w:rFonts w:eastAsia="Calibri" w:cstheme="minorHAnsi"/>
                <w:b/>
                <w:bCs/>
                <w:color w:val="17365D" w:themeColor="text2" w:themeShade="BF"/>
                <w:szCs w:val="18"/>
              </w:rPr>
              <w:t>Area-Specific Fishing Experience Reference</w:t>
            </w:r>
          </w:p>
          <w:p w14:paraId="5C98A7FC" w14:textId="77777777" w:rsidR="004A4D37" w:rsidRPr="004A4D37" w:rsidRDefault="004A4D37" w:rsidP="004A4D37">
            <w:pPr>
              <w:numPr>
                <w:ilvl w:val="1"/>
                <w:numId w:val="32"/>
              </w:numPr>
              <w:jc w:val="left"/>
              <w:rPr>
                <w:rFonts w:eastAsia="Calibri" w:cstheme="minorHAnsi"/>
                <w:color w:val="17365D" w:themeColor="text2" w:themeShade="BF"/>
                <w:szCs w:val="18"/>
              </w:rPr>
            </w:pPr>
            <w:r w:rsidRPr="004A4D37">
              <w:rPr>
                <w:rFonts w:eastAsia="Calibri" w:cstheme="minorHAnsi"/>
                <w:color w:val="17365D" w:themeColor="text2" w:themeShade="BF"/>
                <w:szCs w:val="18"/>
              </w:rPr>
              <w:t>One (1) reference who can verify the skipper’s purse seine fishing experience for salmon in Pacific Fisheries Management Area 20.</w:t>
            </w:r>
          </w:p>
          <w:p w14:paraId="677161EF" w14:textId="77777777" w:rsidR="004A4D37" w:rsidRPr="004A4D37" w:rsidRDefault="004A4D37" w:rsidP="004A4D37">
            <w:pPr>
              <w:numPr>
                <w:ilvl w:val="1"/>
                <w:numId w:val="32"/>
              </w:numPr>
              <w:jc w:val="left"/>
              <w:rPr>
                <w:rFonts w:eastAsia="Calibri" w:cstheme="minorHAnsi"/>
                <w:color w:val="17365D" w:themeColor="text2" w:themeShade="BF"/>
                <w:szCs w:val="18"/>
              </w:rPr>
            </w:pPr>
            <w:r w:rsidRPr="004A4D37">
              <w:rPr>
                <w:rFonts w:eastAsia="Calibri" w:cstheme="minorHAnsi"/>
                <w:color w:val="17365D" w:themeColor="text2" w:themeShade="BF"/>
                <w:szCs w:val="18"/>
              </w:rPr>
              <w:t>The reference should have direct knowledge of the skipper’s fishing activities and experience in the area.</w:t>
            </w:r>
          </w:p>
          <w:p w14:paraId="03C7038A" w14:textId="77777777" w:rsidR="004A4D37" w:rsidRPr="004A4D37" w:rsidRDefault="004A4D37" w:rsidP="004A4D37">
            <w:pPr>
              <w:numPr>
                <w:ilvl w:val="0"/>
                <w:numId w:val="32"/>
              </w:numPr>
              <w:jc w:val="left"/>
              <w:rPr>
                <w:rFonts w:eastAsia="Calibri" w:cstheme="minorHAnsi"/>
                <w:color w:val="17365D" w:themeColor="text2" w:themeShade="BF"/>
                <w:szCs w:val="18"/>
              </w:rPr>
            </w:pPr>
            <w:r w:rsidRPr="004A4D37">
              <w:rPr>
                <w:rFonts w:eastAsia="Calibri" w:cstheme="minorHAnsi"/>
                <w:b/>
                <w:bCs/>
                <w:color w:val="17365D" w:themeColor="text2" w:themeShade="BF"/>
                <w:szCs w:val="18"/>
              </w:rPr>
              <w:t>Scientific Work Experience and Past Performance Reference</w:t>
            </w:r>
          </w:p>
          <w:p w14:paraId="04DF8653" w14:textId="77777777" w:rsidR="004A4D37" w:rsidRPr="004A4D37" w:rsidRDefault="004A4D37" w:rsidP="004A4D37">
            <w:pPr>
              <w:numPr>
                <w:ilvl w:val="1"/>
                <w:numId w:val="32"/>
              </w:numPr>
              <w:jc w:val="left"/>
              <w:rPr>
                <w:rFonts w:eastAsia="Calibri" w:cstheme="minorHAnsi"/>
                <w:color w:val="17365D" w:themeColor="text2" w:themeShade="BF"/>
                <w:szCs w:val="18"/>
              </w:rPr>
            </w:pPr>
            <w:r w:rsidRPr="004A4D37">
              <w:rPr>
                <w:rFonts w:eastAsia="Calibri" w:cstheme="minorHAnsi"/>
                <w:color w:val="17365D" w:themeColor="text2" w:themeShade="BF"/>
                <w:szCs w:val="18"/>
              </w:rPr>
              <w:t>One (1) reference who can verify the skipper’s experience supporting scientific or assessment-based fisheries (e.g., test fisheries, research charters).</w:t>
            </w:r>
          </w:p>
          <w:p w14:paraId="0E30D2AE" w14:textId="77777777" w:rsidR="004A4D37" w:rsidRPr="004A4D37" w:rsidRDefault="004A4D37" w:rsidP="004A4D37">
            <w:pPr>
              <w:numPr>
                <w:ilvl w:val="1"/>
                <w:numId w:val="32"/>
              </w:numPr>
              <w:jc w:val="left"/>
              <w:rPr>
                <w:rFonts w:eastAsia="Calibri" w:cstheme="minorHAnsi"/>
                <w:color w:val="17365D" w:themeColor="text2" w:themeShade="BF"/>
                <w:szCs w:val="18"/>
              </w:rPr>
            </w:pPr>
            <w:r w:rsidRPr="004A4D37">
              <w:rPr>
                <w:rFonts w:eastAsia="Calibri" w:cstheme="minorHAnsi"/>
                <w:color w:val="17365D" w:themeColor="text2" w:themeShade="BF"/>
                <w:szCs w:val="18"/>
              </w:rPr>
              <w:t>This reference must also be able to provide an assessment of the skipper’s past performance in a scientific or technical working environment.</w:t>
            </w:r>
          </w:p>
          <w:p w14:paraId="195143C6" w14:textId="7EA664BD" w:rsidR="004A4D37" w:rsidRPr="004A4D37" w:rsidRDefault="004A4D37" w:rsidP="004A4D37">
            <w:pPr>
              <w:numPr>
                <w:ilvl w:val="1"/>
                <w:numId w:val="32"/>
              </w:numPr>
              <w:jc w:val="left"/>
              <w:rPr>
                <w:rFonts w:eastAsia="Calibri" w:cstheme="minorHAnsi"/>
                <w:color w:val="17365D" w:themeColor="text2" w:themeShade="BF"/>
                <w:szCs w:val="18"/>
              </w:rPr>
            </w:pPr>
            <w:r w:rsidRPr="004A4D37">
              <w:rPr>
                <w:rFonts w:eastAsia="Calibri" w:cstheme="minorHAnsi"/>
                <w:color w:val="17365D" w:themeColor="text2" w:themeShade="BF"/>
                <w:szCs w:val="18"/>
              </w:rPr>
              <w:t xml:space="preserve">This reference </w:t>
            </w:r>
            <w:r w:rsidRPr="004A4D37">
              <w:rPr>
                <w:rFonts w:eastAsia="Calibri" w:cstheme="minorHAnsi"/>
                <w:b/>
                <w:bCs/>
                <w:color w:val="17365D" w:themeColor="text2" w:themeShade="BF"/>
                <w:szCs w:val="18"/>
              </w:rPr>
              <w:t>must not</w:t>
            </w:r>
            <w:r w:rsidRPr="004A4D37">
              <w:rPr>
                <w:rFonts w:eastAsia="Calibri" w:cstheme="minorHAnsi"/>
                <w:color w:val="17365D" w:themeColor="text2" w:themeShade="BF"/>
                <w:szCs w:val="18"/>
              </w:rPr>
              <w:t xml:space="preserve"> be a fellow industry participant (e.g., another harvester or contractor). Acceptable references include scientists, biologists, fisheries managers, or other government or technical personnel who have directly worked with the skipper in a scientific or assessment context.</w:t>
            </w:r>
          </w:p>
        </w:tc>
      </w:tr>
      <w:tr w:rsidR="00895B21" w:rsidRPr="002E5630" w14:paraId="7662C63B" w14:textId="77777777" w:rsidTr="00246D55">
        <w:trPr>
          <w:cnfStyle w:val="000000010000" w:firstRow="0" w:lastRow="0" w:firstColumn="0" w:lastColumn="0" w:oddVBand="0" w:evenVBand="0" w:oddHBand="0" w:evenHBand="1" w:firstRowFirstColumn="0" w:firstRowLastColumn="0" w:lastRowFirstColumn="0" w:lastRowLastColumn="0"/>
          <w:trHeight w:val="433"/>
        </w:trPr>
        <w:tc>
          <w:tcPr>
            <w:tcW w:w="4680" w:type="dxa"/>
            <w:hideMark/>
          </w:tcPr>
          <w:p w14:paraId="31F24572" w14:textId="012A7A39" w:rsidR="00895B21" w:rsidRPr="002E5630" w:rsidRDefault="00895B21" w:rsidP="00246D55">
            <w:pPr>
              <w:rPr>
                <w:rStyle w:val="Strong"/>
                <w:rFonts w:cstheme="minorHAnsi"/>
                <w:lang w:eastAsia="en-CA"/>
              </w:rPr>
            </w:pPr>
            <w:r>
              <w:rPr>
                <w:rStyle w:val="Strong"/>
                <w:rFonts w:cstheme="minorHAnsi"/>
                <w:lang w:eastAsia="en-CA"/>
              </w:rPr>
              <w:t xml:space="preserve">Reference #1 </w:t>
            </w:r>
            <w:r w:rsidR="00E94C81">
              <w:rPr>
                <w:rStyle w:val="Strong"/>
                <w:rFonts w:cstheme="minorHAnsi"/>
                <w:lang w:eastAsia="en-CA"/>
              </w:rPr>
              <w:t>n</w:t>
            </w:r>
            <w:r>
              <w:rPr>
                <w:rStyle w:val="Strong"/>
                <w:rFonts w:cstheme="minorHAnsi"/>
                <w:lang w:eastAsia="en-CA"/>
              </w:rPr>
              <w:t>ame:</w:t>
            </w:r>
          </w:p>
        </w:tc>
        <w:sdt>
          <w:sdtPr>
            <w:rPr>
              <w:rFonts w:cstheme="minorHAnsi"/>
              <w:szCs w:val="24"/>
              <w:lang w:eastAsia="en-CA"/>
            </w:rPr>
            <w:id w:val="-1986232048"/>
            <w:placeholder>
              <w:docPart w:val="8DA1CC87A6034AFE887487797B3AD3CE"/>
            </w:placeholder>
            <w:temporary/>
            <w:showingPlcHdr/>
          </w:sdtPr>
          <w:sdtEndPr/>
          <w:sdtContent>
            <w:tc>
              <w:tcPr>
                <w:tcW w:w="4965" w:type="dxa"/>
                <w:hideMark/>
              </w:tcPr>
              <w:p w14:paraId="365F0580" w14:textId="77777777" w:rsidR="00895B21" w:rsidRPr="002E5630" w:rsidRDefault="00895B21" w:rsidP="00246D55">
                <w:pPr>
                  <w:rPr>
                    <w:rFonts w:cstheme="minorHAnsi"/>
                    <w:szCs w:val="24"/>
                  </w:rPr>
                </w:pPr>
                <w:r w:rsidRPr="00DA2A6D">
                  <w:rPr>
                    <w:rStyle w:val="ResponsesChar"/>
                  </w:rPr>
                  <w:t>Proponent: Click here to enter text.</w:t>
                </w:r>
              </w:p>
            </w:tc>
          </w:sdtContent>
        </w:sdt>
      </w:tr>
      <w:tr w:rsidR="00E94C81" w:rsidRPr="002E5630" w14:paraId="4D9B6E77" w14:textId="77777777" w:rsidTr="00246D55">
        <w:trPr>
          <w:cnfStyle w:val="000000100000" w:firstRow="0" w:lastRow="0" w:firstColumn="0" w:lastColumn="0" w:oddVBand="0" w:evenVBand="0" w:oddHBand="1" w:evenHBand="0" w:firstRowFirstColumn="0" w:firstRowLastColumn="0" w:lastRowFirstColumn="0" w:lastRowLastColumn="0"/>
          <w:trHeight w:val="433"/>
        </w:trPr>
        <w:tc>
          <w:tcPr>
            <w:tcW w:w="4680" w:type="dxa"/>
            <w:hideMark/>
          </w:tcPr>
          <w:p w14:paraId="465BB141" w14:textId="0E206F0B" w:rsidR="00E94C81" w:rsidRPr="002E5630" w:rsidRDefault="00E94C81" w:rsidP="00E94C81">
            <w:pPr>
              <w:rPr>
                <w:rFonts w:cstheme="minorHAnsi"/>
                <w:b/>
                <w:bCs/>
              </w:rPr>
            </w:pPr>
            <w:r>
              <w:rPr>
                <w:rStyle w:val="Strong"/>
                <w:rFonts w:cstheme="minorHAnsi"/>
                <w:lang w:eastAsia="en-CA"/>
              </w:rPr>
              <w:t xml:space="preserve">Reference #1 Telephone </w:t>
            </w:r>
            <w:r w:rsidRPr="002E5630">
              <w:rPr>
                <w:rStyle w:val="Strong"/>
                <w:rFonts w:cstheme="minorHAnsi"/>
                <w:lang w:eastAsia="en-CA"/>
              </w:rPr>
              <w:t>Number</w:t>
            </w:r>
            <w:r>
              <w:rPr>
                <w:rStyle w:val="Strong"/>
                <w:rFonts w:cstheme="minorHAnsi"/>
                <w:lang w:eastAsia="en-CA"/>
              </w:rPr>
              <w:t>:</w:t>
            </w:r>
          </w:p>
        </w:tc>
        <w:sdt>
          <w:sdtPr>
            <w:rPr>
              <w:rFonts w:cstheme="minorHAnsi"/>
              <w:szCs w:val="24"/>
              <w:lang w:eastAsia="en-CA"/>
            </w:rPr>
            <w:id w:val="-1616434388"/>
            <w:placeholder>
              <w:docPart w:val="95D9565AE4C54513B6B7C9D4B477CCD9"/>
            </w:placeholder>
            <w:temporary/>
            <w:showingPlcHdr/>
          </w:sdtPr>
          <w:sdtEndPr/>
          <w:sdtContent>
            <w:tc>
              <w:tcPr>
                <w:tcW w:w="4965" w:type="dxa"/>
                <w:hideMark/>
              </w:tcPr>
              <w:p w14:paraId="46ABF323" w14:textId="77777777" w:rsidR="00E94C81" w:rsidRPr="002E5630" w:rsidRDefault="00E94C81" w:rsidP="00E94C81">
                <w:pPr>
                  <w:rPr>
                    <w:rFonts w:cstheme="minorHAnsi"/>
                    <w:szCs w:val="24"/>
                    <w:lang w:eastAsia="en-CA"/>
                  </w:rPr>
                </w:pPr>
                <w:r w:rsidRPr="00DA2A6D">
                  <w:rPr>
                    <w:rStyle w:val="ResponsesChar"/>
                  </w:rPr>
                  <w:t>Proponent: Click here to enter text.</w:t>
                </w:r>
              </w:p>
            </w:tc>
          </w:sdtContent>
        </w:sdt>
      </w:tr>
      <w:tr w:rsidR="00E94C81" w:rsidRPr="002E5630" w14:paraId="20A38EDD" w14:textId="77777777" w:rsidTr="00246D55">
        <w:trPr>
          <w:cnfStyle w:val="000000010000" w:firstRow="0" w:lastRow="0" w:firstColumn="0" w:lastColumn="0" w:oddVBand="0" w:evenVBand="0" w:oddHBand="0" w:evenHBand="1" w:firstRowFirstColumn="0" w:firstRowLastColumn="0" w:lastRowFirstColumn="0" w:lastRowLastColumn="0"/>
          <w:trHeight w:val="433"/>
        </w:trPr>
        <w:tc>
          <w:tcPr>
            <w:tcW w:w="4680" w:type="dxa"/>
          </w:tcPr>
          <w:p w14:paraId="460A494D" w14:textId="55CA2E01" w:rsidR="00E94C81" w:rsidRPr="002E5630" w:rsidRDefault="00E94C81" w:rsidP="00E94C81">
            <w:pPr>
              <w:rPr>
                <w:rStyle w:val="Strong"/>
                <w:rFonts w:cstheme="minorHAnsi"/>
                <w:lang w:eastAsia="en-CA"/>
              </w:rPr>
            </w:pPr>
            <w:r>
              <w:rPr>
                <w:rStyle w:val="Strong"/>
                <w:rFonts w:cstheme="minorHAnsi"/>
                <w:lang w:eastAsia="en-CA"/>
              </w:rPr>
              <w:t>Reference #1 E-mail:</w:t>
            </w:r>
          </w:p>
        </w:tc>
        <w:sdt>
          <w:sdtPr>
            <w:rPr>
              <w:rFonts w:cstheme="minorHAnsi"/>
              <w:szCs w:val="24"/>
              <w:lang w:eastAsia="en-CA"/>
            </w:rPr>
            <w:id w:val="1356304143"/>
            <w:placeholder>
              <w:docPart w:val="B278831FC54D4F228DF7A6EAA98D205C"/>
            </w:placeholder>
            <w:temporary/>
            <w:showingPlcHdr/>
          </w:sdtPr>
          <w:sdtEndPr/>
          <w:sdtContent>
            <w:tc>
              <w:tcPr>
                <w:tcW w:w="4965" w:type="dxa"/>
              </w:tcPr>
              <w:p w14:paraId="13AAF5C7" w14:textId="3F8BA24C" w:rsidR="00E94C81" w:rsidRDefault="00E94C81" w:rsidP="00E94C81">
                <w:pPr>
                  <w:rPr>
                    <w:rFonts w:cstheme="minorHAnsi"/>
                    <w:szCs w:val="24"/>
                    <w:lang w:eastAsia="en-CA"/>
                  </w:rPr>
                </w:pPr>
                <w:r w:rsidRPr="00DA2A6D">
                  <w:rPr>
                    <w:rStyle w:val="ResponsesChar"/>
                  </w:rPr>
                  <w:t>Proponent: Click here to enter text.</w:t>
                </w:r>
              </w:p>
            </w:tc>
          </w:sdtContent>
        </w:sdt>
      </w:tr>
      <w:tr w:rsidR="00E94C81" w14:paraId="373961BA" w14:textId="77777777" w:rsidTr="00246D55">
        <w:trPr>
          <w:cnfStyle w:val="000000100000" w:firstRow="0" w:lastRow="0" w:firstColumn="0" w:lastColumn="0" w:oddVBand="0" w:evenVBand="0" w:oddHBand="1" w:evenHBand="0" w:firstRowFirstColumn="0" w:firstRowLastColumn="0" w:lastRowFirstColumn="0" w:lastRowLastColumn="0"/>
          <w:trHeight w:val="398"/>
        </w:trPr>
        <w:tc>
          <w:tcPr>
            <w:tcW w:w="4680" w:type="dxa"/>
          </w:tcPr>
          <w:p w14:paraId="5EE9A285" w14:textId="2F31A4A4" w:rsidR="00E94C81" w:rsidRPr="002E5630" w:rsidRDefault="00E94C81" w:rsidP="00E94C81">
            <w:pPr>
              <w:rPr>
                <w:rStyle w:val="Strong"/>
                <w:rFonts w:cstheme="minorHAnsi"/>
                <w:lang w:eastAsia="en-CA"/>
              </w:rPr>
            </w:pPr>
            <w:r>
              <w:rPr>
                <w:rStyle w:val="Strong"/>
                <w:rFonts w:cstheme="minorHAnsi"/>
                <w:lang w:eastAsia="en-CA"/>
              </w:rPr>
              <w:t>Reference #2 name:</w:t>
            </w:r>
          </w:p>
        </w:tc>
        <w:sdt>
          <w:sdtPr>
            <w:rPr>
              <w:rFonts w:cstheme="minorHAnsi"/>
              <w:szCs w:val="24"/>
              <w:lang w:eastAsia="en-CA"/>
            </w:rPr>
            <w:id w:val="-1932276211"/>
            <w:placeholder>
              <w:docPart w:val="EFC84ADEF222451D96FAFCCC5EA00FBD"/>
            </w:placeholder>
            <w:temporary/>
            <w:showingPlcHdr/>
          </w:sdtPr>
          <w:sdtEndPr/>
          <w:sdtContent>
            <w:tc>
              <w:tcPr>
                <w:tcW w:w="4965" w:type="dxa"/>
              </w:tcPr>
              <w:p w14:paraId="440CB99C" w14:textId="77777777" w:rsidR="00E94C81" w:rsidRDefault="00E94C81" w:rsidP="00E94C81">
                <w:pPr>
                  <w:rPr>
                    <w:rFonts w:cstheme="minorHAnsi"/>
                    <w:szCs w:val="24"/>
                    <w:lang w:eastAsia="en-CA"/>
                  </w:rPr>
                </w:pPr>
                <w:r w:rsidRPr="00A029C8">
                  <w:rPr>
                    <w:rStyle w:val="ResponsesChar"/>
                  </w:rPr>
                  <w:t>Proponent: Click here to enter text.</w:t>
                </w:r>
              </w:p>
            </w:tc>
          </w:sdtContent>
        </w:sdt>
      </w:tr>
      <w:tr w:rsidR="00E94C81" w:rsidRPr="002E5630" w14:paraId="778A1BD9" w14:textId="77777777" w:rsidTr="00246D55">
        <w:trPr>
          <w:cnfStyle w:val="000000010000" w:firstRow="0" w:lastRow="0" w:firstColumn="0" w:lastColumn="0" w:oddVBand="0" w:evenVBand="0" w:oddHBand="0" w:evenHBand="1" w:firstRowFirstColumn="0" w:firstRowLastColumn="0" w:lastRowFirstColumn="0" w:lastRowLastColumn="0"/>
          <w:trHeight w:val="398"/>
        </w:trPr>
        <w:tc>
          <w:tcPr>
            <w:tcW w:w="4680" w:type="dxa"/>
            <w:hideMark/>
          </w:tcPr>
          <w:p w14:paraId="2F66DE0F" w14:textId="1658B2E4" w:rsidR="00E94C81" w:rsidRPr="002E5630" w:rsidRDefault="00E94C81" w:rsidP="00E94C81">
            <w:pPr>
              <w:rPr>
                <w:rStyle w:val="Strong"/>
                <w:rFonts w:cstheme="minorHAnsi"/>
              </w:rPr>
            </w:pPr>
            <w:r>
              <w:rPr>
                <w:rStyle w:val="Strong"/>
                <w:rFonts w:cstheme="minorHAnsi"/>
                <w:lang w:eastAsia="en-CA"/>
              </w:rPr>
              <w:t xml:space="preserve">Reference #2 Telephone </w:t>
            </w:r>
            <w:r w:rsidRPr="002E5630">
              <w:rPr>
                <w:rStyle w:val="Strong"/>
                <w:rFonts w:cstheme="minorHAnsi"/>
                <w:lang w:eastAsia="en-CA"/>
              </w:rPr>
              <w:t>Number</w:t>
            </w:r>
            <w:r>
              <w:rPr>
                <w:rStyle w:val="Strong"/>
                <w:rFonts w:cstheme="minorHAnsi"/>
                <w:lang w:eastAsia="en-CA"/>
              </w:rPr>
              <w:t>:</w:t>
            </w:r>
          </w:p>
        </w:tc>
        <w:sdt>
          <w:sdtPr>
            <w:rPr>
              <w:rFonts w:cstheme="minorHAnsi"/>
              <w:szCs w:val="24"/>
              <w:lang w:eastAsia="en-CA"/>
            </w:rPr>
            <w:id w:val="588891214"/>
            <w:placeholder>
              <w:docPart w:val="E6AA9840BCA1457FAC3BE12842B08253"/>
            </w:placeholder>
            <w:temporary/>
            <w:showingPlcHdr/>
          </w:sdtPr>
          <w:sdtEndPr/>
          <w:sdtContent>
            <w:tc>
              <w:tcPr>
                <w:tcW w:w="4965" w:type="dxa"/>
                <w:hideMark/>
              </w:tcPr>
              <w:p w14:paraId="1861B5DA" w14:textId="77777777" w:rsidR="00E94C81" w:rsidRPr="002E5630" w:rsidRDefault="00E94C81" w:rsidP="00E94C81">
                <w:pPr>
                  <w:rPr>
                    <w:rFonts w:cstheme="minorHAnsi"/>
                    <w:szCs w:val="24"/>
                  </w:rPr>
                </w:pPr>
                <w:r w:rsidRPr="00224CFE">
                  <w:rPr>
                    <w:rStyle w:val="ResponsesChar"/>
                  </w:rPr>
                  <w:t>Proponent: Click here to enter text.</w:t>
                </w:r>
              </w:p>
            </w:tc>
          </w:sdtContent>
        </w:sdt>
      </w:tr>
      <w:tr w:rsidR="00E94C81" w:rsidRPr="002E5630" w14:paraId="55C29F5A" w14:textId="77777777" w:rsidTr="00246D55">
        <w:trPr>
          <w:cnfStyle w:val="000000100000" w:firstRow="0" w:lastRow="0" w:firstColumn="0" w:lastColumn="0" w:oddVBand="0" w:evenVBand="0" w:oddHBand="1" w:evenHBand="0" w:firstRowFirstColumn="0" w:firstRowLastColumn="0" w:lastRowFirstColumn="0" w:lastRowLastColumn="0"/>
          <w:trHeight w:val="398"/>
        </w:trPr>
        <w:tc>
          <w:tcPr>
            <w:tcW w:w="4680" w:type="dxa"/>
          </w:tcPr>
          <w:p w14:paraId="6F399B58" w14:textId="45D321FD" w:rsidR="00E94C81" w:rsidRPr="002E5630" w:rsidRDefault="00E94C81" w:rsidP="00E94C81">
            <w:pPr>
              <w:rPr>
                <w:rStyle w:val="Strong"/>
                <w:rFonts w:cstheme="minorHAnsi"/>
                <w:lang w:eastAsia="en-CA"/>
              </w:rPr>
            </w:pPr>
            <w:r>
              <w:rPr>
                <w:rStyle w:val="Strong"/>
                <w:rFonts w:cstheme="minorHAnsi"/>
                <w:lang w:eastAsia="en-CA"/>
              </w:rPr>
              <w:t>Reference #2 E-mail:</w:t>
            </w:r>
          </w:p>
        </w:tc>
        <w:sdt>
          <w:sdtPr>
            <w:rPr>
              <w:rFonts w:cstheme="minorHAnsi"/>
              <w:szCs w:val="24"/>
              <w:lang w:eastAsia="en-CA"/>
            </w:rPr>
            <w:id w:val="1905103293"/>
            <w:placeholder>
              <w:docPart w:val="3AA4F21119194F0BA22753269C15778D"/>
            </w:placeholder>
            <w:temporary/>
            <w:showingPlcHdr/>
          </w:sdtPr>
          <w:sdtEndPr/>
          <w:sdtContent>
            <w:tc>
              <w:tcPr>
                <w:tcW w:w="4965" w:type="dxa"/>
              </w:tcPr>
              <w:p w14:paraId="10097462" w14:textId="2699FFF4" w:rsidR="00E94C81" w:rsidRDefault="00E94C81" w:rsidP="00E94C81">
                <w:pPr>
                  <w:rPr>
                    <w:rFonts w:cstheme="minorHAnsi"/>
                    <w:szCs w:val="24"/>
                    <w:lang w:eastAsia="en-CA"/>
                  </w:rPr>
                </w:pPr>
                <w:r w:rsidRPr="00DA2A6D">
                  <w:rPr>
                    <w:rStyle w:val="ResponsesChar"/>
                  </w:rPr>
                  <w:t>Proponent: Click here to enter text.</w:t>
                </w:r>
              </w:p>
            </w:tc>
          </w:sdtContent>
        </w:sdt>
      </w:tr>
    </w:tbl>
    <w:p w14:paraId="250ED357" w14:textId="77777777" w:rsidR="00895B21" w:rsidRPr="002E5630" w:rsidRDefault="00895B21" w:rsidP="00C87621">
      <w:pPr>
        <w:tabs>
          <w:tab w:val="left" w:pos="5171"/>
        </w:tabs>
        <w:spacing w:before="120"/>
        <w:rPr>
          <w:rFonts w:eastAsiaTheme="minorHAnsi" w:cstheme="minorHAnsi"/>
        </w:rPr>
      </w:pPr>
    </w:p>
    <w:p w14:paraId="442D8F8B" w14:textId="2D7686B3" w:rsidR="00C87621" w:rsidRPr="002E5630" w:rsidRDefault="00C87621" w:rsidP="00EF3D32">
      <w:pPr>
        <w:jc w:val="center"/>
        <w:rPr>
          <w:rFonts w:cstheme="minorHAnsi"/>
          <w:b/>
          <w:sz w:val="28"/>
          <w:szCs w:val="28"/>
        </w:rPr>
      </w:pPr>
      <w:r w:rsidRPr="002E5630">
        <w:rPr>
          <w:rFonts w:cstheme="minorHAnsi"/>
          <w:b/>
          <w:sz w:val="28"/>
          <w:szCs w:val="28"/>
        </w:rPr>
        <w:t>[END OF APPENDIX B]</w:t>
      </w:r>
      <w:r w:rsidRPr="002E5630">
        <w:rPr>
          <w:rFonts w:cstheme="minorHAnsi"/>
          <w:b/>
          <w:sz w:val="28"/>
          <w:szCs w:val="28"/>
        </w:rPr>
        <w:br w:type="page"/>
      </w:r>
    </w:p>
    <w:p w14:paraId="4016B772" w14:textId="77777777" w:rsidR="00FD4248" w:rsidRPr="002E5630" w:rsidRDefault="00FD4248" w:rsidP="00FD4248">
      <w:pPr>
        <w:pStyle w:val="Appendixes"/>
        <w:rPr>
          <w:rFonts w:asciiTheme="minorHAnsi" w:hAnsiTheme="minorHAnsi" w:cstheme="minorHAnsi"/>
        </w:rPr>
      </w:pPr>
      <w:bookmarkStart w:id="91" w:name="_Toc88228375"/>
      <w:bookmarkStart w:id="92" w:name="_Toc136356475"/>
      <w:bookmarkStart w:id="93" w:name="_Toc114831971"/>
      <w:bookmarkStart w:id="94" w:name="_Ref185500329"/>
      <w:bookmarkStart w:id="95" w:name="_Ref185500332"/>
      <w:bookmarkStart w:id="96" w:name="_Toc224910635"/>
      <w:r w:rsidRPr="002E5630">
        <w:rPr>
          <w:rFonts w:asciiTheme="minorHAnsi" w:hAnsiTheme="minorHAnsi" w:cstheme="minorHAnsi"/>
        </w:rPr>
        <w:lastRenderedPageBreak/>
        <w:t>Submission Declaration Form</w:t>
      </w:r>
      <w:bookmarkEnd w:id="91"/>
      <w:bookmarkEnd w:id="92"/>
      <w:bookmarkEnd w:id="93"/>
      <w:bookmarkEnd w:id="94"/>
      <w:bookmarkEnd w:id="95"/>
      <w:bookmarkEnd w:id="96"/>
    </w:p>
    <w:p w14:paraId="42886382" w14:textId="77777777" w:rsidR="00FD4248" w:rsidRPr="002E5630" w:rsidRDefault="00FD4248" w:rsidP="00FD4248">
      <w:pPr>
        <w:ind w:right="340"/>
        <w:rPr>
          <w:rFonts w:cstheme="minorHAnsi"/>
        </w:rPr>
      </w:pPr>
    </w:p>
    <w:p w14:paraId="4938695E" w14:textId="526DE815" w:rsidR="00C87621" w:rsidRPr="002E5630" w:rsidRDefault="00C87621" w:rsidP="00C87621">
      <w:pPr>
        <w:rPr>
          <w:rFonts w:cstheme="minorHAnsi"/>
        </w:rPr>
      </w:pPr>
      <w:r w:rsidRPr="002E5630">
        <w:rPr>
          <w:rFonts w:cstheme="minorHAnsi"/>
        </w:rPr>
        <w:t>By submitting the Submission, You:</w:t>
      </w:r>
    </w:p>
    <w:p w14:paraId="6C5C2A0E" w14:textId="77777777" w:rsidR="00C87621" w:rsidRPr="002E5630" w:rsidRDefault="00C87621" w:rsidP="00C87621">
      <w:pPr>
        <w:pStyle w:val="ListParagraph"/>
        <w:ind w:left="1440"/>
        <w:rPr>
          <w:rFonts w:cstheme="minorHAnsi"/>
        </w:rPr>
      </w:pPr>
    </w:p>
    <w:p w14:paraId="5672CE77" w14:textId="1AFEC543" w:rsidR="00F1437E" w:rsidRDefault="00C87621" w:rsidP="00846D05">
      <w:pPr>
        <w:pStyle w:val="ListParagraph"/>
        <w:numPr>
          <w:ilvl w:val="0"/>
          <w:numId w:val="13"/>
        </w:numPr>
        <w:spacing w:before="240" w:after="200"/>
        <w:rPr>
          <w:rFonts w:cstheme="minorHAnsi"/>
        </w:rPr>
      </w:pPr>
      <w:r w:rsidRPr="002E5630">
        <w:rPr>
          <w:rFonts w:cstheme="minorHAnsi"/>
        </w:rPr>
        <w:t>agree to all of the terms and conditions of the RF</w:t>
      </w:r>
      <w:r w:rsidR="009952F5" w:rsidRPr="002E5630">
        <w:rPr>
          <w:rFonts w:cstheme="minorHAnsi"/>
        </w:rPr>
        <w:t>P; and</w:t>
      </w:r>
    </w:p>
    <w:p w14:paraId="4004F573" w14:textId="77777777" w:rsidR="00F1437E" w:rsidRDefault="00F1437E" w:rsidP="00F1437E">
      <w:pPr>
        <w:pStyle w:val="ListParagraph"/>
        <w:spacing w:before="240" w:after="200"/>
        <w:ind w:left="1440"/>
        <w:rPr>
          <w:rFonts w:cstheme="minorHAnsi"/>
        </w:rPr>
      </w:pPr>
    </w:p>
    <w:p w14:paraId="1B7445DF" w14:textId="0F618AF0" w:rsidR="00F1437E" w:rsidRPr="00F1437E" w:rsidRDefault="00F1437E" w:rsidP="00846D05">
      <w:pPr>
        <w:pStyle w:val="ListParagraph"/>
        <w:numPr>
          <w:ilvl w:val="0"/>
          <w:numId w:val="13"/>
        </w:numPr>
        <w:spacing w:before="240" w:after="200"/>
        <w:rPr>
          <w:rFonts w:cstheme="minorHAnsi"/>
        </w:rPr>
      </w:pPr>
      <w:r>
        <w:rPr>
          <w:rFonts w:cstheme="minorHAnsi"/>
        </w:rPr>
        <w:t>affirm and declare</w:t>
      </w:r>
      <w:r w:rsidRPr="00F1437E">
        <w:rPr>
          <w:rFonts w:cstheme="minorHAnsi"/>
        </w:rPr>
        <w:t xml:space="preserve"> that the information provided in this proposal and all accompanying documentation is true, complete, and accurate to the best of </w:t>
      </w:r>
      <w:r>
        <w:rPr>
          <w:rFonts w:cstheme="minorHAnsi"/>
        </w:rPr>
        <w:t>Your</w:t>
      </w:r>
      <w:r w:rsidRPr="00F1437E">
        <w:rPr>
          <w:rFonts w:cstheme="minorHAnsi"/>
        </w:rPr>
        <w:t xml:space="preserve"> knowledge and belief</w:t>
      </w:r>
      <w:r>
        <w:rPr>
          <w:rFonts w:cstheme="minorHAnsi"/>
        </w:rPr>
        <w:t>; and</w:t>
      </w:r>
    </w:p>
    <w:p w14:paraId="21CF1748" w14:textId="77777777" w:rsidR="00F1437E" w:rsidRDefault="00F1437E" w:rsidP="00F1437E">
      <w:pPr>
        <w:pStyle w:val="ListParagraph"/>
        <w:spacing w:before="240" w:after="200"/>
        <w:ind w:left="1440"/>
        <w:rPr>
          <w:rFonts w:cstheme="minorHAnsi"/>
        </w:rPr>
      </w:pPr>
    </w:p>
    <w:p w14:paraId="44134F81" w14:textId="616E5131" w:rsidR="00F1437E" w:rsidRPr="002E5630" w:rsidRDefault="00F1437E" w:rsidP="00846D05">
      <w:pPr>
        <w:pStyle w:val="ListParagraph"/>
        <w:numPr>
          <w:ilvl w:val="0"/>
          <w:numId w:val="13"/>
        </w:numPr>
        <w:spacing w:before="240" w:after="200"/>
        <w:rPr>
          <w:rFonts w:cstheme="minorHAnsi"/>
        </w:rPr>
      </w:pPr>
      <w:r w:rsidRPr="00F1437E">
        <w:rPr>
          <w:rFonts w:cstheme="minorHAnsi"/>
        </w:rPr>
        <w:t xml:space="preserve">acknowledge and agree that any false or misleading statements or omissions may result in disqualification of the proposal, termination of the contract, or other legal consequences as deemed appropriate by the </w:t>
      </w:r>
      <w:r>
        <w:rPr>
          <w:rFonts w:cstheme="minorHAnsi"/>
        </w:rPr>
        <w:t>PSC; and</w:t>
      </w:r>
    </w:p>
    <w:p w14:paraId="20DFEC1F" w14:textId="77777777" w:rsidR="00C87621" w:rsidRPr="002E5630" w:rsidRDefault="00C87621" w:rsidP="00C87621">
      <w:pPr>
        <w:pStyle w:val="ListParagraph"/>
        <w:rPr>
          <w:rFonts w:cstheme="minorHAnsi"/>
        </w:rPr>
      </w:pPr>
    </w:p>
    <w:p w14:paraId="4972175C" w14:textId="77777777" w:rsidR="00C87621" w:rsidRPr="002E5630" w:rsidRDefault="00C87621" w:rsidP="00846D05">
      <w:pPr>
        <w:pStyle w:val="ListParagraph"/>
        <w:numPr>
          <w:ilvl w:val="0"/>
          <w:numId w:val="13"/>
        </w:numPr>
        <w:spacing w:before="240" w:after="200"/>
        <w:rPr>
          <w:rFonts w:cstheme="minorHAnsi"/>
          <w:b/>
        </w:rPr>
      </w:pPr>
      <w:r w:rsidRPr="002E5630">
        <w:rPr>
          <w:rFonts w:cstheme="minorHAnsi"/>
        </w:rPr>
        <w:t>affirm and declare that Your authorized representative’s name being signed, or an image of that signature being affixed on this form, will constitute Your legally binding signature.</w:t>
      </w:r>
    </w:p>
    <w:p w14:paraId="38F703CE" w14:textId="77777777" w:rsidR="00C87621" w:rsidRPr="002E5630" w:rsidRDefault="00C87621" w:rsidP="00C87621">
      <w:pPr>
        <w:pStyle w:val="ListParagraph"/>
        <w:ind w:left="1440"/>
        <w:rPr>
          <w:rFonts w:cstheme="minorHAnsi"/>
        </w:rPr>
      </w:pPr>
    </w:p>
    <w:p w14:paraId="7759D870" w14:textId="77777777" w:rsidR="00C87621" w:rsidRPr="002E5630" w:rsidRDefault="00C87621" w:rsidP="00C87621">
      <w:pPr>
        <w:pStyle w:val="ListParagraph"/>
        <w:ind w:left="1440"/>
        <w:rPr>
          <w:rFonts w:cstheme="minorHAnsi"/>
          <w:b/>
        </w:rPr>
      </w:pPr>
    </w:p>
    <w:p w14:paraId="4CD14263" w14:textId="77777777" w:rsidR="00C87621" w:rsidRPr="002E5630" w:rsidRDefault="00C87621" w:rsidP="00C87621">
      <w:pPr>
        <w:pStyle w:val="EnvelopeReturn"/>
        <w:ind w:left="360"/>
        <w:rPr>
          <w:rFonts w:asciiTheme="minorHAnsi" w:hAnsiTheme="minorHAnsi" w:cstheme="minorHAnsi"/>
          <w:b/>
          <w:sz w:val="24"/>
          <w:szCs w:val="24"/>
          <w:lang w:val="en-CA"/>
        </w:rPr>
      </w:pPr>
      <w:bookmarkStart w:id="97" w:name="_Hlk140241920"/>
      <w:r w:rsidRPr="002E5630">
        <w:rPr>
          <w:rFonts w:asciiTheme="minorHAnsi" w:hAnsiTheme="minorHAnsi" w:cstheme="minorHAnsi"/>
          <w:b/>
          <w:sz w:val="24"/>
          <w:szCs w:val="24"/>
          <w:lang w:val="en-CA"/>
        </w:rPr>
        <w:t>________________________________________________________________________</w:t>
      </w:r>
    </w:p>
    <w:p w14:paraId="12ECB9FE" w14:textId="77777777" w:rsidR="00C87621" w:rsidRPr="002E5630" w:rsidRDefault="00C87621" w:rsidP="00C87621">
      <w:pPr>
        <w:pStyle w:val="EnvelopeReturn"/>
        <w:ind w:left="360"/>
        <w:rPr>
          <w:rFonts w:asciiTheme="minorHAnsi" w:hAnsiTheme="minorHAnsi" w:cstheme="minorHAnsi"/>
          <w:b/>
          <w:sz w:val="24"/>
          <w:szCs w:val="24"/>
          <w:lang w:val="en-CA"/>
        </w:rPr>
      </w:pPr>
      <w:r w:rsidRPr="002E5630">
        <w:rPr>
          <w:rFonts w:asciiTheme="minorHAnsi" w:hAnsiTheme="minorHAnsi" w:cstheme="minorHAnsi"/>
          <w:b/>
          <w:sz w:val="24"/>
          <w:szCs w:val="24"/>
          <w:lang w:val="en-CA"/>
        </w:rPr>
        <w:t>Signature of Your authorized representative</w:t>
      </w:r>
    </w:p>
    <w:p w14:paraId="1EA7F993" w14:textId="77777777" w:rsidR="00C87621" w:rsidRPr="002E5630" w:rsidRDefault="00C87621" w:rsidP="00C87621">
      <w:pPr>
        <w:pStyle w:val="ListParagraph"/>
        <w:ind w:left="1440"/>
        <w:rPr>
          <w:rFonts w:cstheme="minorHAnsi"/>
          <w:b/>
          <w:sz w:val="24"/>
          <w:szCs w:val="24"/>
        </w:rPr>
      </w:pPr>
    </w:p>
    <w:p w14:paraId="2D1E4E00" w14:textId="77777777" w:rsidR="00C87621" w:rsidRPr="002E5630" w:rsidRDefault="00C87621" w:rsidP="00C87621">
      <w:pPr>
        <w:pStyle w:val="EnvelopeReturn"/>
        <w:ind w:left="360"/>
        <w:jc w:val="both"/>
        <w:rPr>
          <w:rFonts w:asciiTheme="minorHAnsi" w:hAnsiTheme="minorHAnsi" w:cstheme="minorHAnsi"/>
          <w:b/>
          <w:sz w:val="24"/>
          <w:szCs w:val="24"/>
          <w:lang w:val="en-CA"/>
        </w:rPr>
      </w:pPr>
      <w:r w:rsidRPr="002E5630">
        <w:rPr>
          <w:rFonts w:asciiTheme="minorHAnsi" w:hAnsiTheme="minorHAnsi" w:cstheme="minorHAnsi"/>
          <w:b/>
          <w:sz w:val="24"/>
          <w:szCs w:val="24"/>
          <w:lang w:val="en-CA"/>
        </w:rPr>
        <w:t>________________________________________________________________________</w:t>
      </w:r>
    </w:p>
    <w:p w14:paraId="54528994" w14:textId="206AD3FF" w:rsidR="00C87621" w:rsidRPr="002E5630" w:rsidRDefault="00C87621" w:rsidP="009952F5">
      <w:pPr>
        <w:pStyle w:val="EnvelopeReturn"/>
        <w:ind w:left="360"/>
        <w:rPr>
          <w:rFonts w:asciiTheme="minorHAnsi" w:hAnsiTheme="minorHAnsi" w:cstheme="minorHAnsi"/>
          <w:b/>
          <w:sz w:val="24"/>
          <w:szCs w:val="24"/>
          <w:lang w:val="en-CA"/>
        </w:rPr>
      </w:pPr>
      <w:r w:rsidRPr="002E5630">
        <w:rPr>
          <w:rFonts w:asciiTheme="minorHAnsi" w:hAnsiTheme="minorHAnsi" w:cstheme="minorHAnsi"/>
          <w:b/>
          <w:sz w:val="24"/>
          <w:szCs w:val="24"/>
          <w:lang w:val="en-CA"/>
        </w:rPr>
        <w:t>Print name of Your authorized representative</w:t>
      </w:r>
    </w:p>
    <w:p w14:paraId="7D74E494" w14:textId="77777777" w:rsidR="00C87621" w:rsidRPr="002E5630" w:rsidRDefault="00C87621" w:rsidP="00C87621">
      <w:pPr>
        <w:pStyle w:val="EnvelopeReturn"/>
        <w:ind w:left="360"/>
        <w:rPr>
          <w:rFonts w:asciiTheme="minorHAnsi" w:hAnsiTheme="minorHAnsi" w:cstheme="minorHAnsi"/>
          <w:b/>
          <w:sz w:val="24"/>
          <w:szCs w:val="24"/>
          <w:lang w:val="en-CA"/>
        </w:rPr>
      </w:pPr>
    </w:p>
    <w:p w14:paraId="0871FE9A" w14:textId="77777777" w:rsidR="00C87621" w:rsidRPr="002E5630" w:rsidRDefault="00C87621" w:rsidP="00C87621">
      <w:pPr>
        <w:pStyle w:val="EnvelopeReturn"/>
        <w:ind w:left="360"/>
        <w:rPr>
          <w:rFonts w:asciiTheme="minorHAnsi" w:hAnsiTheme="minorHAnsi" w:cstheme="minorHAnsi"/>
          <w:b/>
          <w:sz w:val="24"/>
          <w:szCs w:val="24"/>
          <w:lang w:val="en-CA"/>
        </w:rPr>
      </w:pPr>
      <w:r w:rsidRPr="002E5630">
        <w:rPr>
          <w:rFonts w:asciiTheme="minorHAnsi" w:hAnsiTheme="minorHAnsi" w:cstheme="minorHAnsi"/>
          <w:b/>
          <w:sz w:val="24"/>
          <w:szCs w:val="24"/>
          <w:lang w:val="en-CA"/>
        </w:rPr>
        <w:t>________________________________________________________________________</w:t>
      </w:r>
    </w:p>
    <w:p w14:paraId="10795342" w14:textId="648BCEA8" w:rsidR="00C87621" w:rsidRPr="002E5630" w:rsidRDefault="00C87621" w:rsidP="009952F5">
      <w:pPr>
        <w:pStyle w:val="EnvelopeReturn"/>
        <w:ind w:left="360"/>
        <w:rPr>
          <w:rFonts w:asciiTheme="minorHAnsi" w:hAnsiTheme="minorHAnsi" w:cstheme="minorHAnsi"/>
          <w:b/>
          <w:sz w:val="24"/>
          <w:szCs w:val="24"/>
          <w:lang w:val="en-CA"/>
        </w:rPr>
      </w:pPr>
      <w:r w:rsidRPr="002E5630">
        <w:rPr>
          <w:rFonts w:asciiTheme="minorHAnsi" w:hAnsiTheme="minorHAnsi" w:cstheme="minorHAnsi"/>
          <w:b/>
          <w:sz w:val="24"/>
          <w:szCs w:val="24"/>
          <w:lang w:val="en-CA"/>
        </w:rPr>
        <w:t xml:space="preserve">Print legal name of the Proponent  </w:t>
      </w:r>
      <w:bookmarkEnd w:id="97"/>
    </w:p>
    <w:p w14:paraId="197BC01A" w14:textId="77777777" w:rsidR="00C87621" w:rsidRPr="002E5630" w:rsidRDefault="00C87621" w:rsidP="00C87621">
      <w:pPr>
        <w:pStyle w:val="EnvelopeReturn"/>
        <w:ind w:left="360"/>
        <w:rPr>
          <w:rFonts w:asciiTheme="minorHAnsi" w:hAnsiTheme="minorHAnsi" w:cstheme="minorHAnsi"/>
          <w:b/>
          <w:sz w:val="24"/>
          <w:szCs w:val="24"/>
          <w:lang w:val="en-CA"/>
        </w:rPr>
      </w:pPr>
    </w:p>
    <w:p w14:paraId="182AB6E9" w14:textId="37591CAC" w:rsidR="009952F5" w:rsidRPr="002E5630" w:rsidRDefault="009952F5" w:rsidP="00C87621">
      <w:pPr>
        <w:ind w:firstLine="360"/>
        <w:rPr>
          <w:rFonts w:cstheme="minorHAnsi"/>
          <w:b/>
          <w:sz w:val="24"/>
          <w:szCs w:val="24"/>
        </w:rPr>
      </w:pPr>
      <w:r w:rsidRPr="002E5630">
        <w:rPr>
          <w:rFonts w:cstheme="minorHAnsi"/>
          <w:b/>
          <w:sz w:val="24"/>
          <w:szCs w:val="24"/>
        </w:rPr>
        <w:t>________________________________________________________________________</w:t>
      </w:r>
    </w:p>
    <w:p w14:paraId="2564294A" w14:textId="779EA4BA" w:rsidR="003D611F" w:rsidRDefault="00C87621" w:rsidP="009952F5">
      <w:pPr>
        <w:ind w:firstLine="360"/>
        <w:rPr>
          <w:rFonts w:cstheme="minorHAnsi"/>
          <w:b/>
          <w:sz w:val="24"/>
          <w:szCs w:val="24"/>
        </w:rPr>
      </w:pPr>
      <w:r w:rsidRPr="002E5630">
        <w:rPr>
          <w:rFonts w:cstheme="minorHAnsi"/>
          <w:b/>
          <w:sz w:val="24"/>
          <w:szCs w:val="24"/>
        </w:rPr>
        <w:t>D</w:t>
      </w:r>
      <w:r w:rsidR="008314A9">
        <w:rPr>
          <w:rFonts w:cstheme="minorHAnsi"/>
          <w:b/>
          <w:sz w:val="24"/>
          <w:szCs w:val="24"/>
        </w:rPr>
        <w:t>ate</w:t>
      </w:r>
    </w:p>
    <w:p w14:paraId="1C226DB5" w14:textId="77777777" w:rsidR="003D611F" w:rsidRDefault="003D611F">
      <w:pPr>
        <w:spacing w:after="0"/>
        <w:rPr>
          <w:rFonts w:cstheme="minorHAnsi"/>
          <w:b/>
          <w:sz w:val="24"/>
          <w:szCs w:val="24"/>
        </w:rPr>
      </w:pPr>
      <w:r>
        <w:rPr>
          <w:rFonts w:cstheme="minorHAnsi"/>
          <w:b/>
          <w:sz w:val="24"/>
          <w:szCs w:val="24"/>
        </w:rPr>
        <w:br w:type="page"/>
      </w:r>
    </w:p>
    <w:p w14:paraId="4E83B89B" w14:textId="77777777" w:rsidR="003D611F" w:rsidRPr="002E5630" w:rsidRDefault="003D611F" w:rsidP="003D611F">
      <w:pPr>
        <w:pStyle w:val="Appendixes"/>
      </w:pPr>
      <w:bookmarkStart w:id="98" w:name="_Ref185494634"/>
      <w:bookmarkStart w:id="99" w:name="_Toc224910636"/>
      <w:r w:rsidRPr="002E5630">
        <w:lastRenderedPageBreak/>
        <w:t>RFP Process Rules</w:t>
      </w:r>
      <w:bookmarkEnd w:id="98"/>
      <w:bookmarkEnd w:id="99"/>
    </w:p>
    <w:p w14:paraId="2E4DE269" w14:textId="77777777" w:rsidR="003D611F" w:rsidRPr="00EF3D32" w:rsidRDefault="003D611F" w:rsidP="00846D05">
      <w:pPr>
        <w:pStyle w:val="AppendixSubsection"/>
        <w:numPr>
          <w:ilvl w:val="0"/>
          <w:numId w:val="19"/>
        </w:numPr>
      </w:pPr>
      <w:bookmarkStart w:id="100" w:name="_Toc224910637"/>
      <w:r w:rsidRPr="00EF3D32">
        <w:t>Definitions</w:t>
      </w:r>
      <w:bookmarkEnd w:id="100"/>
    </w:p>
    <w:p w14:paraId="7CF39049" w14:textId="77777777" w:rsidR="003D611F" w:rsidRPr="002E5630" w:rsidRDefault="003D611F" w:rsidP="003D611F">
      <w:pPr>
        <w:rPr>
          <w:rFonts w:cstheme="minorHAnsi"/>
        </w:rPr>
      </w:pPr>
      <w:r w:rsidRPr="002E5630">
        <w:rPr>
          <w:rFonts w:cstheme="minorHAnsi"/>
        </w:rPr>
        <w:t>Throughout this RFP, the following definitions apply (and the singular is interchangeable with the plural).</w:t>
      </w:r>
    </w:p>
    <w:p w14:paraId="26F33EED" w14:textId="77777777" w:rsidR="003D611F" w:rsidRPr="002E5630" w:rsidRDefault="003D611F" w:rsidP="003D611F">
      <w:pPr>
        <w:rPr>
          <w:rFonts w:cstheme="minorHAnsi"/>
        </w:rPr>
      </w:pPr>
    </w:p>
    <w:p w14:paraId="5CC1CE0E" w14:textId="77777777" w:rsidR="003D611F" w:rsidRPr="002E5630" w:rsidRDefault="003D611F" w:rsidP="003D611F">
      <w:pPr>
        <w:rPr>
          <w:rFonts w:cstheme="minorHAnsi"/>
        </w:rPr>
      </w:pPr>
      <w:r w:rsidRPr="002E5630">
        <w:rPr>
          <w:rFonts w:cstheme="minorHAnsi"/>
        </w:rPr>
        <w:t>“</w:t>
      </w:r>
      <w:r w:rsidRPr="002E5630">
        <w:rPr>
          <w:rFonts w:cstheme="minorHAnsi"/>
          <w:b/>
          <w:bCs/>
        </w:rPr>
        <w:t>Addenda</w:t>
      </w:r>
      <w:r w:rsidRPr="002E5630">
        <w:rPr>
          <w:rFonts w:cstheme="minorHAnsi"/>
        </w:rPr>
        <w:t>” means all additional information regarding this RFP including Amendments to the RFP.</w:t>
      </w:r>
    </w:p>
    <w:p w14:paraId="120AE5A0" w14:textId="77777777" w:rsidR="003D611F" w:rsidRPr="002E5630" w:rsidRDefault="003D611F" w:rsidP="003D611F">
      <w:pPr>
        <w:rPr>
          <w:rFonts w:cstheme="minorHAnsi"/>
        </w:rPr>
      </w:pPr>
      <w:r w:rsidRPr="002E5630">
        <w:rPr>
          <w:rFonts w:cstheme="minorHAnsi"/>
        </w:rPr>
        <w:t>“</w:t>
      </w:r>
      <w:r w:rsidRPr="002E5630">
        <w:rPr>
          <w:rFonts w:cstheme="minorHAnsi"/>
          <w:b/>
          <w:bCs/>
        </w:rPr>
        <w:t>Amendment</w:t>
      </w:r>
      <w:r w:rsidRPr="002E5630">
        <w:rPr>
          <w:rFonts w:cstheme="minorHAnsi"/>
        </w:rPr>
        <w:t xml:space="preserve">” means a change to the RFP that results in posting an updated version of the RFP requiring Proponents to submit a new Proposal to the RFP as amended. </w:t>
      </w:r>
    </w:p>
    <w:p w14:paraId="79E0BE62" w14:textId="07F5DC8B" w:rsidR="00973E8A" w:rsidRDefault="000635CA" w:rsidP="00973E8A">
      <w:pPr>
        <w:rPr>
          <w:rFonts w:cstheme="minorHAnsi"/>
        </w:rPr>
      </w:pPr>
      <w:r>
        <w:rPr>
          <w:rFonts w:cstheme="minorHAnsi"/>
        </w:rPr>
        <w:t>“</w:t>
      </w:r>
      <w:r w:rsidRPr="000635CA">
        <w:rPr>
          <w:rFonts w:cstheme="minorHAnsi"/>
          <w:b/>
          <w:bCs/>
        </w:rPr>
        <w:t>Submission Deadline</w:t>
      </w:r>
      <w:r>
        <w:rPr>
          <w:rFonts w:cstheme="minorHAnsi"/>
        </w:rPr>
        <w:t>”</w:t>
      </w:r>
      <w:r w:rsidRPr="00F1165B">
        <w:rPr>
          <w:rFonts w:cstheme="minorHAnsi"/>
        </w:rPr>
        <w:t xml:space="preserve"> </w:t>
      </w:r>
      <w:r w:rsidRPr="00973E8A">
        <w:rPr>
          <w:rFonts w:cstheme="minorHAnsi"/>
        </w:rPr>
        <w:t>means the date and time when Proposal must be received by the PSC.</w:t>
      </w:r>
    </w:p>
    <w:p w14:paraId="7BCEB414" w14:textId="3A98F436" w:rsidR="003D611F" w:rsidRPr="002E5630" w:rsidRDefault="003D611F" w:rsidP="00973E8A">
      <w:pPr>
        <w:rPr>
          <w:rFonts w:cstheme="minorHAnsi"/>
        </w:rPr>
      </w:pPr>
      <w:r w:rsidRPr="002E5630">
        <w:rPr>
          <w:rFonts w:cstheme="minorHAnsi"/>
        </w:rPr>
        <w:t>“</w:t>
      </w:r>
      <w:r w:rsidRPr="002E5630">
        <w:rPr>
          <w:rFonts w:cstheme="minorHAnsi"/>
          <w:b/>
          <w:bCs/>
        </w:rPr>
        <w:t>Contract</w:t>
      </w:r>
      <w:r w:rsidRPr="002E5630">
        <w:rPr>
          <w:rFonts w:cstheme="minorHAnsi"/>
        </w:rPr>
        <w:t>” means a written agreement executed by the Pacific Salmon Commission and the Contractor as a result of this RFP.</w:t>
      </w:r>
    </w:p>
    <w:p w14:paraId="43DF4DE4" w14:textId="77777777" w:rsidR="003D611F" w:rsidRPr="002E5630" w:rsidRDefault="003D611F" w:rsidP="003D611F">
      <w:pPr>
        <w:rPr>
          <w:rFonts w:cstheme="minorHAnsi"/>
        </w:rPr>
      </w:pPr>
      <w:r w:rsidRPr="002E5630">
        <w:rPr>
          <w:rFonts w:cstheme="minorHAnsi"/>
        </w:rPr>
        <w:t>“</w:t>
      </w:r>
      <w:r w:rsidRPr="002E5630">
        <w:rPr>
          <w:rFonts w:cstheme="minorHAnsi"/>
          <w:b/>
          <w:bCs/>
        </w:rPr>
        <w:t>Contractor</w:t>
      </w:r>
      <w:r w:rsidRPr="002E5630">
        <w:rPr>
          <w:rFonts w:cstheme="minorHAnsi"/>
        </w:rPr>
        <w:t>” means the successful Proponent to the RFP who enters into a Contract with the Pacific Salmon Commission.</w:t>
      </w:r>
    </w:p>
    <w:p w14:paraId="68BBE996" w14:textId="77777777" w:rsidR="003D611F" w:rsidRPr="002E5630" w:rsidRDefault="003D611F" w:rsidP="003D611F">
      <w:pPr>
        <w:rPr>
          <w:rFonts w:cstheme="minorHAnsi"/>
        </w:rPr>
      </w:pPr>
      <w:r w:rsidRPr="002E5630">
        <w:rPr>
          <w:rFonts w:cstheme="minorHAnsi"/>
        </w:rPr>
        <w:t>“</w:t>
      </w:r>
      <w:r w:rsidRPr="002E5630">
        <w:rPr>
          <w:rFonts w:cstheme="minorHAnsi"/>
          <w:b/>
          <w:bCs/>
        </w:rPr>
        <w:t>Enquiries Deadline</w:t>
      </w:r>
      <w:r w:rsidRPr="002E5630">
        <w:rPr>
          <w:rFonts w:cstheme="minorHAnsi"/>
        </w:rPr>
        <w:t xml:space="preserve">” means the cut-off date for supplier questions as initially set out on the cover page to the RFP. Questions received after this date, if applicable, may not be answered. </w:t>
      </w:r>
    </w:p>
    <w:p w14:paraId="0BFCFD75" w14:textId="77777777" w:rsidR="003D611F" w:rsidRPr="002E5630" w:rsidRDefault="003D611F" w:rsidP="00973E8A">
      <w:pPr>
        <w:rPr>
          <w:rFonts w:cstheme="minorHAnsi"/>
        </w:rPr>
      </w:pPr>
      <w:r w:rsidRPr="002E5630">
        <w:rPr>
          <w:rFonts w:cstheme="minorHAnsi"/>
        </w:rPr>
        <w:t>“</w:t>
      </w:r>
      <w:r w:rsidRPr="002E5630">
        <w:rPr>
          <w:rFonts w:cstheme="minorHAnsi"/>
          <w:b/>
          <w:bCs/>
        </w:rPr>
        <w:t>Issue Date</w:t>
      </w:r>
      <w:r w:rsidRPr="002E5630">
        <w:rPr>
          <w:rFonts w:cstheme="minorHAnsi"/>
        </w:rPr>
        <w:t>” means the date the RFP was posted to the Pacific Salmon Commission website as initially set out on the cover page to the RFP.</w:t>
      </w:r>
    </w:p>
    <w:p w14:paraId="03941C71" w14:textId="77777777" w:rsidR="003D611F" w:rsidRPr="002E5630" w:rsidRDefault="003D611F" w:rsidP="003D611F">
      <w:pPr>
        <w:rPr>
          <w:rFonts w:cstheme="minorHAnsi"/>
        </w:rPr>
      </w:pPr>
      <w:r w:rsidRPr="002E5630">
        <w:rPr>
          <w:rFonts w:cstheme="minorHAnsi"/>
        </w:rPr>
        <w:t>“</w:t>
      </w:r>
      <w:r w:rsidRPr="002E5630">
        <w:rPr>
          <w:rFonts w:cstheme="minorHAnsi"/>
          <w:b/>
          <w:bCs/>
        </w:rPr>
        <w:t>must</w:t>
      </w:r>
      <w:r w:rsidRPr="002E5630">
        <w:rPr>
          <w:rFonts w:cstheme="minorHAnsi"/>
        </w:rPr>
        <w:t>”, or “</w:t>
      </w:r>
      <w:r w:rsidRPr="002E5630">
        <w:rPr>
          <w:rFonts w:cstheme="minorHAnsi"/>
          <w:b/>
          <w:bCs/>
        </w:rPr>
        <w:t>mandatory</w:t>
      </w:r>
      <w:r w:rsidRPr="002E5630">
        <w:rPr>
          <w:rFonts w:cstheme="minorHAnsi"/>
        </w:rPr>
        <w:t>” means a requirement that must be met in order for a Proposal to receive consideration.</w:t>
      </w:r>
    </w:p>
    <w:p w14:paraId="6413D199" w14:textId="77777777" w:rsidR="003D611F" w:rsidRPr="002E5630" w:rsidRDefault="003D611F" w:rsidP="003D611F">
      <w:pPr>
        <w:rPr>
          <w:rFonts w:cstheme="minorHAnsi"/>
        </w:rPr>
      </w:pPr>
      <w:r w:rsidRPr="002E5630">
        <w:rPr>
          <w:rFonts w:cstheme="minorHAnsi"/>
        </w:rPr>
        <w:t>“</w:t>
      </w:r>
      <w:r w:rsidRPr="002E5630">
        <w:rPr>
          <w:rFonts w:cstheme="minorHAnsi"/>
          <w:b/>
          <w:bCs/>
        </w:rPr>
        <w:t>Official Contact</w:t>
      </w:r>
      <w:r w:rsidRPr="002E5630">
        <w:rPr>
          <w:rFonts w:cstheme="minorHAnsi"/>
        </w:rPr>
        <w:t>” means the individual named on the “opportunity details” menu tab for the RFP serving as the official RFP contact person for the Pacific Salmon Commission; and as initially set forth on the cover page of this RFP.</w:t>
      </w:r>
    </w:p>
    <w:p w14:paraId="675CBD69" w14:textId="77777777" w:rsidR="003D611F" w:rsidRPr="002E5630" w:rsidRDefault="003D611F" w:rsidP="003D611F">
      <w:pPr>
        <w:rPr>
          <w:rFonts w:cstheme="minorHAnsi"/>
          <w:b/>
          <w:bCs/>
        </w:rPr>
      </w:pPr>
      <w:r w:rsidRPr="002E5630">
        <w:rPr>
          <w:rFonts w:cstheme="minorHAnsi"/>
        </w:rPr>
        <w:t>“</w:t>
      </w:r>
      <w:r w:rsidRPr="002E5630">
        <w:rPr>
          <w:rFonts w:cstheme="minorHAnsi"/>
          <w:b/>
          <w:bCs/>
        </w:rPr>
        <w:t>PSC</w:t>
      </w:r>
      <w:r w:rsidRPr="002E5630">
        <w:rPr>
          <w:rFonts w:cstheme="minorHAnsi"/>
        </w:rPr>
        <w:t>” means the Pacific Salmon Commission</w:t>
      </w:r>
      <w:r>
        <w:rPr>
          <w:rFonts w:cstheme="minorHAnsi"/>
        </w:rPr>
        <w:t>,</w:t>
      </w:r>
      <w:r w:rsidRPr="002E5630">
        <w:rPr>
          <w:rFonts w:cstheme="minorHAnsi"/>
        </w:rPr>
        <w:t xml:space="preserve"> issuing this RFP.</w:t>
      </w:r>
    </w:p>
    <w:p w14:paraId="6BDB5562" w14:textId="77777777" w:rsidR="003D611F" w:rsidRPr="002E5630" w:rsidRDefault="003D611F" w:rsidP="003D611F">
      <w:pPr>
        <w:rPr>
          <w:rFonts w:cstheme="minorHAnsi"/>
        </w:rPr>
      </w:pPr>
      <w:r w:rsidRPr="002E5630">
        <w:rPr>
          <w:rFonts w:cstheme="minorHAnsi"/>
        </w:rPr>
        <w:t>“</w:t>
      </w:r>
      <w:r w:rsidRPr="002E5630">
        <w:rPr>
          <w:rFonts w:cstheme="minorHAnsi"/>
          <w:b/>
          <w:bCs/>
        </w:rPr>
        <w:t>Proponent</w:t>
      </w:r>
      <w:r w:rsidRPr="002E5630">
        <w:rPr>
          <w:rFonts w:cstheme="minorHAnsi"/>
        </w:rPr>
        <w:t>” means a single legal entity with the legal capacity to contract (excluding its parent, subsidiaries or other affiliates) or natural person with the legal capacity to contract, that submits a Proposal, (see also “You” and “Your”).</w:t>
      </w:r>
    </w:p>
    <w:p w14:paraId="5867948D" w14:textId="77777777" w:rsidR="003D611F" w:rsidRPr="002E5630" w:rsidRDefault="003D611F" w:rsidP="003D611F">
      <w:pPr>
        <w:rPr>
          <w:rFonts w:cstheme="minorHAnsi"/>
        </w:rPr>
      </w:pPr>
      <w:r w:rsidRPr="002E5630">
        <w:rPr>
          <w:rFonts w:cstheme="minorHAnsi"/>
        </w:rPr>
        <w:t>“</w:t>
      </w:r>
      <w:r w:rsidRPr="002E5630">
        <w:rPr>
          <w:rFonts w:cstheme="minorHAnsi"/>
          <w:b/>
          <w:bCs/>
        </w:rPr>
        <w:t>Proposal</w:t>
      </w:r>
      <w:r w:rsidRPr="002E5630">
        <w:rPr>
          <w:rFonts w:cstheme="minorHAnsi"/>
        </w:rPr>
        <w:t xml:space="preserve">” means a written response to the RFP and includes the information and documentation, if any, required by the applicable Response Form(s), including the Appendix B – Proposal Response Form and if required, the Appendix C Submission Declaration Form that is submitted by a Proponent (see also “Submission”). </w:t>
      </w:r>
    </w:p>
    <w:p w14:paraId="18BABA1E" w14:textId="77777777" w:rsidR="003D611F" w:rsidRPr="002E5630" w:rsidRDefault="003D611F" w:rsidP="003D611F">
      <w:pPr>
        <w:rPr>
          <w:rFonts w:cstheme="minorHAnsi"/>
        </w:rPr>
      </w:pPr>
      <w:r w:rsidRPr="002E5630">
        <w:rPr>
          <w:rFonts w:cstheme="minorHAnsi"/>
        </w:rPr>
        <w:t>“</w:t>
      </w:r>
      <w:r w:rsidRPr="002E5630">
        <w:rPr>
          <w:rFonts w:cstheme="minorHAnsi"/>
          <w:b/>
          <w:bCs/>
        </w:rPr>
        <w:t>Request for Proposals</w:t>
      </w:r>
      <w:r w:rsidRPr="002E5630">
        <w:rPr>
          <w:rFonts w:cstheme="minorHAnsi"/>
        </w:rPr>
        <w:t>” or “</w:t>
      </w:r>
      <w:r w:rsidRPr="002E5630">
        <w:rPr>
          <w:rFonts w:cstheme="minorHAnsi"/>
          <w:b/>
          <w:bCs/>
        </w:rPr>
        <w:t>RFP</w:t>
      </w:r>
      <w:r w:rsidRPr="002E5630">
        <w:rPr>
          <w:rFonts w:cstheme="minorHAnsi"/>
        </w:rPr>
        <w:t>” means this solicitation process, including any attached or referenced appendices, schedules or exhibits and as may be modified in writing from time to time by the Pacific Salmon Commission by Addenda.</w:t>
      </w:r>
    </w:p>
    <w:p w14:paraId="4E82E305" w14:textId="77777777" w:rsidR="003D611F" w:rsidRPr="002E5630" w:rsidRDefault="003D611F" w:rsidP="003D611F">
      <w:pPr>
        <w:rPr>
          <w:rFonts w:cstheme="minorHAnsi"/>
        </w:rPr>
      </w:pPr>
      <w:r w:rsidRPr="002E5630">
        <w:rPr>
          <w:rFonts w:cstheme="minorHAnsi"/>
        </w:rPr>
        <w:lastRenderedPageBreak/>
        <w:t>“</w:t>
      </w:r>
      <w:r w:rsidRPr="002E5630">
        <w:rPr>
          <w:rFonts w:cstheme="minorHAnsi"/>
          <w:b/>
          <w:bCs/>
        </w:rPr>
        <w:t>Response Form</w:t>
      </w:r>
      <w:r w:rsidRPr="002E5630">
        <w:rPr>
          <w:rFonts w:cstheme="minorHAnsi"/>
        </w:rPr>
        <w:t>” means the Appendix B Proposal Response Form and any other document that is required to be submitted, if any, as part of a Proposal, including, if applicable, the Submission Declaration Form.</w:t>
      </w:r>
    </w:p>
    <w:p w14:paraId="0E4C13A8" w14:textId="77777777" w:rsidR="003D611F" w:rsidRPr="002E5630" w:rsidRDefault="003D611F" w:rsidP="003D611F">
      <w:pPr>
        <w:rPr>
          <w:rFonts w:cstheme="minorHAnsi"/>
        </w:rPr>
      </w:pPr>
      <w:r w:rsidRPr="002E5630">
        <w:rPr>
          <w:rFonts w:cstheme="minorHAnsi"/>
        </w:rPr>
        <w:t>“</w:t>
      </w:r>
      <w:r w:rsidRPr="002E5630">
        <w:rPr>
          <w:rFonts w:cstheme="minorHAnsi"/>
          <w:b/>
          <w:bCs/>
        </w:rPr>
        <w:t>should</w:t>
      </w:r>
      <w:r w:rsidRPr="002E5630">
        <w:rPr>
          <w:rFonts w:cstheme="minorHAnsi"/>
        </w:rPr>
        <w:t>”, “</w:t>
      </w:r>
      <w:r w:rsidRPr="002E5630">
        <w:rPr>
          <w:rFonts w:cstheme="minorHAnsi"/>
          <w:b/>
          <w:bCs/>
        </w:rPr>
        <w:t>may</w:t>
      </w:r>
      <w:r w:rsidRPr="002E5630">
        <w:rPr>
          <w:rFonts w:cstheme="minorHAnsi"/>
        </w:rPr>
        <w:t>” or “</w:t>
      </w:r>
      <w:r w:rsidRPr="002E5630">
        <w:rPr>
          <w:rFonts w:cstheme="minorHAnsi"/>
          <w:b/>
          <w:bCs/>
        </w:rPr>
        <w:t>weighted</w:t>
      </w:r>
      <w:r w:rsidRPr="002E5630">
        <w:rPr>
          <w:rFonts w:cstheme="minorHAnsi"/>
        </w:rPr>
        <w:t xml:space="preserve">” means a requirement having a significant degree of importance to the objectives of the Request for Proposals. </w:t>
      </w:r>
    </w:p>
    <w:p w14:paraId="179AC988" w14:textId="77777777" w:rsidR="003D611F" w:rsidRDefault="003D611F" w:rsidP="003D611F">
      <w:pPr>
        <w:rPr>
          <w:rFonts w:cstheme="minorHAnsi"/>
        </w:rPr>
      </w:pPr>
      <w:r w:rsidRPr="002E5630">
        <w:rPr>
          <w:rFonts w:cstheme="minorHAnsi"/>
        </w:rPr>
        <w:t>“</w:t>
      </w:r>
      <w:r w:rsidRPr="002E5630">
        <w:rPr>
          <w:rFonts w:cstheme="minorHAnsi"/>
          <w:b/>
          <w:bCs/>
        </w:rPr>
        <w:t>Submission</w:t>
      </w:r>
      <w:r w:rsidRPr="002E5630">
        <w:rPr>
          <w:rFonts w:cstheme="minorHAnsi"/>
        </w:rPr>
        <w:t xml:space="preserve">” as used in the Submission Declaration has the same meaning as Proposal. </w:t>
      </w:r>
    </w:p>
    <w:p w14:paraId="291156FE" w14:textId="77777777" w:rsidR="003D611F" w:rsidRPr="002E5630" w:rsidRDefault="003D611F" w:rsidP="003D611F">
      <w:pPr>
        <w:rPr>
          <w:rFonts w:cstheme="minorHAnsi"/>
        </w:rPr>
      </w:pPr>
      <w:r w:rsidRPr="002E5630">
        <w:rPr>
          <w:rFonts w:cstheme="minorHAnsi"/>
        </w:rPr>
        <w:t>“</w:t>
      </w:r>
      <w:r w:rsidRPr="002E5630">
        <w:rPr>
          <w:rFonts w:cstheme="minorHAnsi"/>
          <w:b/>
          <w:bCs/>
        </w:rPr>
        <w:t>Submission Declaration Form</w:t>
      </w:r>
      <w:r w:rsidRPr="002E5630">
        <w:rPr>
          <w:rFonts w:cstheme="minorHAnsi"/>
        </w:rPr>
        <w:t>” means the form so identified and named in the RFP for use with Proposals submitted by email if such submission methods are allowed by the RFP.</w:t>
      </w:r>
    </w:p>
    <w:p w14:paraId="1943269E" w14:textId="77777777" w:rsidR="003D611F" w:rsidRPr="002E5630" w:rsidRDefault="003D611F" w:rsidP="003D611F">
      <w:pPr>
        <w:rPr>
          <w:rFonts w:cstheme="minorHAnsi"/>
        </w:rPr>
      </w:pPr>
      <w:r w:rsidRPr="002E5630">
        <w:rPr>
          <w:rFonts w:cstheme="minorHAnsi"/>
        </w:rPr>
        <w:t>“</w:t>
      </w:r>
      <w:r w:rsidRPr="002E5630">
        <w:rPr>
          <w:rFonts w:cstheme="minorHAnsi"/>
          <w:b/>
          <w:bCs/>
        </w:rPr>
        <w:t>You</w:t>
      </w:r>
      <w:r w:rsidRPr="002E5630">
        <w:rPr>
          <w:rFonts w:cstheme="minorHAnsi"/>
        </w:rPr>
        <w:t>” and “</w:t>
      </w:r>
      <w:r w:rsidRPr="002E5630">
        <w:rPr>
          <w:rFonts w:cstheme="minorHAnsi"/>
          <w:b/>
          <w:bCs/>
        </w:rPr>
        <w:t>Your</w:t>
      </w:r>
      <w:r w:rsidRPr="002E5630">
        <w:rPr>
          <w:rFonts w:cstheme="minorHAnsi"/>
        </w:rPr>
        <w:t>” as used in the Submission Declaration Form has the same meaning as Proponent.</w:t>
      </w:r>
    </w:p>
    <w:p w14:paraId="402D34CB" w14:textId="77777777" w:rsidR="003D611F" w:rsidRPr="002E5630" w:rsidRDefault="003D611F" w:rsidP="005B5236">
      <w:pPr>
        <w:pStyle w:val="AppendixSubsection"/>
      </w:pPr>
      <w:bookmarkStart w:id="101" w:name="_Toc224910638"/>
      <w:r w:rsidRPr="002E5630">
        <w:t>Acceptance of Terms and Conditions</w:t>
      </w:r>
      <w:bookmarkEnd w:id="101"/>
    </w:p>
    <w:p w14:paraId="214F2ED5" w14:textId="7898CF60" w:rsidR="003D611F" w:rsidRPr="002E5630" w:rsidRDefault="003D611F" w:rsidP="003D611F">
      <w:pPr>
        <w:rPr>
          <w:rFonts w:cstheme="minorHAnsi"/>
        </w:rPr>
      </w:pPr>
      <w:r w:rsidRPr="002E5630">
        <w:rPr>
          <w:rFonts w:cstheme="minorHAnsi"/>
        </w:rPr>
        <w:t xml:space="preserve">Submitting a Proposal indicates acceptance of all the terms and conditions set out in the </w:t>
      </w:r>
      <w:r>
        <w:rPr>
          <w:rFonts w:cstheme="minorHAnsi"/>
        </w:rPr>
        <w:t>Request for Proposal (</w:t>
      </w:r>
      <w:r w:rsidRPr="002E5630">
        <w:rPr>
          <w:rFonts w:cstheme="minorHAnsi"/>
        </w:rPr>
        <w:t>RFP</w:t>
      </w:r>
      <w:r>
        <w:rPr>
          <w:rFonts w:cstheme="minorHAnsi"/>
        </w:rPr>
        <w:t>)</w:t>
      </w:r>
      <w:r w:rsidRPr="002E5630">
        <w:rPr>
          <w:rFonts w:cstheme="minorHAnsi"/>
        </w:rPr>
        <w:t xml:space="preserve">, including all </w:t>
      </w:r>
      <w:r>
        <w:rPr>
          <w:rFonts w:cstheme="minorHAnsi"/>
        </w:rPr>
        <w:t>A</w:t>
      </w:r>
      <w:r w:rsidRPr="002E5630">
        <w:rPr>
          <w:rFonts w:cstheme="minorHAnsi"/>
        </w:rPr>
        <w:t xml:space="preserve">ppendices and these RFP process rules. </w:t>
      </w:r>
    </w:p>
    <w:p w14:paraId="75C4681C" w14:textId="77777777" w:rsidR="003D611F" w:rsidRPr="002E5630" w:rsidRDefault="003D611F" w:rsidP="003D611F">
      <w:pPr>
        <w:rPr>
          <w:rFonts w:cstheme="minorHAnsi"/>
        </w:rPr>
      </w:pPr>
      <w:r w:rsidRPr="002E5630">
        <w:rPr>
          <w:rFonts w:cstheme="minorHAnsi"/>
        </w:rPr>
        <w:t xml:space="preserve">A Proposal must be signed by a person authorized to sign on behalf of the Proponent with the intent to bind the Proponent to the RFP and to the statements and representations in the Proponent’s Proposal: </w:t>
      </w:r>
    </w:p>
    <w:p w14:paraId="0ADAE5FF" w14:textId="77777777" w:rsidR="003D611F" w:rsidRPr="002E5630" w:rsidRDefault="003D611F" w:rsidP="003D611F">
      <w:pPr>
        <w:rPr>
          <w:rFonts w:cstheme="minorHAnsi"/>
        </w:rPr>
      </w:pPr>
      <w:r w:rsidRPr="002E5630">
        <w:rPr>
          <w:rFonts w:cstheme="minorHAnsi"/>
        </w:rPr>
        <w:t xml:space="preserve">For Proposals submitted by email, Proponents must complete and submit the Submission Declaration Form. </w:t>
      </w:r>
    </w:p>
    <w:p w14:paraId="0AB629CD" w14:textId="77777777" w:rsidR="003D611F" w:rsidRPr="002E5630" w:rsidRDefault="003D611F" w:rsidP="005B5236">
      <w:pPr>
        <w:pStyle w:val="AppendixSubsection"/>
      </w:pPr>
      <w:bookmarkStart w:id="102" w:name="_Toc224910639"/>
      <w:r w:rsidRPr="002E5630">
        <w:t>Submission of Proposals</w:t>
      </w:r>
      <w:bookmarkEnd w:id="102"/>
    </w:p>
    <w:p w14:paraId="096E5FDD" w14:textId="77777777" w:rsidR="003D611F" w:rsidRPr="0095220E" w:rsidRDefault="003D611F" w:rsidP="00846D05">
      <w:pPr>
        <w:pStyle w:val="ListParagraph"/>
        <w:numPr>
          <w:ilvl w:val="0"/>
          <w:numId w:val="1"/>
        </w:numPr>
        <w:rPr>
          <w:rFonts w:cstheme="minorHAnsi"/>
        </w:rPr>
      </w:pPr>
      <w:r w:rsidRPr="002E5630">
        <w:rPr>
          <w:rFonts w:cstheme="minorHAnsi"/>
        </w:rPr>
        <w:t xml:space="preserve">Proposals must be received before the </w:t>
      </w:r>
      <w:r>
        <w:rPr>
          <w:rFonts w:cstheme="minorHAnsi"/>
        </w:rPr>
        <w:t xml:space="preserve">Submission Deadline </w:t>
      </w:r>
      <w:r w:rsidRPr="002E5630">
        <w:rPr>
          <w:rFonts w:cstheme="minorHAnsi"/>
        </w:rPr>
        <w:t xml:space="preserve">using the permitted submission method specified on the cover page of this RFP. Proposals must not be sent in a manner not authorized by the RFP. The Proponent is solely responsible for ensuring that, the PSC receives a complete Proposal, including all attachments or enclosures, before the </w:t>
      </w:r>
      <w:r>
        <w:rPr>
          <w:rFonts w:cstheme="minorHAnsi"/>
        </w:rPr>
        <w:t>Submission Deadline</w:t>
      </w:r>
      <w:r w:rsidRPr="002E5630">
        <w:rPr>
          <w:rFonts w:cstheme="minorHAnsi"/>
        </w:rPr>
        <w:t>.</w:t>
      </w:r>
      <w:r w:rsidDel="007D433B">
        <w:rPr>
          <w:rFonts w:cstheme="minorHAnsi"/>
        </w:rPr>
        <w:t xml:space="preserve"> </w:t>
      </w:r>
    </w:p>
    <w:p w14:paraId="6A605236" w14:textId="77777777" w:rsidR="003D611F" w:rsidRPr="002E5630" w:rsidRDefault="003D611F" w:rsidP="00846D05">
      <w:pPr>
        <w:pStyle w:val="ListParagraph"/>
        <w:numPr>
          <w:ilvl w:val="0"/>
          <w:numId w:val="1"/>
        </w:numPr>
        <w:rPr>
          <w:rFonts w:cstheme="minorHAnsi"/>
        </w:rPr>
      </w:pPr>
      <w:r w:rsidRPr="002E5630">
        <w:rPr>
          <w:rFonts w:cstheme="minorHAnsi"/>
        </w:rPr>
        <w:t>For electronic submissions (email), the following applies:</w:t>
      </w:r>
    </w:p>
    <w:p w14:paraId="384789C6" w14:textId="77777777" w:rsidR="00147A04" w:rsidRDefault="003D611F" w:rsidP="00846D05">
      <w:pPr>
        <w:pStyle w:val="ListParagraph"/>
        <w:numPr>
          <w:ilvl w:val="1"/>
          <w:numId w:val="1"/>
        </w:numPr>
        <w:rPr>
          <w:rFonts w:cstheme="minorHAnsi"/>
        </w:rPr>
      </w:pPr>
      <w:r w:rsidRPr="002E5630">
        <w:rPr>
          <w:rFonts w:cstheme="minorHAnsi"/>
        </w:rPr>
        <w:t>The Proponent is solely responsible for ensuring that the complete electronic Proposal, including all attachments, is received before Closing Date and Time;</w:t>
      </w:r>
    </w:p>
    <w:p w14:paraId="612E00B2" w14:textId="2D4E84C0" w:rsidR="003D611F" w:rsidRDefault="003D611F" w:rsidP="00846D05">
      <w:pPr>
        <w:pStyle w:val="ListParagraph"/>
        <w:numPr>
          <w:ilvl w:val="1"/>
          <w:numId w:val="1"/>
        </w:numPr>
        <w:rPr>
          <w:rFonts w:cstheme="minorHAnsi"/>
        </w:rPr>
      </w:pPr>
      <w:r>
        <w:rPr>
          <w:rFonts w:cstheme="minorHAnsi"/>
        </w:rPr>
        <w:t>Upon receipt of an electronic submission, the PSC will send a confirmation email of receipt. S</w:t>
      </w:r>
      <w:r w:rsidRPr="002E5630">
        <w:rPr>
          <w:rFonts w:cstheme="minorHAnsi"/>
        </w:rPr>
        <w:t>uch email will not serve to confirm that a complete, sufficient, or timely Proposal or other related submission has been made</w:t>
      </w:r>
      <w:r>
        <w:rPr>
          <w:rFonts w:cstheme="minorHAnsi"/>
        </w:rPr>
        <w:t>.</w:t>
      </w:r>
    </w:p>
    <w:p w14:paraId="3CDD9484" w14:textId="77777777" w:rsidR="003D611F" w:rsidRPr="002E5630" w:rsidRDefault="003D611F" w:rsidP="00846D05">
      <w:pPr>
        <w:pStyle w:val="ListParagraph"/>
        <w:numPr>
          <w:ilvl w:val="1"/>
          <w:numId w:val="1"/>
        </w:numPr>
        <w:rPr>
          <w:rFonts w:cstheme="minorHAnsi"/>
        </w:rPr>
      </w:pPr>
      <w:r w:rsidRPr="002E5630">
        <w:rPr>
          <w:rFonts w:cstheme="minorHAnsi"/>
        </w:rPr>
        <w:t xml:space="preserve">The maximum size of any attachment emailed to the PSC electronically, is required to be </w:t>
      </w:r>
      <w:r>
        <w:rPr>
          <w:rFonts w:cstheme="minorHAnsi"/>
        </w:rPr>
        <w:t>150</w:t>
      </w:r>
      <w:r w:rsidRPr="002E5630">
        <w:rPr>
          <w:rFonts w:cstheme="minorHAnsi"/>
        </w:rPr>
        <w:t xml:space="preserve"> MB or less;</w:t>
      </w:r>
    </w:p>
    <w:p w14:paraId="1B975C5B" w14:textId="77777777" w:rsidR="003D611F" w:rsidRPr="002E5630" w:rsidRDefault="003D611F" w:rsidP="00846D05">
      <w:pPr>
        <w:pStyle w:val="ListParagraph"/>
        <w:numPr>
          <w:ilvl w:val="1"/>
          <w:numId w:val="1"/>
        </w:numPr>
        <w:rPr>
          <w:rFonts w:cstheme="minorHAnsi"/>
        </w:rPr>
      </w:pPr>
      <w:r w:rsidRPr="002E5630">
        <w:rPr>
          <w:rFonts w:cstheme="minorHAnsi"/>
        </w:rPr>
        <w:t>Proponents should submit email Proposal submissions in a single email and avoid sending multiple email submissions for the same opportunity. If the file size of an electronic submission exceeds the maximum size, the Proponent may make multiple submissions (multiple emails for the same opportunity) to reduce attachment file size to be within the maximum applicable size; Proponents should identify the order and number of emails making up the email Proposal submission (e.g. “email 1 of 3, email 2 of 3…”);</w:t>
      </w:r>
    </w:p>
    <w:p w14:paraId="18BEBEB7" w14:textId="77777777" w:rsidR="003D611F" w:rsidRPr="002E5630" w:rsidRDefault="003D611F" w:rsidP="00846D05">
      <w:pPr>
        <w:pStyle w:val="ListParagraph"/>
        <w:numPr>
          <w:ilvl w:val="1"/>
          <w:numId w:val="1"/>
        </w:numPr>
        <w:rPr>
          <w:rFonts w:cstheme="minorHAnsi"/>
        </w:rPr>
      </w:pPr>
      <w:r w:rsidRPr="002E5630">
        <w:rPr>
          <w:rFonts w:cstheme="minorHAnsi"/>
        </w:rPr>
        <w:lastRenderedPageBreak/>
        <w:t xml:space="preserve">For email Proposal submissions sent through multiple emails the PSC reserves the right to seek clarification or reject the Proposal if the PSC is unable to determine what documents constitute the complete Proposal; </w:t>
      </w:r>
    </w:p>
    <w:p w14:paraId="68A73A09" w14:textId="77777777" w:rsidR="003D611F" w:rsidRPr="002E5630" w:rsidRDefault="003D611F" w:rsidP="00846D05">
      <w:pPr>
        <w:pStyle w:val="ListParagraph"/>
        <w:numPr>
          <w:ilvl w:val="1"/>
          <w:numId w:val="1"/>
        </w:numPr>
        <w:rPr>
          <w:rFonts w:cstheme="minorHAnsi"/>
        </w:rPr>
      </w:pPr>
      <w:r w:rsidRPr="002E5630">
        <w:rPr>
          <w:rFonts w:cstheme="minorHAnsi"/>
        </w:rPr>
        <w:t xml:space="preserve">Attachments must not be compressed, must not contain a virus or malware, must not be corrupted and must be able to be opened. Proponents submitting by electronic submission are solely responsible for ensuring that any emails or attachments are not corrupted. The PSC may reject Proposals that are compressed, cannot be opened or that contain viruses or malware or corrupted attachments. </w:t>
      </w:r>
    </w:p>
    <w:p w14:paraId="2FEB57CE" w14:textId="537D60C8" w:rsidR="003D611F" w:rsidRPr="002E5630" w:rsidRDefault="003D611F" w:rsidP="00846D05">
      <w:pPr>
        <w:numPr>
          <w:ilvl w:val="1"/>
          <w:numId w:val="1"/>
        </w:numPr>
        <w:rPr>
          <w:rFonts w:cstheme="minorBidi"/>
        </w:rPr>
      </w:pPr>
      <w:r w:rsidRPr="46EB3153">
        <w:rPr>
          <w:rFonts w:cstheme="minorBidi"/>
        </w:rPr>
        <w:t xml:space="preserve">While the PSC may allow for email Proposal submissions, the Proponent acknowledges that email transmissions may be unreliable. The Proponent is solely responsible for ensuring that its complete email Proposal submission and all attachments have been received before the Submission Deadline. </w:t>
      </w:r>
    </w:p>
    <w:p w14:paraId="7294358D" w14:textId="77777777" w:rsidR="003D611F" w:rsidRPr="002E5630" w:rsidRDefault="003D611F" w:rsidP="00846D05">
      <w:pPr>
        <w:pStyle w:val="ListParagraph"/>
        <w:numPr>
          <w:ilvl w:val="1"/>
          <w:numId w:val="1"/>
        </w:numPr>
        <w:rPr>
          <w:rFonts w:cstheme="minorHAnsi"/>
        </w:rPr>
      </w:pPr>
      <w:r w:rsidRPr="002E5630">
        <w:rPr>
          <w:rFonts w:cstheme="minorHAnsi"/>
        </w:rPr>
        <w:t xml:space="preserve">An alternate submission method not initially permitted by the RFP may be made available, at the PSC’s discretion, before the </w:t>
      </w:r>
      <w:r>
        <w:rPr>
          <w:rFonts w:cstheme="minorHAnsi"/>
        </w:rPr>
        <w:t>Submission Deadline</w:t>
      </w:r>
    </w:p>
    <w:p w14:paraId="7A272784" w14:textId="24395174" w:rsidR="003D611F" w:rsidRPr="002E5630" w:rsidRDefault="003D611F" w:rsidP="005B5236">
      <w:pPr>
        <w:pStyle w:val="AppendixSubsection"/>
        <w:rPr>
          <w:rFonts w:cstheme="minorBidi"/>
        </w:rPr>
      </w:pPr>
      <w:bookmarkStart w:id="103" w:name="Late_Proposals"/>
      <w:bookmarkStart w:id="104" w:name="_Toc88228334"/>
      <w:bookmarkStart w:id="105" w:name="_Toc136356434"/>
      <w:bookmarkStart w:id="106" w:name="_Toc114831930"/>
      <w:bookmarkStart w:id="107" w:name="_Toc224910640"/>
      <w:r w:rsidRPr="002E5630">
        <w:t>Late Proposals</w:t>
      </w:r>
      <w:bookmarkEnd w:id="103"/>
      <w:bookmarkEnd w:id="104"/>
      <w:bookmarkEnd w:id="105"/>
      <w:bookmarkEnd w:id="106"/>
      <w:bookmarkEnd w:id="107"/>
    </w:p>
    <w:p w14:paraId="4B23D9FB" w14:textId="77777777" w:rsidR="003D611F" w:rsidRPr="002E5630" w:rsidRDefault="003D611F" w:rsidP="003D611F">
      <w:pPr>
        <w:rPr>
          <w:rFonts w:cstheme="minorHAnsi"/>
        </w:rPr>
      </w:pPr>
      <w:r w:rsidRPr="002E5630">
        <w:rPr>
          <w:rFonts w:cstheme="minorHAnsi"/>
        </w:rPr>
        <w:t xml:space="preserve">Proposals will be marked with their receipt </w:t>
      </w:r>
      <w:r>
        <w:rPr>
          <w:rFonts w:cstheme="minorHAnsi"/>
        </w:rPr>
        <w:t xml:space="preserve">date and </w:t>
      </w:r>
      <w:r w:rsidRPr="002E5630">
        <w:rPr>
          <w:rFonts w:cstheme="minorHAnsi"/>
        </w:rPr>
        <w:t xml:space="preserve">time. Only Proposals received and marked before the </w:t>
      </w:r>
      <w:r>
        <w:rPr>
          <w:rFonts w:cstheme="minorHAnsi"/>
        </w:rPr>
        <w:t>Submission Deadline</w:t>
      </w:r>
      <w:r w:rsidRPr="002E5630">
        <w:rPr>
          <w:rFonts w:cstheme="minorHAnsi"/>
        </w:rPr>
        <w:t xml:space="preserve"> will be considered to have been received on time. Proposals received late will not </w:t>
      </w:r>
      <w:r>
        <w:rPr>
          <w:rFonts w:cstheme="minorHAnsi"/>
        </w:rPr>
        <w:t xml:space="preserve">be </w:t>
      </w:r>
      <w:r w:rsidRPr="002E5630">
        <w:rPr>
          <w:rFonts w:cstheme="minorHAnsi"/>
        </w:rPr>
        <w:t>considered or evaluated. In case of a dispute, the Proposal receipt</w:t>
      </w:r>
      <w:r>
        <w:rPr>
          <w:rFonts w:cstheme="minorHAnsi"/>
        </w:rPr>
        <w:t xml:space="preserve"> date and</w:t>
      </w:r>
      <w:r w:rsidRPr="002E5630">
        <w:rPr>
          <w:rFonts w:cstheme="minorHAnsi"/>
        </w:rPr>
        <w:t xml:space="preserve"> time as recorded by the PSC will prevail whether accurate or not.</w:t>
      </w:r>
    </w:p>
    <w:p w14:paraId="396E42BB" w14:textId="00976E55" w:rsidR="003D611F" w:rsidRPr="002E5630" w:rsidRDefault="003D611F" w:rsidP="005B5236">
      <w:pPr>
        <w:pStyle w:val="AppendixSubsection"/>
      </w:pPr>
      <w:bookmarkStart w:id="108" w:name="_Toc224910641"/>
      <w:r>
        <w:t xml:space="preserve">Proposal </w:t>
      </w:r>
      <w:r w:rsidR="004B640B">
        <w:t>Revocation</w:t>
      </w:r>
      <w:bookmarkEnd w:id="108"/>
    </w:p>
    <w:p w14:paraId="46DF0684" w14:textId="5BE239CE" w:rsidR="004B640B" w:rsidRPr="002E5630" w:rsidRDefault="004B640B" w:rsidP="003D611F">
      <w:pPr>
        <w:rPr>
          <w:rFonts w:cstheme="minorBidi"/>
        </w:rPr>
      </w:pPr>
      <w:r w:rsidRPr="4496DA0F">
        <w:rPr>
          <w:rFonts w:cstheme="minorBidi"/>
        </w:rPr>
        <w:t>A Proponent may revoke its proposal at any time prior to the proposal Submission Deadline by providing written notice of revocation to the Official Contact designated in the RFP. Upon receipt of the written notice, the proposal will be deemed withdrawn and will not be considered further in the evaluation process.</w:t>
      </w:r>
    </w:p>
    <w:p w14:paraId="47ED6124" w14:textId="77777777" w:rsidR="003D611F" w:rsidRPr="002E5630" w:rsidRDefault="003D611F" w:rsidP="005B5236">
      <w:pPr>
        <w:pStyle w:val="AppendixSubsection"/>
      </w:pPr>
      <w:bookmarkStart w:id="109" w:name="Pricing"/>
      <w:bookmarkStart w:id="110" w:name="_Toc88228336"/>
      <w:bookmarkStart w:id="111" w:name="_Toc136356436"/>
      <w:bookmarkStart w:id="112" w:name="_Toc114831932"/>
      <w:bookmarkStart w:id="113" w:name="_Toc224910642"/>
      <w:r w:rsidRPr="002E5630">
        <w:t>Pricing</w:t>
      </w:r>
      <w:bookmarkEnd w:id="109"/>
      <w:bookmarkEnd w:id="110"/>
      <w:bookmarkEnd w:id="111"/>
      <w:bookmarkEnd w:id="112"/>
      <w:bookmarkEnd w:id="113"/>
    </w:p>
    <w:p w14:paraId="3B294D23" w14:textId="77777777" w:rsidR="004B640B" w:rsidRDefault="003D611F" w:rsidP="004B640B">
      <w:pPr>
        <w:rPr>
          <w:rFonts w:cstheme="minorHAnsi"/>
        </w:rPr>
      </w:pPr>
      <w:r w:rsidRPr="00147A04">
        <w:rPr>
          <w:rFonts w:cstheme="minorHAnsi"/>
        </w:rPr>
        <w:t>Without limiting any terms or conditions set by the PSC in this RFP, including any applicable Response Form, the following terms and conditions apply to pricing for the RFP:</w:t>
      </w:r>
    </w:p>
    <w:p w14:paraId="41CE77D7" w14:textId="0E81454F" w:rsidR="003D611F" w:rsidRPr="002E5630" w:rsidRDefault="003D611F" w:rsidP="00846D05">
      <w:pPr>
        <w:pStyle w:val="ListParagraph"/>
        <w:numPr>
          <w:ilvl w:val="0"/>
          <w:numId w:val="4"/>
        </w:numPr>
        <w:rPr>
          <w:b/>
        </w:rPr>
      </w:pPr>
      <w:r w:rsidRPr="002E5630">
        <w:t>Prices will be firm for the entire Contract period unless the RFP specifically states otherwise.</w:t>
      </w:r>
    </w:p>
    <w:p w14:paraId="28D8563D" w14:textId="77777777" w:rsidR="003D611F" w:rsidRPr="002E5630" w:rsidRDefault="003D611F" w:rsidP="005B5236">
      <w:pPr>
        <w:pStyle w:val="AppendixSubsection"/>
      </w:pPr>
      <w:bookmarkStart w:id="114" w:name="_Toc224910643"/>
      <w:r w:rsidRPr="005B5236">
        <w:t>Changes</w:t>
      </w:r>
      <w:r w:rsidRPr="002E5630">
        <w:t xml:space="preserve"> to Proposals</w:t>
      </w:r>
      <w:bookmarkEnd w:id="114"/>
    </w:p>
    <w:p w14:paraId="0E71218E" w14:textId="50CD0391" w:rsidR="003D611F" w:rsidRPr="002E5630" w:rsidRDefault="003D611F" w:rsidP="003D611F">
      <w:pPr>
        <w:rPr>
          <w:rFonts w:cstheme="minorBidi"/>
        </w:rPr>
      </w:pPr>
      <w:r w:rsidRPr="4496DA0F">
        <w:rPr>
          <w:rFonts w:cstheme="minorBidi"/>
        </w:rPr>
        <w:t>Proponent may revise or withdraw its Proposal before the Submission Deadline by submitting a clear and detailed written notice by email to the Official Contact. The Proponent will not change any part of its Proposal after the Submission Deadline unless requested by the PSC for purposes of clarification. Proposals cannot be amended after the Submission Deadline.</w:t>
      </w:r>
    </w:p>
    <w:p w14:paraId="2520EB53" w14:textId="77777777" w:rsidR="003D611F" w:rsidRPr="002E5630" w:rsidRDefault="003D611F" w:rsidP="005B5236">
      <w:pPr>
        <w:pStyle w:val="AppendixSubsection"/>
      </w:pPr>
      <w:bookmarkStart w:id="115" w:name="Conflict_of_Interest_No_Lobbying"/>
      <w:bookmarkStart w:id="116" w:name="_Toc88228339"/>
      <w:bookmarkStart w:id="117" w:name="_Toc136356439"/>
      <w:bookmarkStart w:id="118" w:name="_Toc114831935"/>
      <w:bookmarkStart w:id="119" w:name="_Toc224910644"/>
      <w:r w:rsidRPr="002E5630">
        <w:lastRenderedPageBreak/>
        <w:t>Conflict of Interest and No Lobbying</w:t>
      </w:r>
      <w:bookmarkEnd w:id="115"/>
      <w:bookmarkEnd w:id="116"/>
      <w:bookmarkEnd w:id="117"/>
      <w:bookmarkEnd w:id="118"/>
      <w:bookmarkEnd w:id="119"/>
    </w:p>
    <w:p w14:paraId="7AF0A577" w14:textId="77777777" w:rsidR="003D611F" w:rsidRPr="002E5630" w:rsidRDefault="003D611F" w:rsidP="00846D05">
      <w:pPr>
        <w:pStyle w:val="ListParagraph"/>
        <w:numPr>
          <w:ilvl w:val="0"/>
          <w:numId w:val="21"/>
        </w:numPr>
        <w:rPr>
          <w:rFonts w:cstheme="minorBidi"/>
        </w:rPr>
      </w:pPr>
      <w:bookmarkStart w:id="120" w:name="_Hlk100675592"/>
      <w:r w:rsidRPr="23B29BF4">
        <w:rPr>
          <w:rFonts w:cstheme="minorBidi"/>
        </w:rPr>
        <w:t xml:space="preserve">By submitting a Proposal, the Proponent confirms that the current or past employment or other interests or relationships of the Proponent (including a Proponent’s subcontractors and named personnel, if any) do not create or lead to any actual, potential or perceived conflict of interest. If a Proponent is in doubt as to whether there might be a conflict of interest, the Proponent should consult its own advisors and notify and consult with the Official Contact prior to submitting a Proposal.  </w:t>
      </w:r>
    </w:p>
    <w:p w14:paraId="7D08D005" w14:textId="77777777" w:rsidR="003D611F" w:rsidRPr="002E5630" w:rsidRDefault="003D611F" w:rsidP="00846D05">
      <w:pPr>
        <w:pStyle w:val="ListParagraph"/>
        <w:numPr>
          <w:ilvl w:val="0"/>
          <w:numId w:val="21"/>
        </w:numPr>
        <w:rPr>
          <w:rFonts w:cstheme="minorHAnsi"/>
          <w:b/>
        </w:rPr>
      </w:pPr>
      <w:bookmarkStart w:id="121" w:name="_Hlk100744149"/>
      <w:bookmarkEnd w:id="120"/>
      <w:r w:rsidRPr="002E5630">
        <w:rPr>
          <w:rFonts w:cstheme="minorHAnsi"/>
        </w:rPr>
        <w:t>A Proponent must not attempt to influence the outcome of the RFP process by engaging in lobbying activities. Any attempt by the Proponent to communicate for this purpose directly or indirectly with any employee, contractor, or representative of the PSC, including members of the evaluation committee, or with the media, may result in disqualification of the Proponent.</w:t>
      </w:r>
    </w:p>
    <w:p w14:paraId="079DB4CF" w14:textId="7DC47D5E" w:rsidR="00737F9F" w:rsidRDefault="00737F9F" w:rsidP="00737F9F">
      <w:pPr>
        <w:pStyle w:val="AppendixSubsection"/>
      </w:pPr>
      <w:bookmarkStart w:id="122" w:name="_Toc224910645"/>
      <w:bookmarkEnd w:id="121"/>
      <w:r w:rsidRPr="00737F9F">
        <w:t>Key Personnel, Vessel, and Equipment Changes</w:t>
      </w:r>
      <w:bookmarkEnd w:id="122"/>
    </w:p>
    <w:p w14:paraId="0F686D21" w14:textId="7F9E3EBF" w:rsidR="00E52648" w:rsidRDefault="00E52648" w:rsidP="00737F9F">
      <w:pPr>
        <w:pStyle w:val="ListParagraph"/>
        <w:numPr>
          <w:ilvl w:val="0"/>
          <w:numId w:val="28"/>
        </w:numPr>
        <w:rPr>
          <w:rFonts w:cstheme="minorHAnsi"/>
        </w:rPr>
      </w:pPr>
      <w:r w:rsidRPr="00E52648">
        <w:rPr>
          <w:rFonts w:cstheme="minorHAnsi"/>
        </w:rPr>
        <w:t xml:space="preserve">The </w:t>
      </w:r>
      <w:r w:rsidRPr="23B29BF4">
        <w:rPr>
          <w:rFonts w:cstheme="minorBidi"/>
        </w:rPr>
        <w:t xml:space="preserve">Proponent </w:t>
      </w:r>
      <w:r w:rsidRPr="00E52648">
        <w:rPr>
          <w:rFonts w:cstheme="minorHAnsi"/>
        </w:rPr>
        <w:t>shall provide the vessel, vessel master, key personnel, and equipment identified in its proposal to perform the Services.</w:t>
      </w:r>
    </w:p>
    <w:p w14:paraId="1833B125" w14:textId="71033676" w:rsidR="00737F9F" w:rsidRPr="00737F9F" w:rsidRDefault="00737F9F" w:rsidP="00737F9F">
      <w:pPr>
        <w:pStyle w:val="ListParagraph"/>
        <w:numPr>
          <w:ilvl w:val="0"/>
          <w:numId w:val="28"/>
        </w:numPr>
        <w:rPr>
          <w:rFonts w:cstheme="minorHAnsi"/>
        </w:rPr>
      </w:pPr>
      <w:r w:rsidRPr="00737F9F">
        <w:rPr>
          <w:rFonts w:cstheme="minorHAnsi"/>
        </w:rPr>
        <w:t xml:space="preserve">The </w:t>
      </w:r>
      <w:r w:rsidR="00E52648" w:rsidRPr="23B29BF4">
        <w:rPr>
          <w:rFonts w:cstheme="minorBidi"/>
        </w:rPr>
        <w:t xml:space="preserve">Proponent </w:t>
      </w:r>
      <w:r w:rsidRPr="00737F9F">
        <w:rPr>
          <w:rFonts w:cstheme="minorHAnsi"/>
        </w:rPr>
        <w:t>shall not replace or make material changes to the vessel, vessel master, key personnel, or equipment without the prior written approval of the Contract Authority.</w:t>
      </w:r>
    </w:p>
    <w:p w14:paraId="15B7D5D1" w14:textId="44926924" w:rsidR="00737F9F" w:rsidRDefault="00737F9F" w:rsidP="00737F9F">
      <w:pPr>
        <w:pStyle w:val="ListParagraph"/>
        <w:numPr>
          <w:ilvl w:val="0"/>
          <w:numId w:val="28"/>
        </w:numPr>
        <w:rPr>
          <w:rFonts w:cstheme="minorHAnsi"/>
        </w:rPr>
      </w:pPr>
      <w:r w:rsidRPr="00737F9F">
        <w:rPr>
          <w:rFonts w:cstheme="minorHAnsi"/>
        </w:rPr>
        <w:t>Any proposed replacement must meet or exceed the qualifications, capability, and suitability of the original vessel, personnel, or equipment.</w:t>
      </w:r>
    </w:p>
    <w:p w14:paraId="041BA5A2" w14:textId="6D365D99" w:rsidR="00737F9F" w:rsidRDefault="00737F9F" w:rsidP="00737F9F">
      <w:pPr>
        <w:pStyle w:val="ListParagraph"/>
        <w:numPr>
          <w:ilvl w:val="0"/>
          <w:numId w:val="28"/>
        </w:numPr>
        <w:rPr>
          <w:rFonts w:cstheme="minorHAnsi"/>
        </w:rPr>
      </w:pPr>
      <w:r w:rsidRPr="00737F9F">
        <w:rPr>
          <w:rFonts w:cstheme="minorHAnsi"/>
        </w:rPr>
        <w:t xml:space="preserve">If a change is required due to circumstances beyond the </w:t>
      </w:r>
      <w:r w:rsidR="008C455F" w:rsidRPr="23B29BF4">
        <w:rPr>
          <w:rFonts w:cstheme="minorBidi"/>
        </w:rPr>
        <w:t>Proponent</w:t>
      </w:r>
      <w:r w:rsidR="008C455F">
        <w:rPr>
          <w:rFonts w:cstheme="minorBidi"/>
        </w:rPr>
        <w:t xml:space="preserve">’s </w:t>
      </w:r>
      <w:r w:rsidRPr="00737F9F">
        <w:rPr>
          <w:rFonts w:cstheme="minorHAnsi"/>
        </w:rPr>
        <w:t xml:space="preserve">control (e.g., illness or mechanical failure), the </w:t>
      </w:r>
      <w:r w:rsidR="008C455F" w:rsidRPr="23B29BF4">
        <w:rPr>
          <w:rFonts w:cstheme="minorBidi"/>
        </w:rPr>
        <w:t xml:space="preserve">Proponent </w:t>
      </w:r>
      <w:r w:rsidRPr="00737F9F">
        <w:rPr>
          <w:rFonts w:cstheme="minorHAnsi"/>
        </w:rPr>
        <w:t xml:space="preserve">shall notify the </w:t>
      </w:r>
      <w:r w:rsidR="008C455F">
        <w:rPr>
          <w:rFonts w:cstheme="minorHAnsi"/>
        </w:rPr>
        <w:t>PSC</w:t>
      </w:r>
      <w:r w:rsidRPr="00737F9F">
        <w:rPr>
          <w:rFonts w:cstheme="minorHAnsi"/>
        </w:rPr>
        <w:t xml:space="preserve"> as soon as practicable and propose a suitable replacement for approval.</w:t>
      </w:r>
    </w:p>
    <w:p w14:paraId="66643567" w14:textId="0601B385" w:rsidR="00737F9F" w:rsidRDefault="00737F9F" w:rsidP="00737F9F">
      <w:pPr>
        <w:pStyle w:val="ListParagraph"/>
        <w:numPr>
          <w:ilvl w:val="0"/>
          <w:numId w:val="28"/>
        </w:numPr>
        <w:rPr>
          <w:rFonts w:cstheme="minorHAnsi"/>
        </w:rPr>
      </w:pPr>
      <w:r w:rsidRPr="00737F9F">
        <w:rPr>
          <w:rFonts w:cstheme="minorHAnsi"/>
        </w:rPr>
        <w:t>Failure to obtain approval for changes may be considered a breach of contract.</w:t>
      </w:r>
    </w:p>
    <w:p w14:paraId="79A235FD" w14:textId="77777777" w:rsidR="008C455F" w:rsidRPr="002E5630" w:rsidRDefault="008C455F" w:rsidP="008C455F">
      <w:pPr>
        <w:pStyle w:val="AppendixSubsection"/>
      </w:pPr>
      <w:bookmarkStart w:id="123" w:name="Subcontractors"/>
      <w:bookmarkStart w:id="124" w:name="_Toc88228340"/>
      <w:bookmarkStart w:id="125" w:name="_Toc136356440"/>
      <w:bookmarkStart w:id="126" w:name="_Toc114831936"/>
      <w:bookmarkStart w:id="127" w:name="_Toc224910646"/>
      <w:r w:rsidRPr="002E5630">
        <w:t>Subcontractors</w:t>
      </w:r>
      <w:bookmarkEnd w:id="123"/>
      <w:bookmarkEnd w:id="124"/>
      <w:bookmarkEnd w:id="125"/>
      <w:bookmarkEnd w:id="126"/>
      <w:bookmarkEnd w:id="127"/>
    </w:p>
    <w:p w14:paraId="5EFE11DC" w14:textId="77777777" w:rsidR="008C455F" w:rsidRPr="002E5630" w:rsidRDefault="008C455F" w:rsidP="008C455F">
      <w:pPr>
        <w:pStyle w:val="ListParagraph"/>
        <w:numPr>
          <w:ilvl w:val="0"/>
          <w:numId w:val="5"/>
        </w:numPr>
        <w:rPr>
          <w:rFonts w:cstheme="minorHAnsi"/>
        </w:rPr>
      </w:pPr>
      <w:r w:rsidRPr="002E5630">
        <w:rPr>
          <w:rFonts w:cstheme="minorHAnsi"/>
        </w:rPr>
        <w:t>Unless the RFP states otherwise, the PSC will accept Proposals where more than one organization or individual is proposed to deliver the services described in the RFP, so long as the Proposal identifies the lead entity that will be the Proponent and that will have sole responsibility to deliver the services under the Contract. The PSC will enter into a Contract with the Proponent only. The evaluation of the Proponent will include evaluation of the resources and experience of proposed sub-contractors, if applicable.</w:t>
      </w:r>
    </w:p>
    <w:p w14:paraId="540014F0" w14:textId="77777777" w:rsidR="008C455F" w:rsidRPr="002E5630" w:rsidRDefault="008C455F" w:rsidP="008C455F">
      <w:pPr>
        <w:pStyle w:val="ListParagraph"/>
        <w:numPr>
          <w:ilvl w:val="0"/>
          <w:numId w:val="5"/>
        </w:numPr>
        <w:rPr>
          <w:rFonts w:cstheme="minorHAnsi"/>
        </w:rPr>
      </w:pPr>
      <w:r w:rsidRPr="002E5630">
        <w:rPr>
          <w:rFonts w:cstheme="minorHAnsi"/>
        </w:rPr>
        <w:t>All subcontractors, including affiliates of the Proponent, should be clearly identified in the Proposal.</w:t>
      </w:r>
    </w:p>
    <w:p w14:paraId="22302A3C" w14:textId="77777777" w:rsidR="008C455F" w:rsidRPr="002E5630" w:rsidRDefault="008C455F" w:rsidP="008C455F">
      <w:pPr>
        <w:pStyle w:val="ListParagraph"/>
        <w:numPr>
          <w:ilvl w:val="0"/>
          <w:numId w:val="5"/>
        </w:numPr>
        <w:rPr>
          <w:rFonts w:cstheme="minorHAnsi"/>
        </w:rPr>
      </w:pPr>
      <w:r w:rsidRPr="002E5630">
        <w:rPr>
          <w:rFonts w:cstheme="minorHAnsi"/>
        </w:rPr>
        <w:t>A Proponent may not subcontract to a firm or individual whose current or past corporate or other interests, may, in the PSC’s opinion, give rise to a conflict of interest</w:t>
      </w:r>
      <w:r>
        <w:rPr>
          <w:rFonts w:cstheme="minorHAnsi"/>
        </w:rPr>
        <w:t xml:space="preserve"> </w:t>
      </w:r>
      <w:r w:rsidRPr="002E5630">
        <w:rPr>
          <w:rFonts w:cstheme="minorHAnsi"/>
        </w:rPr>
        <w:t xml:space="preserve">as set out in RFP section 2.11. </w:t>
      </w:r>
    </w:p>
    <w:p w14:paraId="5995B7F8" w14:textId="1A9C46C8" w:rsidR="008C455F" w:rsidRPr="008C455F" w:rsidRDefault="008C455F" w:rsidP="008C455F">
      <w:pPr>
        <w:pStyle w:val="ListParagraph"/>
        <w:numPr>
          <w:ilvl w:val="0"/>
          <w:numId w:val="5"/>
        </w:numPr>
        <w:rPr>
          <w:rFonts w:cstheme="minorHAnsi"/>
        </w:rPr>
      </w:pPr>
      <w:r w:rsidRPr="002E5630">
        <w:rPr>
          <w:rFonts w:cstheme="minorHAnsi"/>
        </w:rPr>
        <w:t>Where applicable, the names of approved subcontractors listed in the Proposal will be included in the Contract. No additional subcontractors will be added, nor other changes made to this list in the Contract without the written consent of the PSC.</w:t>
      </w:r>
    </w:p>
    <w:p w14:paraId="67FDA713" w14:textId="77777777" w:rsidR="003D611F" w:rsidRPr="002E5630" w:rsidRDefault="003D611F" w:rsidP="005B5236">
      <w:pPr>
        <w:pStyle w:val="AppendixSubsection"/>
      </w:pPr>
      <w:bookmarkStart w:id="128" w:name="Evaluations"/>
      <w:bookmarkStart w:id="129" w:name="_Toc88228341"/>
      <w:bookmarkStart w:id="130" w:name="_Toc136356441"/>
      <w:bookmarkStart w:id="131" w:name="_Toc114831937"/>
      <w:bookmarkStart w:id="132" w:name="_Toc224910647"/>
      <w:r w:rsidRPr="002E5630">
        <w:lastRenderedPageBreak/>
        <w:t>Evaluation</w:t>
      </w:r>
      <w:bookmarkEnd w:id="128"/>
      <w:bookmarkEnd w:id="129"/>
      <w:bookmarkEnd w:id="130"/>
      <w:bookmarkEnd w:id="131"/>
      <w:bookmarkEnd w:id="132"/>
    </w:p>
    <w:p w14:paraId="08FF787F" w14:textId="77777777" w:rsidR="003D611F" w:rsidRPr="00EC407C" w:rsidRDefault="003D611F" w:rsidP="003D611F">
      <w:pPr>
        <w:rPr>
          <w:rFonts w:cstheme="minorHAnsi"/>
        </w:rPr>
      </w:pPr>
      <w:bookmarkStart w:id="133" w:name="_Hlk79585358"/>
      <w:r w:rsidRPr="002E5630">
        <w:rPr>
          <w:rFonts w:cstheme="minorHAnsi"/>
        </w:rPr>
        <w:t xml:space="preserve">Proposals will be assessed </w:t>
      </w:r>
      <w:r>
        <w:rPr>
          <w:rFonts w:cstheme="minorHAnsi"/>
        </w:rPr>
        <w:t xml:space="preserve">by an evaluation committee formed by the PSC using agreed upon </w:t>
      </w:r>
      <w:r w:rsidRPr="002E5630">
        <w:rPr>
          <w:rFonts w:cstheme="minorHAnsi"/>
        </w:rPr>
        <w:t>evaluation criteria.</w:t>
      </w:r>
      <w:bookmarkStart w:id="134" w:name="_Hlk79488179"/>
      <w:r>
        <w:rPr>
          <w:rFonts w:cstheme="minorHAnsi"/>
        </w:rPr>
        <w:t xml:space="preserve"> </w:t>
      </w:r>
      <w:r w:rsidRPr="002E5630">
        <w:rPr>
          <w:rFonts w:cstheme="minorHAnsi"/>
        </w:rPr>
        <w:t>The PSC will be under no obligation to receive further information, whether written or oral, from any Proponent</w:t>
      </w:r>
      <w:r>
        <w:rPr>
          <w:rFonts w:cstheme="minorHAnsi"/>
        </w:rPr>
        <w:t xml:space="preserve"> or </w:t>
      </w:r>
      <w:r w:rsidRPr="00EC407C">
        <w:rPr>
          <w:rFonts w:cstheme="minorHAnsi"/>
        </w:rPr>
        <w:t xml:space="preserve">to perform investigations or to otherwise verify any statements or representations made in a Proposal. </w:t>
      </w:r>
    </w:p>
    <w:p w14:paraId="4BBE4587" w14:textId="77777777" w:rsidR="003D611F" w:rsidRPr="002E5630" w:rsidRDefault="003D611F" w:rsidP="005B5236">
      <w:pPr>
        <w:pStyle w:val="AppendixSubsection"/>
      </w:pPr>
      <w:bookmarkStart w:id="135" w:name="Contract"/>
      <w:bookmarkStart w:id="136" w:name="_Toc88228342"/>
      <w:bookmarkStart w:id="137" w:name="_Toc136356442"/>
      <w:bookmarkStart w:id="138" w:name="_Toc114831938"/>
      <w:bookmarkStart w:id="139" w:name="_Toc224910648"/>
      <w:bookmarkEnd w:id="133"/>
      <w:bookmarkEnd w:id="134"/>
      <w:r w:rsidRPr="002E5630">
        <w:t>Contract</w:t>
      </w:r>
      <w:bookmarkEnd w:id="135"/>
      <w:bookmarkEnd w:id="136"/>
      <w:bookmarkEnd w:id="137"/>
      <w:bookmarkEnd w:id="138"/>
      <w:bookmarkEnd w:id="139"/>
    </w:p>
    <w:p w14:paraId="5D7E1805" w14:textId="630E5421" w:rsidR="003D611F" w:rsidRPr="002E5630" w:rsidRDefault="003D611F" w:rsidP="00846D05">
      <w:pPr>
        <w:pStyle w:val="ListParagraph"/>
        <w:numPr>
          <w:ilvl w:val="0"/>
          <w:numId w:val="6"/>
        </w:numPr>
        <w:rPr>
          <w:rFonts w:cstheme="minorHAnsi"/>
        </w:rPr>
      </w:pPr>
      <w:r w:rsidRPr="002E5630">
        <w:rPr>
          <w:rFonts w:cstheme="minorHAnsi"/>
        </w:rPr>
        <w:t xml:space="preserve">By submitting a Proposal, the Proponent agrees that should its Proposal be successful, the Proponent </w:t>
      </w:r>
      <w:r w:rsidR="00F1437E">
        <w:rPr>
          <w:rFonts w:cstheme="minorHAnsi"/>
        </w:rPr>
        <w:t>intends to</w:t>
      </w:r>
      <w:r w:rsidRPr="002E5630">
        <w:rPr>
          <w:rFonts w:cstheme="minorHAnsi"/>
        </w:rPr>
        <w:t xml:space="preserve"> enter into a Contract with the PSC on substantially the same terms and conditions set out in </w:t>
      </w:r>
      <w:r w:rsidRPr="002E5630">
        <w:rPr>
          <w:rFonts w:cstheme="minorHAnsi"/>
        </w:rPr>
        <w:fldChar w:fldCharType="begin"/>
      </w:r>
      <w:r w:rsidRPr="002E5630">
        <w:rPr>
          <w:rFonts w:cstheme="minorHAnsi"/>
        </w:rPr>
        <w:instrText xml:space="preserve"> REF _Ref88221435 \r \h  \* MERGEFORMAT </w:instrText>
      </w:r>
      <w:r w:rsidRPr="002E5630">
        <w:rPr>
          <w:rFonts w:cstheme="minorHAnsi"/>
        </w:rPr>
      </w:r>
      <w:r w:rsidRPr="002E5630">
        <w:rPr>
          <w:rFonts w:cstheme="minorHAnsi"/>
        </w:rPr>
        <w:fldChar w:fldCharType="separate"/>
      </w:r>
      <w:r w:rsidR="00D54091">
        <w:rPr>
          <w:rFonts w:cstheme="minorHAnsi"/>
        </w:rPr>
        <w:t xml:space="preserve">Appendix A:  </w:t>
      </w:r>
      <w:r w:rsidRPr="002E5630">
        <w:rPr>
          <w:rFonts w:cstheme="minorHAnsi"/>
        </w:rPr>
        <w:fldChar w:fldCharType="end"/>
      </w:r>
      <w:r w:rsidRPr="002E5630">
        <w:rPr>
          <w:rFonts w:cstheme="minorHAnsi"/>
        </w:rPr>
        <w:t>and such other terms and conditions to be finalized to the satisfaction of the PSC, if applicable.</w:t>
      </w:r>
    </w:p>
    <w:p w14:paraId="496C58B3" w14:textId="77777777" w:rsidR="003D611F" w:rsidRPr="002E5630" w:rsidRDefault="003D611F" w:rsidP="00846D05">
      <w:pPr>
        <w:pStyle w:val="ListParagraph"/>
        <w:numPr>
          <w:ilvl w:val="0"/>
          <w:numId w:val="6"/>
        </w:numPr>
        <w:rPr>
          <w:rFonts w:cstheme="minorHAnsi"/>
        </w:rPr>
      </w:pPr>
      <w:r w:rsidRPr="002E5630">
        <w:rPr>
          <w:rFonts w:cstheme="minorHAnsi"/>
        </w:rPr>
        <w:t xml:space="preserve">Written notice to </w:t>
      </w:r>
      <w:r>
        <w:rPr>
          <w:rFonts w:cstheme="minorHAnsi"/>
        </w:rPr>
        <w:t>the</w:t>
      </w:r>
      <w:r w:rsidRPr="002E5630">
        <w:rPr>
          <w:rFonts w:cstheme="minorHAnsi"/>
        </w:rPr>
        <w:t xml:space="preserve"> </w:t>
      </w:r>
      <w:r>
        <w:rPr>
          <w:rFonts w:cstheme="minorHAnsi"/>
        </w:rPr>
        <w:t xml:space="preserve">successful </w:t>
      </w:r>
      <w:r w:rsidRPr="002E5630">
        <w:rPr>
          <w:rFonts w:cstheme="minorHAnsi"/>
        </w:rPr>
        <w:t>Proponent and the subsequent full execution of a written Contract will constitute a Contract for the goods or services, and no Proponent will acquire any legal or equitable rights or privileges relative to providing the goods or services until the occurrence of both such events.</w:t>
      </w:r>
    </w:p>
    <w:p w14:paraId="5C939F8C" w14:textId="1C765944" w:rsidR="003D611F" w:rsidRPr="002E5630" w:rsidRDefault="003D611F" w:rsidP="00846D05">
      <w:pPr>
        <w:pStyle w:val="ListParagraph"/>
        <w:numPr>
          <w:ilvl w:val="0"/>
          <w:numId w:val="6"/>
        </w:numPr>
        <w:rPr>
          <w:rFonts w:cstheme="minorHAnsi"/>
        </w:rPr>
      </w:pPr>
      <w:r w:rsidRPr="002E5630">
        <w:rPr>
          <w:rFonts w:cstheme="minorHAnsi"/>
        </w:rPr>
        <w:t xml:space="preserve">Proponents should avoid adding content or text to their Proposals that means, or could be construed to mean, that the Proponent does not accept the </w:t>
      </w:r>
      <w:r w:rsidRPr="002E5630">
        <w:rPr>
          <w:rFonts w:cstheme="minorHAnsi"/>
        </w:rPr>
        <w:fldChar w:fldCharType="begin"/>
      </w:r>
      <w:r w:rsidRPr="002E5630">
        <w:rPr>
          <w:rFonts w:cstheme="minorHAnsi"/>
        </w:rPr>
        <w:instrText xml:space="preserve"> REF _Ref88222787 \r \h  \* MERGEFORMAT </w:instrText>
      </w:r>
      <w:r w:rsidRPr="002E5630">
        <w:rPr>
          <w:rFonts w:cstheme="minorHAnsi"/>
        </w:rPr>
      </w:r>
      <w:r w:rsidRPr="002E5630">
        <w:rPr>
          <w:rFonts w:cstheme="minorHAnsi"/>
        </w:rPr>
        <w:fldChar w:fldCharType="separate"/>
      </w:r>
      <w:r w:rsidR="00D54091">
        <w:rPr>
          <w:rFonts w:cstheme="minorHAnsi"/>
        </w:rPr>
        <w:t xml:space="preserve">Appendix A:  </w:t>
      </w:r>
      <w:r w:rsidRPr="002E5630">
        <w:rPr>
          <w:rFonts w:cstheme="minorHAnsi"/>
        </w:rPr>
        <w:fldChar w:fldCharType="end"/>
      </w:r>
      <w:r>
        <w:rPr>
          <w:rFonts w:cstheme="minorHAnsi"/>
        </w:rPr>
        <w:t>as this</w:t>
      </w:r>
      <w:r w:rsidRPr="002E5630">
        <w:rPr>
          <w:rFonts w:cstheme="minorHAnsi"/>
        </w:rPr>
        <w:t xml:space="preserve"> may result in the Proposal being noncompliant and eliminated from the RFP process.</w:t>
      </w:r>
    </w:p>
    <w:p w14:paraId="265C9381" w14:textId="77777777" w:rsidR="003D611F" w:rsidRPr="002E5630" w:rsidRDefault="003D611F" w:rsidP="003D611F">
      <w:pPr>
        <w:rPr>
          <w:rFonts w:cstheme="minorHAnsi"/>
        </w:rPr>
      </w:pPr>
      <w:r w:rsidRPr="002E5630">
        <w:rPr>
          <w:rFonts w:cstheme="minorHAnsi"/>
        </w:rPr>
        <w:t>In addition, interested suppliers and Proponents should carefully review the entire RFP, including these RFP process rules.</w:t>
      </w:r>
    </w:p>
    <w:p w14:paraId="489386F1" w14:textId="77777777" w:rsidR="003D611F" w:rsidRPr="002E5630" w:rsidRDefault="003D611F" w:rsidP="005B5236">
      <w:pPr>
        <w:pStyle w:val="AppendixSubsection"/>
      </w:pPr>
      <w:bookmarkStart w:id="140" w:name="Contract_Finalization_Delay"/>
      <w:bookmarkStart w:id="141" w:name="_Toc88228343"/>
      <w:bookmarkStart w:id="142" w:name="_Toc136356443"/>
      <w:bookmarkStart w:id="143" w:name="_Toc114831939"/>
      <w:bookmarkStart w:id="144" w:name="_Toc224910649"/>
      <w:r w:rsidRPr="002E5630">
        <w:t>Contract Finalization Delay</w:t>
      </w:r>
      <w:bookmarkEnd w:id="140"/>
      <w:bookmarkEnd w:id="141"/>
      <w:bookmarkEnd w:id="142"/>
      <w:bookmarkEnd w:id="143"/>
      <w:bookmarkEnd w:id="144"/>
    </w:p>
    <w:p w14:paraId="5EACA58A" w14:textId="77777777" w:rsidR="003D611F" w:rsidRPr="002E5630" w:rsidRDefault="003D611F" w:rsidP="003D611F">
      <w:pPr>
        <w:rPr>
          <w:rFonts w:cstheme="minorHAnsi"/>
        </w:rPr>
      </w:pPr>
      <w:r w:rsidRPr="002E5630">
        <w:rPr>
          <w:rFonts w:cstheme="minorHAnsi"/>
        </w:rPr>
        <w:t xml:space="preserve">If a written Contract cannot be finalized with provisions satisfactory to the PSC within thirty days of notification of the successful Proponent, the PSC may, at its sole discretion at any time, thereafter, terminate discussions with that Proponent and either commence finalization of a Contract with the next qualified Proponent or choose to terminate the RFP process and not enter into a Contract with any of the Proponents. </w:t>
      </w:r>
    </w:p>
    <w:p w14:paraId="20577EBE" w14:textId="77777777" w:rsidR="003D611F" w:rsidRPr="002E5630" w:rsidRDefault="003D611F" w:rsidP="005B5236">
      <w:pPr>
        <w:pStyle w:val="AppendixSubsection"/>
      </w:pPr>
      <w:bookmarkStart w:id="145" w:name="Debriefing"/>
      <w:bookmarkStart w:id="146" w:name="_Toc88228344"/>
      <w:bookmarkStart w:id="147" w:name="_Toc136356444"/>
      <w:bookmarkStart w:id="148" w:name="_Toc114831940"/>
      <w:bookmarkStart w:id="149" w:name="_Toc224910650"/>
      <w:r w:rsidRPr="002E5630">
        <w:t>Debriefing</w:t>
      </w:r>
      <w:bookmarkEnd w:id="145"/>
      <w:bookmarkEnd w:id="146"/>
      <w:bookmarkEnd w:id="147"/>
      <w:bookmarkEnd w:id="148"/>
      <w:bookmarkEnd w:id="149"/>
    </w:p>
    <w:p w14:paraId="57A6102B" w14:textId="3D3E9774" w:rsidR="003D611F" w:rsidRPr="002E5630" w:rsidRDefault="003D611F" w:rsidP="46CC6D3E">
      <w:pPr>
        <w:rPr>
          <w:rFonts w:cstheme="minorBidi"/>
        </w:rPr>
      </w:pPr>
      <w:r w:rsidRPr="46CC6D3E">
        <w:rPr>
          <w:rFonts w:cstheme="minorBidi"/>
        </w:rPr>
        <w:t xml:space="preserve">At the conclusion of the RFP process, all Proponents will be notified. Proponents may request a debriefing meeting with the PSC. At the option of the PSC, any debriefing meeting will be held by telephone conference or in-person meeting. </w:t>
      </w:r>
      <w:r w:rsidR="4190CB97" w:rsidRPr="46CC6D3E">
        <w:rPr>
          <w:rFonts w:cstheme="minorBidi"/>
        </w:rPr>
        <w:t xml:space="preserve">Such meetings will not include provision of confidential </w:t>
      </w:r>
      <w:r w:rsidR="0BD04C8F" w:rsidRPr="46CC6D3E">
        <w:rPr>
          <w:rFonts w:cstheme="minorBidi"/>
        </w:rPr>
        <w:t xml:space="preserve">information, including </w:t>
      </w:r>
      <w:r w:rsidR="4190CB97" w:rsidRPr="46CC6D3E">
        <w:rPr>
          <w:rFonts w:cstheme="minorBidi"/>
        </w:rPr>
        <w:t>PSC records</w:t>
      </w:r>
      <w:r w:rsidR="32F5085A" w:rsidRPr="46CC6D3E">
        <w:rPr>
          <w:rFonts w:cstheme="minorBidi"/>
        </w:rPr>
        <w:t>,</w:t>
      </w:r>
      <w:r w:rsidR="4190CB97" w:rsidRPr="46CC6D3E">
        <w:rPr>
          <w:rFonts w:cstheme="minorBidi"/>
        </w:rPr>
        <w:t xml:space="preserve"> to the proponents.</w:t>
      </w:r>
    </w:p>
    <w:p w14:paraId="18C736F6" w14:textId="77777777" w:rsidR="003D611F" w:rsidRPr="002E5630" w:rsidRDefault="003D611F" w:rsidP="005B5236">
      <w:pPr>
        <w:pStyle w:val="AppendixSubsection"/>
      </w:pPr>
      <w:bookmarkStart w:id="150" w:name="_Toc88228345"/>
      <w:bookmarkStart w:id="151" w:name="_Toc136356445"/>
      <w:bookmarkStart w:id="152" w:name="_Toc114831941"/>
      <w:bookmarkStart w:id="153" w:name="_Toc224910651"/>
      <w:r w:rsidRPr="002E5630">
        <w:t>Limitation of Liability and Proponents Expenses</w:t>
      </w:r>
      <w:bookmarkStart w:id="154" w:name="Limitations_of_Liability_and_ProponentEx"/>
      <w:bookmarkEnd w:id="150"/>
      <w:bookmarkEnd w:id="151"/>
      <w:bookmarkEnd w:id="152"/>
      <w:bookmarkEnd w:id="153"/>
    </w:p>
    <w:bookmarkEnd w:id="154"/>
    <w:p w14:paraId="2D944014" w14:textId="77777777" w:rsidR="003D611F" w:rsidRPr="002E5630" w:rsidRDefault="003D611F" w:rsidP="003D611F">
      <w:pPr>
        <w:rPr>
          <w:rFonts w:cstheme="minorHAnsi"/>
        </w:rPr>
      </w:pPr>
      <w:r w:rsidRPr="002E5630">
        <w:rPr>
          <w:rFonts w:cstheme="minorHAnsi"/>
        </w:rPr>
        <w:t xml:space="preserve">By submitting a Proposal, the Proponent agrees on behalf of itself and its predecessors, successors, parent companies, subsidiary companies, affiliates and successors or assigns, that they will not make claims for and otherwise irrevocably waives any claims whatsoever (whether arising under contract law, tort law, administrative law or otherwise) and howsoever arising, including claims for compensation, </w:t>
      </w:r>
      <w:r w:rsidRPr="002E5630">
        <w:rPr>
          <w:rFonts w:cstheme="minorHAnsi"/>
        </w:rPr>
        <w:lastRenderedPageBreak/>
        <w:t xml:space="preserve">costs, damages, expenses, losses, and loss of profits, relating to the RFP or with respect to the RFP competitive process, including claims for costs, expenses and loss of profits if no Contract is made with the Proponent, including any other Proponent. </w:t>
      </w:r>
    </w:p>
    <w:p w14:paraId="3142F475" w14:textId="74B57B9F" w:rsidR="003D611F" w:rsidRPr="002E5630" w:rsidRDefault="003D611F" w:rsidP="003D611F">
      <w:pPr>
        <w:rPr>
          <w:rFonts w:cstheme="minorBidi"/>
        </w:rPr>
      </w:pPr>
      <w:r w:rsidRPr="4496DA0F">
        <w:rPr>
          <w:rFonts w:cstheme="minorBidi"/>
        </w:rPr>
        <w:t xml:space="preserve">Proponents are solely responsible for their own expenses in participating in the RFP process, including costs in preparing a Proposal and for subsequent finalizations, if any, with the PSC. </w:t>
      </w:r>
    </w:p>
    <w:p w14:paraId="70A8F3E8" w14:textId="77777777" w:rsidR="003D611F" w:rsidRPr="002E5630" w:rsidRDefault="003D611F" w:rsidP="005B5236">
      <w:pPr>
        <w:pStyle w:val="AppendixSubsection"/>
      </w:pPr>
      <w:bookmarkStart w:id="155" w:name="RFP_Information_Disclaimer"/>
      <w:bookmarkStart w:id="156" w:name="_Toc88228346"/>
      <w:bookmarkStart w:id="157" w:name="_Toc136356446"/>
      <w:bookmarkStart w:id="158" w:name="_Toc114831942"/>
      <w:bookmarkStart w:id="159" w:name="_Toc224910652"/>
      <w:r w:rsidRPr="002E5630">
        <w:t>RFP Information Disclaimer</w:t>
      </w:r>
      <w:bookmarkEnd w:id="155"/>
      <w:bookmarkEnd w:id="156"/>
      <w:bookmarkEnd w:id="157"/>
      <w:bookmarkEnd w:id="158"/>
      <w:bookmarkEnd w:id="159"/>
    </w:p>
    <w:p w14:paraId="1CA20F75" w14:textId="77777777" w:rsidR="003D611F" w:rsidRPr="002E5630" w:rsidRDefault="003D611F" w:rsidP="46CC6D3E">
      <w:pPr>
        <w:rPr>
          <w:rFonts w:cstheme="minorBidi"/>
        </w:rPr>
      </w:pPr>
      <w:r w:rsidRPr="23B29BF4">
        <w:rPr>
          <w:rFonts w:cstheme="minorBidi"/>
        </w:rPr>
        <w:t>While the PSC aims to ensure information in the RFP is accurate, the information contained in the RFP is supplied solely as a guideline for Proponents. The information is not guaranteed or warranted to be accurate by the PSC, nor is it necessarily comprehensive or exhaustive. Nothing in the RFP is intended to relieve Proponents from forming their own opinions and conclusions with respect to the matters addressed in the RFP.</w:t>
      </w:r>
    </w:p>
    <w:p w14:paraId="1037BEDE" w14:textId="77777777" w:rsidR="003D611F" w:rsidRPr="002E5630" w:rsidRDefault="003D611F" w:rsidP="005B5236">
      <w:pPr>
        <w:pStyle w:val="AppendixSubsection"/>
      </w:pPr>
      <w:bookmarkStart w:id="160" w:name="No_Commitment_to_Award"/>
      <w:bookmarkStart w:id="161" w:name="_Toc88228347"/>
      <w:bookmarkStart w:id="162" w:name="_Toc136356447"/>
      <w:bookmarkStart w:id="163" w:name="_Toc114831943"/>
      <w:bookmarkStart w:id="164" w:name="_Toc224910653"/>
      <w:r w:rsidRPr="002E5630">
        <w:t>No Commitment to Award</w:t>
      </w:r>
      <w:bookmarkEnd w:id="160"/>
      <w:bookmarkEnd w:id="161"/>
      <w:bookmarkEnd w:id="162"/>
      <w:bookmarkEnd w:id="163"/>
      <w:bookmarkEnd w:id="164"/>
    </w:p>
    <w:p w14:paraId="45A20970" w14:textId="77777777" w:rsidR="003D611F" w:rsidRPr="002E5630" w:rsidRDefault="003D611F" w:rsidP="003D611F">
      <w:pPr>
        <w:rPr>
          <w:rFonts w:cstheme="minorHAnsi"/>
        </w:rPr>
      </w:pPr>
      <w:r w:rsidRPr="002E5630">
        <w:rPr>
          <w:rFonts w:cstheme="minorHAnsi"/>
        </w:rPr>
        <w:t xml:space="preserve">The RFP should not be construed as an agreement to purchase goods or services. The RFP does not commit the PSC in any way to award a Contract. </w:t>
      </w:r>
    </w:p>
    <w:p w14:paraId="274380D8" w14:textId="77777777" w:rsidR="003D611F" w:rsidRPr="002E5630" w:rsidRDefault="003D611F" w:rsidP="005B5236">
      <w:pPr>
        <w:pStyle w:val="AppendixSubsection"/>
      </w:pPr>
      <w:bookmarkStart w:id="165" w:name="_Toc185241117"/>
      <w:bookmarkStart w:id="166" w:name="_Toc185241167"/>
      <w:bookmarkStart w:id="167" w:name="_Toc185241217"/>
      <w:bookmarkStart w:id="168" w:name="_Toc185495231"/>
      <w:bookmarkStart w:id="169" w:name="_Toc185496305"/>
      <w:bookmarkStart w:id="170" w:name="_Toc185497692"/>
      <w:bookmarkStart w:id="171" w:name="_Toc185499285"/>
      <w:bookmarkStart w:id="172" w:name="_Toc185499399"/>
      <w:bookmarkStart w:id="173" w:name="_Toc185499498"/>
      <w:bookmarkStart w:id="174" w:name="_Toc185510652"/>
      <w:bookmarkStart w:id="175" w:name="_Toc185510862"/>
      <w:bookmarkStart w:id="176" w:name="_Toc185510910"/>
      <w:bookmarkStart w:id="177" w:name="_Toc185510958"/>
      <w:bookmarkStart w:id="178" w:name="_Toc185511025"/>
      <w:bookmarkStart w:id="179" w:name="_Toc185511081"/>
      <w:bookmarkStart w:id="180" w:name="_Toc185517116"/>
      <w:bookmarkStart w:id="181" w:name="_Toc185241118"/>
      <w:bookmarkStart w:id="182" w:name="_Toc185241168"/>
      <w:bookmarkStart w:id="183" w:name="_Toc185241218"/>
      <w:bookmarkStart w:id="184" w:name="_Toc185495232"/>
      <w:bookmarkStart w:id="185" w:name="_Toc185496306"/>
      <w:bookmarkStart w:id="186" w:name="_Toc185497693"/>
      <w:bookmarkStart w:id="187" w:name="_Toc185499286"/>
      <w:bookmarkStart w:id="188" w:name="_Toc185499400"/>
      <w:bookmarkStart w:id="189" w:name="_Toc185499499"/>
      <w:bookmarkStart w:id="190" w:name="_Toc185510653"/>
      <w:bookmarkStart w:id="191" w:name="_Toc185510863"/>
      <w:bookmarkStart w:id="192" w:name="_Toc185510911"/>
      <w:bookmarkStart w:id="193" w:name="_Toc185510959"/>
      <w:bookmarkStart w:id="194" w:name="_Toc185511026"/>
      <w:bookmarkStart w:id="195" w:name="_Toc185511082"/>
      <w:bookmarkStart w:id="196" w:name="_Toc185517117"/>
      <w:bookmarkStart w:id="197" w:name="Legal_Entities"/>
      <w:bookmarkStart w:id="198" w:name="_Toc88228349"/>
      <w:bookmarkStart w:id="199" w:name="_Toc136356449"/>
      <w:bookmarkStart w:id="200" w:name="_Toc114831945"/>
      <w:bookmarkStart w:id="201" w:name="_Toc22491065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r w:rsidRPr="002E5630">
        <w:t>Legal Entities</w:t>
      </w:r>
      <w:bookmarkEnd w:id="197"/>
      <w:bookmarkEnd w:id="198"/>
      <w:bookmarkEnd w:id="199"/>
      <w:bookmarkEnd w:id="200"/>
      <w:bookmarkEnd w:id="201"/>
    </w:p>
    <w:p w14:paraId="63B2AF8A" w14:textId="77777777" w:rsidR="003D611F" w:rsidRPr="002E5630" w:rsidRDefault="003D611F" w:rsidP="003D611F">
      <w:pPr>
        <w:rPr>
          <w:rFonts w:cstheme="minorHAnsi"/>
        </w:rPr>
      </w:pPr>
      <w:r w:rsidRPr="002E5630">
        <w:rPr>
          <w:rFonts w:cstheme="minorHAnsi"/>
        </w:rPr>
        <w:t>The PSC reserves the right in its sole discretion to:</w:t>
      </w:r>
    </w:p>
    <w:p w14:paraId="59052F80" w14:textId="77777777" w:rsidR="003D611F" w:rsidRPr="00B76B29" w:rsidRDefault="003D611F" w:rsidP="00846D05">
      <w:pPr>
        <w:pStyle w:val="ListParagraph"/>
        <w:numPr>
          <w:ilvl w:val="0"/>
          <w:numId w:val="7"/>
        </w:numPr>
        <w:rPr>
          <w:rFonts w:cstheme="minorHAnsi"/>
        </w:rPr>
      </w:pPr>
      <w:r w:rsidRPr="00B76B29">
        <w:rPr>
          <w:rFonts w:cstheme="minorHAnsi"/>
        </w:rPr>
        <w:t>disqualify a Proposal if the PSC is not satisfied that the Proponent is clearly identified;</w:t>
      </w:r>
    </w:p>
    <w:p w14:paraId="36FC30B2" w14:textId="77777777" w:rsidR="003D611F" w:rsidRPr="00B76B29" w:rsidRDefault="003D611F" w:rsidP="00846D05">
      <w:pPr>
        <w:pStyle w:val="ListParagraph"/>
        <w:numPr>
          <w:ilvl w:val="0"/>
          <w:numId w:val="7"/>
        </w:numPr>
        <w:rPr>
          <w:rFonts w:cstheme="minorHAnsi"/>
        </w:rPr>
      </w:pPr>
      <w:r w:rsidRPr="00B76B29">
        <w:rPr>
          <w:rFonts w:cstheme="minorHAnsi"/>
        </w:rPr>
        <w:t xml:space="preserve">prior to entering into a Contract with a Proponent, request that the Proponent provide confirmation of the Proponent’s legal status (or in the case of a sole proprietorship, the Proponent’s legal name and identification) and certification in a form satisfactory to the PSC that the Proponent has the power and capacity to enter into the Contract; </w:t>
      </w:r>
    </w:p>
    <w:p w14:paraId="03E4E56C" w14:textId="77777777" w:rsidR="003D611F" w:rsidRPr="00B76B29" w:rsidRDefault="003D611F" w:rsidP="00846D05">
      <w:pPr>
        <w:pStyle w:val="ListParagraph"/>
        <w:numPr>
          <w:ilvl w:val="0"/>
          <w:numId w:val="7"/>
        </w:numPr>
        <w:rPr>
          <w:rFonts w:cstheme="minorHAnsi"/>
        </w:rPr>
      </w:pPr>
      <w:r w:rsidRPr="00B76B29">
        <w:rPr>
          <w:rFonts w:cstheme="minorHAnsi"/>
        </w:rPr>
        <w:t>not to enter into a Contract with a Proponent if the Proponent cannot satisfy the PSC that it is the same legal entity that submitted the Proponent’s Proposal</w:t>
      </w:r>
    </w:p>
    <w:p w14:paraId="7F422205" w14:textId="77777777" w:rsidR="003D611F" w:rsidRPr="002E5630" w:rsidRDefault="003D611F" w:rsidP="005B5236">
      <w:pPr>
        <w:pStyle w:val="AppendixSubsection"/>
      </w:pPr>
      <w:bookmarkStart w:id="202" w:name="Reservation_of_Rights"/>
      <w:bookmarkStart w:id="203" w:name="_Toc88228350"/>
      <w:bookmarkStart w:id="204" w:name="_Toc136356450"/>
      <w:bookmarkStart w:id="205" w:name="_Toc114831946"/>
      <w:bookmarkStart w:id="206" w:name="_Toc224910655"/>
      <w:r w:rsidRPr="002E5630">
        <w:t>Reservation of Rights</w:t>
      </w:r>
      <w:bookmarkStart w:id="207" w:name="_Hlk88170770"/>
      <w:bookmarkEnd w:id="202"/>
      <w:bookmarkEnd w:id="203"/>
      <w:bookmarkEnd w:id="204"/>
      <w:bookmarkEnd w:id="205"/>
      <w:bookmarkEnd w:id="206"/>
    </w:p>
    <w:bookmarkEnd w:id="207"/>
    <w:p w14:paraId="27200617" w14:textId="77777777" w:rsidR="003D611F" w:rsidRPr="002E5630" w:rsidRDefault="003D611F" w:rsidP="003D611F">
      <w:pPr>
        <w:rPr>
          <w:rFonts w:cstheme="minorHAnsi"/>
        </w:rPr>
      </w:pPr>
      <w:r w:rsidRPr="002E5630">
        <w:rPr>
          <w:rFonts w:cstheme="minorHAnsi"/>
        </w:rPr>
        <w:t>In addition to any other reservation of rights set out in the RFP, the PSC reserves the right, in its sole discretion:</w:t>
      </w:r>
    </w:p>
    <w:p w14:paraId="129665F8" w14:textId="77777777" w:rsidR="003D611F" w:rsidRPr="002E5630" w:rsidRDefault="003D611F" w:rsidP="00846D05">
      <w:pPr>
        <w:pStyle w:val="ListParagraph"/>
        <w:numPr>
          <w:ilvl w:val="0"/>
          <w:numId w:val="8"/>
        </w:numPr>
        <w:rPr>
          <w:rFonts w:cstheme="minorHAnsi"/>
        </w:rPr>
      </w:pPr>
      <w:r w:rsidRPr="002E5630">
        <w:rPr>
          <w:rFonts w:cstheme="minorHAnsi"/>
        </w:rPr>
        <w:t xml:space="preserve">to modify the terms of the RFP at any time prior to the </w:t>
      </w:r>
      <w:r>
        <w:rPr>
          <w:rFonts w:cstheme="minorHAnsi"/>
        </w:rPr>
        <w:t>Submission Deadline</w:t>
      </w:r>
      <w:r w:rsidRPr="002E5630">
        <w:rPr>
          <w:rFonts w:cstheme="minorHAnsi"/>
        </w:rPr>
        <w:t>, including the right to cancel the RFP at any time prior to entering into a Contract with a Proponent;</w:t>
      </w:r>
    </w:p>
    <w:p w14:paraId="2ED284C1" w14:textId="77777777" w:rsidR="003D611F" w:rsidRPr="002E5630" w:rsidRDefault="003D611F" w:rsidP="00846D05">
      <w:pPr>
        <w:pStyle w:val="ListParagraph"/>
        <w:numPr>
          <w:ilvl w:val="0"/>
          <w:numId w:val="8"/>
        </w:numPr>
        <w:rPr>
          <w:rFonts w:cstheme="minorHAnsi"/>
        </w:rPr>
      </w:pPr>
      <w:r w:rsidRPr="002E5630">
        <w:rPr>
          <w:rFonts w:cstheme="minorHAnsi"/>
        </w:rPr>
        <w:t>in accordance with the terms of the RFP, to accept the Proposal or Proposals that it deems most advantageous to itself;</w:t>
      </w:r>
    </w:p>
    <w:p w14:paraId="5D3BB9A7" w14:textId="77777777" w:rsidR="003D611F" w:rsidRPr="002E5630" w:rsidRDefault="003D611F" w:rsidP="00846D05">
      <w:pPr>
        <w:pStyle w:val="ListParagraph"/>
        <w:numPr>
          <w:ilvl w:val="0"/>
          <w:numId w:val="8"/>
        </w:numPr>
        <w:rPr>
          <w:rFonts w:cstheme="minorHAnsi"/>
        </w:rPr>
      </w:pPr>
      <w:r w:rsidRPr="002E5630">
        <w:rPr>
          <w:rFonts w:cstheme="minorHAnsi"/>
        </w:rPr>
        <w:t>to waive any non-material irregularity, defect or deficiency in a Proposal;</w:t>
      </w:r>
    </w:p>
    <w:p w14:paraId="574E17D4" w14:textId="77777777" w:rsidR="003D611F" w:rsidRPr="002E5630" w:rsidRDefault="003D611F" w:rsidP="00846D05">
      <w:pPr>
        <w:pStyle w:val="ListParagraph"/>
        <w:numPr>
          <w:ilvl w:val="0"/>
          <w:numId w:val="8"/>
        </w:numPr>
        <w:rPr>
          <w:rFonts w:cstheme="minorHAnsi"/>
        </w:rPr>
      </w:pPr>
      <w:r w:rsidRPr="002E5630">
        <w:rPr>
          <w:rFonts w:cstheme="minorHAnsi"/>
        </w:rPr>
        <w:t>to request clarification(s) from a Proponent with respect to its Proposal;</w:t>
      </w:r>
    </w:p>
    <w:p w14:paraId="69F509E3" w14:textId="77777777" w:rsidR="003D611F" w:rsidRPr="002E5630" w:rsidRDefault="003D611F" w:rsidP="00846D05">
      <w:pPr>
        <w:pStyle w:val="ListParagraph"/>
        <w:numPr>
          <w:ilvl w:val="0"/>
          <w:numId w:val="8"/>
        </w:numPr>
        <w:rPr>
          <w:rFonts w:cstheme="minorHAnsi"/>
        </w:rPr>
      </w:pPr>
      <w:bookmarkStart w:id="208" w:name="_Ref88225483"/>
      <w:r w:rsidRPr="002E5630">
        <w:rPr>
          <w:rFonts w:cstheme="minorHAnsi"/>
        </w:rPr>
        <w:t>to reject any Proposal due to unsatisfactory references or unsatisfactory past performance under contracts with the PSC, or any material error, omission or misrepresentation in the Proposal;</w:t>
      </w:r>
      <w:bookmarkEnd w:id="208"/>
    </w:p>
    <w:p w14:paraId="78893C8D" w14:textId="77777777" w:rsidR="003D611F" w:rsidRPr="002E5630" w:rsidRDefault="003D611F" w:rsidP="00846D05">
      <w:pPr>
        <w:pStyle w:val="ListParagraph"/>
        <w:numPr>
          <w:ilvl w:val="0"/>
          <w:numId w:val="8"/>
        </w:numPr>
        <w:rPr>
          <w:rFonts w:cstheme="minorHAnsi"/>
        </w:rPr>
      </w:pPr>
      <w:r w:rsidRPr="002E5630">
        <w:rPr>
          <w:rFonts w:cstheme="minorHAnsi"/>
        </w:rPr>
        <w:lastRenderedPageBreak/>
        <w:t xml:space="preserve">at any time, to reject any or all Proposals; </w:t>
      </w:r>
    </w:p>
    <w:p w14:paraId="43E4ED6D" w14:textId="77777777" w:rsidR="003D611F" w:rsidRPr="002E5630" w:rsidRDefault="003D611F" w:rsidP="00846D05">
      <w:pPr>
        <w:pStyle w:val="ListParagraph"/>
        <w:numPr>
          <w:ilvl w:val="0"/>
          <w:numId w:val="8"/>
        </w:numPr>
        <w:rPr>
          <w:rFonts w:cstheme="minorHAnsi"/>
        </w:rPr>
      </w:pPr>
      <w:r w:rsidRPr="002E5630">
        <w:rPr>
          <w:rFonts w:cstheme="minorHAnsi"/>
        </w:rPr>
        <w:t>at any time, to terminate the competition without award and obtain the goods and services described in the RFP by other means (including, a future solicitation) or do nothing; and</w:t>
      </w:r>
    </w:p>
    <w:p w14:paraId="40754058" w14:textId="77777777" w:rsidR="003D611F" w:rsidRPr="002E5630" w:rsidRDefault="003D611F" w:rsidP="00846D05">
      <w:pPr>
        <w:pStyle w:val="ListParagraph"/>
        <w:numPr>
          <w:ilvl w:val="0"/>
          <w:numId w:val="8"/>
        </w:numPr>
        <w:rPr>
          <w:rFonts w:cstheme="minorHAnsi"/>
        </w:rPr>
      </w:pPr>
      <w:r w:rsidRPr="002E5630">
        <w:rPr>
          <w:rFonts w:cstheme="minorHAnsi"/>
        </w:rPr>
        <w:t>to exclude a Proponent from participation in the RFP, at any point in the RFP process, where there is supporting evidence, on grounds of Proponent:</w:t>
      </w:r>
    </w:p>
    <w:p w14:paraId="6D325053" w14:textId="77777777" w:rsidR="003D611F" w:rsidRPr="00B76B29" w:rsidRDefault="003D611F" w:rsidP="00846D05">
      <w:pPr>
        <w:pStyle w:val="ListParagraph"/>
        <w:numPr>
          <w:ilvl w:val="1"/>
          <w:numId w:val="9"/>
        </w:numPr>
        <w:rPr>
          <w:rFonts w:cstheme="minorHAnsi"/>
        </w:rPr>
      </w:pPr>
      <w:r w:rsidRPr="00B76B29">
        <w:rPr>
          <w:rFonts w:cstheme="minorHAnsi"/>
        </w:rPr>
        <w:t>bankruptcy;</w:t>
      </w:r>
    </w:p>
    <w:p w14:paraId="3E40709F" w14:textId="77777777" w:rsidR="003D611F" w:rsidRPr="00B76B29" w:rsidRDefault="003D611F" w:rsidP="00846D05">
      <w:pPr>
        <w:pStyle w:val="ListParagraph"/>
        <w:numPr>
          <w:ilvl w:val="1"/>
          <w:numId w:val="9"/>
        </w:numPr>
        <w:rPr>
          <w:rFonts w:cstheme="minorHAnsi"/>
        </w:rPr>
      </w:pPr>
      <w:r w:rsidRPr="00B76B29">
        <w:rPr>
          <w:rFonts w:cstheme="minorHAnsi"/>
        </w:rPr>
        <w:t>false declarations or misrepresentations;</w:t>
      </w:r>
    </w:p>
    <w:p w14:paraId="492D4FF7" w14:textId="77777777" w:rsidR="003D611F" w:rsidRPr="00B76B29" w:rsidRDefault="003D611F" w:rsidP="00846D05">
      <w:pPr>
        <w:pStyle w:val="ListParagraph"/>
        <w:numPr>
          <w:ilvl w:val="1"/>
          <w:numId w:val="9"/>
        </w:numPr>
        <w:rPr>
          <w:rFonts w:cstheme="minorHAnsi"/>
        </w:rPr>
      </w:pPr>
      <w:r w:rsidRPr="00B76B29">
        <w:rPr>
          <w:rFonts w:cstheme="minorHAnsi"/>
        </w:rPr>
        <w:t>significant or persistent deficiencies in performance of any substantive requirement or obligation under a prior contract or contracts with the PSC;</w:t>
      </w:r>
    </w:p>
    <w:p w14:paraId="6A618627" w14:textId="77777777" w:rsidR="003D611F" w:rsidRPr="00B76B29" w:rsidRDefault="003D611F" w:rsidP="00846D05">
      <w:pPr>
        <w:pStyle w:val="ListParagraph"/>
        <w:numPr>
          <w:ilvl w:val="1"/>
          <w:numId w:val="9"/>
        </w:numPr>
        <w:rPr>
          <w:rFonts w:cstheme="minorHAnsi"/>
        </w:rPr>
      </w:pPr>
      <w:r w:rsidRPr="00B76B29">
        <w:rPr>
          <w:rFonts w:cstheme="minorHAnsi"/>
        </w:rPr>
        <w:t>final judgments in respect of serious crimes or other serious offences;</w:t>
      </w:r>
      <w:bookmarkStart w:id="209" w:name="_Hlk76729574"/>
    </w:p>
    <w:p w14:paraId="3A6474B0" w14:textId="77777777" w:rsidR="003D611F" w:rsidRPr="00B76B29" w:rsidRDefault="003D611F" w:rsidP="00846D05">
      <w:pPr>
        <w:pStyle w:val="ListParagraph"/>
        <w:numPr>
          <w:ilvl w:val="1"/>
          <w:numId w:val="9"/>
        </w:numPr>
        <w:rPr>
          <w:rFonts w:cstheme="minorHAnsi"/>
        </w:rPr>
      </w:pPr>
      <w:r w:rsidRPr="00B76B29">
        <w:rPr>
          <w:rFonts w:cstheme="minorHAnsi"/>
        </w:rPr>
        <w:t>engaging in conduct prohibited by the Competition Act such as bid rigging as described in section 47 of the Competition Act, or engaging in conspiracies, agreements or arrangements between competitors as described in section 45 of the Competition Act;</w:t>
      </w:r>
      <w:bookmarkEnd w:id="209"/>
    </w:p>
    <w:p w14:paraId="3ADD5AB5" w14:textId="77777777" w:rsidR="003D611F" w:rsidRPr="00B76B29" w:rsidRDefault="003D611F" w:rsidP="00846D05">
      <w:pPr>
        <w:pStyle w:val="ListParagraph"/>
        <w:numPr>
          <w:ilvl w:val="1"/>
          <w:numId w:val="9"/>
        </w:numPr>
        <w:rPr>
          <w:rFonts w:cstheme="minorHAnsi"/>
        </w:rPr>
      </w:pPr>
      <w:r w:rsidRPr="00B76B29">
        <w:rPr>
          <w:rFonts w:cstheme="minorHAnsi"/>
        </w:rPr>
        <w:t>professional misconduct or acts or omissions that adversely reflect on the commercial integrity of the Proponent.</w:t>
      </w:r>
    </w:p>
    <w:p w14:paraId="58ED9244" w14:textId="77777777" w:rsidR="003D611F" w:rsidRPr="002E5630" w:rsidRDefault="003D611F" w:rsidP="005B5236">
      <w:pPr>
        <w:pStyle w:val="AppendixSubsection"/>
      </w:pPr>
      <w:bookmarkStart w:id="210" w:name="_Toc224910656"/>
      <w:r>
        <w:t>Confidentiality of Submitted Proposals</w:t>
      </w:r>
      <w:bookmarkEnd w:id="210"/>
    </w:p>
    <w:p w14:paraId="2D11239B" w14:textId="17712D9C" w:rsidR="003D611F" w:rsidRPr="002E5630" w:rsidRDefault="003D611F" w:rsidP="003D611F">
      <w:pPr>
        <w:rPr>
          <w:rFonts w:cstheme="minorHAnsi"/>
        </w:rPr>
      </w:pPr>
      <w:r w:rsidRPr="002E5630">
        <w:rPr>
          <w:rFonts w:cstheme="minorHAnsi"/>
        </w:rPr>
        <w:t xml:space="preserve">All Proposals and other records submitted to the PSC in relation to the RFP </w:t>
      </w:r>
      <w:r>
        <w:rPr>
          <w:rFonts w:cstheme="minorHAnsi"/>
        </w:rPr>
        <w:t xml:space="preserve">remain confidential. The Proposals will be shared with the evaluation committee members for the purpose of evaluating </w:t>
      </w:r>
      <w:r w:rsidR="00E215D8">
        <w:rPr>
          <w:rFonts w:cstheme="minorHAnsi"/>
        </w:rPr>
        <w:t>proposals but</w:t>
      </w:r>
      <w:r>
        <w:rPr>
          <w:rFonts w:cstheme="minorHAnsi"/>
        </w:rPr>
        <w:t xml:space="preserve"> are to be maintained in strict confidence at all times and only used for the purpose for which they were originally submitted – namely to review application and make contract award recommendations. Proposal are stored in a secure manner to prevent unauthorized access</w:t>
      </w:r>
      <w:r w:rsidRPr="002E5630">
        <w:rPr>
          <w:rFonts w:cstheme="minorHAnsi"/>
        </w:rPr>
        <w:t>.</w:t>
      </w:r>
    </w:p>
    <w:p w14:paraId="058FB02D" w14:textId="77777777" w:rsidR="003D611F" w:rsidRPr="002E5630" w:rsidRDefault="003D611F" w:rsidP="005B5236">
      <w:pPr>
        <w:pStyle w:val="AppendixSubsection"/>
      </w:pPr>
      <w:bookmarkStart w:id="211" w:name="Alternative_Proposals"/>
      <w:bookmarkStart w:id="212" w:name="_Toc88228354"/>
      <w:bookmarkStart w:id="213" w:name="_Toc136356454"/>
      <w:bookmarkStart w:id="214" w:name="_Toc114831950"/>
      <w:bookmarkStart w:id="215" w:name="_Toc224910657"/>
      <w:r w:rsidRPr="002E5630">
        <w:t>Alternative Proposals</w:t>
      </w:r>
      <w:bookmarkEnd w:id="211"/>
      <w:bookmarkEnd w:id="212"/>
      <w:bookmarkEnd w:id="213"/>
      <w:bookmarkEnd w:id="214"/>
      <w:bookmarkEnd w:id="215"/>
    </w:p>
    <w:p w14:paraId="74667108" w14:textId="77777777" w:rsidR="003D611F" w:rsidRPr="002E5630" w:rsidRDefault="003D611F" w:rsidP="003D611F">
      <w:pPr>
        <w:rPr>
          <w:rFonts w:cstheme="minorHAnsi"/>
        </w:rPr>
      </w:pPr>
      <w:r w:rsidRPr="002E5630">
        <w:rPr>
          <w:rFonts w:cstheme="minorHAnsi"/>
        </w:rPr>
        <w:t>If more than one approach to deliver some or all of the services described in the RFP are offered, Proponents should submit the alternative approach in a separate Proposal clearly identified as an alternative. Failure to abide by this rule may result in the disqualification of a Proposal.</w:t>
      </w:r>
    </w:p>
    <w:p w14:paraId="190B3313" w14:textId="77777777" w:rsidR="003D611F" w:rsidRPr="002E5630" w:rsidRDefault="003D611F" w:rsidP="005B5236">
      <w:pPr>
        <w:pStyle w:val="AppendixSubsection"/>
      </w:pPr>
      <w:bookmarkStart w:id="216" w:name="Collection_and_Use_of_Personal_Info"/>
      <w:bookmarkStart w:id="217" w:name="_Toc88228355"/>
      <w:bookmarkStart w:id="218" w:name="_Toc136356455"/>
      <w:bookmarkStart w:id="219" w:name="_Toc114831951"/>
      <w:bookmarkStart w:id="220" w:name="_Toc224910658"/>
      <w:r w:rsidRPr="002E5630">
        <w:t>Collection and Use of Personal Information</w:t>
      </w:r>
      <w:bookmarkEnd w:id="216"/>
      <w:bookmarkEnd w:id="217"/>
      <w:bookmarkEnd w:id="218"/>
      <w:bookmarkEnd w:id="219"/>
      <w:bookmarkEnd w:id="220"/>
    </w:p>
    <w:p w14:paraId="5DB31A6B" w14:textId="77777777" w:rsidR="003D611F" w:rsidRPr="002E5630" w:rsidRDefault="003D611F" w:rsidP="003D611F">
      <w:pPr>
        <w:rPr>
          <w:rFonts w:cstheme="minorHAnsi"/>
        </w:rPr>
      </w:pPr>
      <w:r w:rsidRPr="002E5630">
        <w:rPr>
          <w:rFonts w:cstheme="minorHAnsi"/>
        </w:rPr>
        <w:t>Proponents are solely responsible for familiarizing themselves, and ensuring that they comply, with the laws applicable to the collection and dissemination of information, including resumes and other personal information concerning employees and employees of any subcontractors. If the RFP requires Proponents to provide the PSC with personal information of employees who have been included as resources in response to the RFP, Proponents will ensure that they have obtained written consent from each of those employees before forwarding such personal information to the PSC. Such written consents should specify that the personal information may be forwarded to the PSC for the purposes of responding to the RFP and used by the PSC for the purposes set out in the RFP. The PSC may, at any time, request the original consents or copies of the original consents from Proponents, and upon such request being made, Proponents will immediately supply such originals or copies to the PSC.</w:t>
      </w:r>
    </w:p>
    <w:p w14:paraId="3B0975C1" w14:textId="77777777" w:rsidR="003D611F" w:rsidRPr="002E5630" w:rsidRDefault="003D611F" w:rsidP="005B5236">
      <w:pPr>
        <w:pStyle w:val="AppendixSubsection"/>
      </w:pPr>
      <w:bookmarkStart w:id="221" w:name="Enquiries_to_Official_Contact"/>
      <w:bookmarkStart w:id="222" w:name="_Toc88228357"/>
      <w:bookmarkStart w:id="223" w:name="_Toc136356457"/>
      <w:bookmarkStart w:id="224" w:name="_Toc114831953"/>
      <w:bookmarkStart w:id="225" w:name="_Toc224910659"/>
      <w:r w:rsidRPr="002E5630">
        <w:lastRenderedPageBreak/>
        <w:t>Enquiries to Official Contact</w:t>
      </w:r>
      <w:bookmarkEnd w:id="221"/>
      <w:bookmarkEnd w:id="222"/>
      <w:bookmarkEnd w:id="223"/>
      <w:bookmarkEnd w:id="224"/>
      <w:bookmarkEnd w:id="225"/>
    </w:p>
    <w:p w14:paraId="0AA85A58" w14:textId="7FA6F3E7" w:rsidR="00AE234F" w:rsidRPr="003D611F" w:rsidRDefault="003D611F" w:rsidP="003D611F">
      <w:pPr>
        <w:rPr>
          <w:rFonts w:cstheme="minorHAnsi"/>
        </w:rPr>
      </w:pPr>
      <w:r w:rsidRPr="002E5630">
        <w:rPr>
          <w:rFonts w:cstheme="minorHAnsi"/>
        </w:rPr>
        <w:t xml:space="preserve">Enquiries related to this RFP including any requests for information or clarification may only be directed in writing to the Official Contact </w:t>
      </w:r>
      <w:r>
        <w:rPr>
          <w:rFonts w:cstheme="minorHAnsi"/>
        </w:rPr>
        <w:t>prior</w:t>
      </w:r>
      <w:r w:rsidRPr="002E5630">
        <w:rPr>
          <w:rFonts w:cstheme="minorHAnsi"/>
        </w:rPr>
        <w:t xml:space="preserve"> to the Enquiries Deadline. Information obtained from any other source is not official and should not be relied upon. Enquiries and any responses providing new information will be distributed to Proponents. Despite the foregoing, the PSC may choose in its sole discretion not to respond, respond in whole or in part, or reformulate enquiries in whole or in part. The PSC may in its sole discretion choose whether to post any such enquiries (as reformulated if reformulated) and responses to the PSC website or otherwise distribute to Proponents.</w:t>
      </w:r>
    </w:p>
    <w:sectPr w:rsidR="00AE234F" w:rsidRPr="003D611F" w:rsidSect="00CC1B63">
      <w:type w:val="continuous"/>
      <w:pgSz w:w="12240" w:h="15840" w:code="1"/>
      <w:pgMar w:top="1440" w:right="1440" w:bottom="1440" w:left="1440" w:header="965" w:footer="965"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6AFAE96" w14:textId="77777777" w:rsidR="00967BA2" w:rsidRDefault="00967BA2">
      <w:r>
        <w:separator/>
      </w:r>
    </w:p>
  </w:endnote>
  <w:endnote w:type="continuationSeparator" w:id="0">
    <w:p w14:paraId="4D5C1310" w14:textId="77777777" w:rsidR="00967BA2" w:rsidRDefault="00967BA2">
      <w:r>
        <w:continuationSeparator/>
      </w:r>
    </w:p>
  </w:endnote>
  <w:endnote w:type="continuationNotice" w:id="1">
    <w:p w14:paraId="1A35C57E" w14:textId="77777777" w:rsidR="00967BA2" w:rsidRDefault="00967BA2">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BC Sans">
    <w:altName w:val="Gadugi"/>
    <w:panose1 w:val="00000000000000000000"/>
    <w:charset w:val="00"/>
    <w:family w:val="modern"/>
    <w:notTrueType/>
    <w:pitch w:val="variable"/>
    <w:sig w:usb0="E00002FF" w:usb1="4000001B" w:usb2="08002021" w:usb3="00000000" w:csb0="0000019F"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ACaslon Regular">
    <w:panose1 w:val="00000000000000000000"/>
    <w:charset w:val="00"/>
    <w:family w:val="roma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685807C" w14:textId="77777777" w:rsidR="007E6A28" w:rsidRDefault="007E6A2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4A9EBFD5" w14:textId="77777777" w:rsidR="007E6A28" w:rsidRDefault="007E6A2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42699463"/>
      <w:docPartObj>
        <w:docPartGallery w:val="Page Numbers (Bottom of Page)"/>
        <w:docPartUnique/>
      </w:docPartObj>
    </w:sdtPr>
    <w:sdtEndPr>
      <w:rPr>
        <w:color w:val="7F7F7F" w:themeColor="background1" w:themeShade="7F"/>
        <w:spacing w:val="60"/>
      </w:rPr>
    </w:sdtEndPr>
    <w:sdtContent>
      <w:p w14:paraId="683EB921" w14:textId="23403F71" w:rsidR="00D54091" w:rsidRDefault="00D54091">
        <w:pPr>
          <w:pStyle w:val="Footer"/>
          <w:pBdr>
            <w:top w:val="single" w:sz="4" w:space="1" w:color="D9D9D9" w:themeColor="background1" w:themeShade="D9"/>
          </w:pBdr>
          <w:rPr>
            <w:b/>
            <w:bCs/>
          </w:rPr>
        </w:pPr>
        <w:r>
          <w:fldChar w:fldCharType="begin"/>
        </w:r>
        <w:r>
          <w:instrText xml:space="preserve"> PAGE   \* MERGEFORMAT </w:instrText>
        </w:r>
        <w:r>
          <w:fldChar w:fldCharType="separate"/>
        </w:r>
        <w:r>
          <w:rPr>
            <w:b/>
            <w:bCs/>
            <w:noProof/>
          </w:rPr>
          <w:t>2</w:t>
        </w:r>
        <w:r>
          <w:rPr>
            <w:b/>
            <w:bCs/>
            <w:noProof/>
          </w:rPr>
          <w:fldChar w:fldCharType="end"/>
        </w:r>
        <w:r>
          <w:rPr>
            <w:b/>
            <w:bCs/>
          </w:rPr>
          <w:t xml:space="preserve"> | </w:t>
        </w:r>
        <w:r>
          <w:rPr>
            <w:color w:val="7F7F7F" w:themeColor="background1" w:themeShade="7F"/>
            <w:spacing w:val="60"/>
          </w:rPr>
          <w:t>Page</w:t>
        </w:r>
      </w:p>
    </w:sdtContent>
  </w:sdt>
  <w:p w14:paraId="689CF0C4" w14:textId="5EDFAB7E" w:rsidR="007E6A28" w:rsidRDefault="007E6A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3F6FC9" w14:textId="77777777" w:rsidR="00967BA2" w:rsidRDefault="00967BA2">
      <w:r>
        <w:separator/>
      </w:r>
    </w:p>
  </w:footnote>
  <w:footnote w:type="continuationSeparator" w:id="0">
    <w:p w14:paraId="5ECE5A70" w14:textId="77777777" w:rsidR="00967BA2" w:rsidRDefault="00967BA2">
      <w:r>
        <w:continuationSeparator/>
      </w:r>
    </w:p>
  </w:footnote>
  <w:footnote w:type="continuationNotice" w:id="1">
    <w:p w14:paraId="4E135AEA" w14:textId="77777777" w:rsidR="00967BA2" w:rsidRDefault="00967BA2">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82574B" w14:textId="0D719098" w:rsidR="007E6A28" w:rsidRDefault="00670604">
    <w:pPr>
      <w:pStyle w:val="Header"/>
    </w:pPr>
    <w:r>
      <w:rPr>
        <w:noProof/>
        <w:lang w:eastAsia="en-CA"/>
      </w:rPr>
      <mc:AlternateContent>
        <mc:Choice Requires="wpg">
          <w:drawing>
            <wp:anchor distT="0" distB="0" distL="114300" distR="114300" simplePos="0" relativeHeight="251658752" behindDoc="0" locked="0" layoutInCell="0" allowOverlap="1" wp14:anchorId="7D5F26F4" wp14:editId="7D5D4188">
              <wp:simplePos x="0" y="0"/>
              <wp:positionH relativeFrom="column">
                <wp:posOffset>-276225</wp:posOffset>
              </wp:positionH>
              <wp:positionV relativeFrom="paragraph">
                <wp:posOffset>-250825</wp:posOffset>
              </wp:positionV>
              <wp:extent cx="6675120" cy="1284605"/>
              <wp:effectExtent l="0" t="0" r="0" b="0"/>
              <wp:wrapNone/>
              <wp:docPr id="1" name="Group 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75120" cy="1284605"/>
                        <a:chOff x="1008" y="576"/>
                        <a:chExt cx="10512" cy="2023"/>
                      </a:xfrm>
                    </wpg:grpSpPr>
                    <wpg:grpSp>
                      <wpg:cNvPr id="2" name="Group 8"/>
                      <wpg:cNvGrpSpPr>
                        <a:grpSpLocks/>
                      </wpg:cNvGrpSpPr>
                      <wpg:grpSpPr bwMode="auto">
                        <a:xfrm>
                          <a:off x="1008" y="576"/>
                          <a:ext cx="10512" cy="2023"/>
                          <a:chOff x="1008" y="576"/>
                          <a:chExt cx="10512" cy="2023"/>
                        </a:xfrm>
                      </wpg:grpSpPr>
                      <wps:wsp>
                        <wps:cNvPr id="3" name="Text Box 2"/>
                        <wps:cNvSpPr txBox="1">
                          <a:spLocks noChangeArrowheads="1"/>
                        </wps:cNvSpPr>
                        <wps:spPr bwMode="auto">
                          <a:xfrm>
                            <a:off x="4896" y="1440"/>
                            <a:ext cx="2880" cy="576"/>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929FA0D" w14:textId="77777777" w:rsidR="007E6A28" w:rsidRDefault="007E6A28">
                              <w:pPr>
                                <w:spacing w:after="40"/>
                                <w:jc w:val="center"/>
                                <w:rPr>
                                  <w:sz w:val="10"/>
                                </w:rPr>
                              </w:pPr>
                              <w:r>
                                <w:rPr>
                                  <w:sz w:val="10"/>
                                </w:rPr>
                                <w:t xml:space="preserve">ESTABLISHED BY TREATY BETWEEN </w:t>
                              </w:r>
                              <w:smartTag w:uri="urn:schemas-microsoft-com:office:smarttags" w:element="country-region">
                                <w:smartTag w:uri="urn:schemas-microsoft-com:office:smarttags" w:element="place">
                                  <w:r>
                                    <w:rPr>
                                      <w:sz w:val="10"/>
                                    </w:rPr>
                                    <w:t>CANADA</w:t>
                                  </w:r>
                                </w:smartTag>
                              </w:smartTag>
                            </w:p>
                            <w:p w14:paraId="4A6A9F3C" w14:textId="77777777" w:rsidR="007E6A28" w:rsidRDefault="007E6A28">
                              <w:pPr>
                                <w:spacing w:after="40"/>
                                <w:jc w:val="center"/>
                                <w:rPr>
                                  <w:sz w:val="10"/>
                                </w:rPr>
                              </w:pPr>
                              <w:r>
                                <w:rPr>
                                  <w:sz w:val="10"/>
                                </w:rPr>
                                <w:t xml:space="preserve">AND THE UNITED STATES OF </w:t>
                              </w:r>
                              <w:smartTag w:uri="urn:schemas-microsoft-com:office:smarttags" w:element="country-region">
                                <w:smartTag w:uri="urn:schemas-microsoft-com:office:smarttags" w:element="place">
                                  <w:r>
                                    <w:rPr>
                                      <w:sz w:val="10"/>
                                    </w:rPr>
                                    <w:t>AMERICA</w:t>
                                  </w:r>
                                </w:smartTag>
                              </w:smartTag>
                            </w:p>
                            <w:p w14:paraId="776BAAD1" w14:textId="77777777" w:rsidR="007E6A28" w:rsidRDefault="007E6A28">
                              <w:pPr>
                                <w:spacing w:after="40"/>
                                <w:jc w:val="center"/>
                                <w:rPr>
                                  <w:sz w:val="10"/>
                                </w:rPr>
                              </w:pPr>
                              <w:smartTag w:uri="urn:schemas-microsoft-com:office:smarttags" w:element="date">
                                <w:smartTagPr>
                                  <w:attr w:name="Month" w:val="3"/>
                                  <w:attr w:name="Day" w:val="18"/>
                                  <w:attr w:name="Year" w:val="1985"/>
                                </w:smartTagPr>
                                <w:r>
                                  <w:rPr>
                                    <w:sz w:val="10"/>
                                  </w:rPr>
                                  <w:t>MARCH 18, 1985</w:t>
                                </w:r>
                              </w:smartTag>
                            </w:p>
                          </w:txbxContent>
                        </wps:txbx>
                        <wps:bodyPr rot="0" vert="horz" wrap="square" lIns="91440" tIns="45720" rIns="91440" bIns="45720" anchor="t" anchorCtr="0" upright="1">
                          <a:noAutofit/>
                        </wps:bodyPr>
                      </wps:wsp>
                      <wps:wsp>
                        <wps:cNvPr id="6" name="Text Box 5"/>
                        <wps:cNvSpPr txBox="1">
                          <a:spLocks noChangeArrowheads="1"/>
                        </wps:cNvSpPr>
                        <wps:spPr bwMode="auto">
                          <a:xfrm>
                            <a:off x="9360" y="1152"/>
                            <a:ext cx="2160" cy="1008"/>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67B8B277" w14:textId="77777777" w:rsidR="007E6A28" w:rsidRDefault="007E6A28">
                              <w:pPr>
                                <w:spacing w:after="40"/>
                                <w:jc w:val="center"/>
                                <w:rPr>
                                  <w:sz w:val="12"/>
                                </w:rPr>
                              </w:pPr>
                              <w:smartTag w:uri="urn:schemas-microsoft-com:office:smarttags" w:element="Street">
                                <w:smartTag w:uri="urn:schemas-microsoft-com:office:smarttags" w:element="address">
                                  <w:r>
                                    <w:rPr>
                                      <w:sz w:val="12"/>
                                    </w:rPr>
                                    <w:t>600 – 1155 ROBSON STREET</w:t>
                                  </w:r>
                                </w:smartTag>
                              </w:smartTag>
                            </w:p>
                            <w:p w14:paraId="33A36E5A" w14:textId="77777777" w:rsidR="007E6A28" w:rsidRDefault="007E6A28">
                              <w:pPr>
                                <w:spacing w:after="40"/>
                                <w:jc w:val="center"/>
                                <w:rPr>
                                  <w:sz w:val="12"/>
                                </w:rPr>
                              </w:pPr>
                              <w:smartTag w:uri="urn:schemas-microsoft-com:office:smarttags" w:element="City">
                                <w:smartTag w:uri="urn:schemas-microsoft-com:office:smarttags" w:element="place">
                                  <w:r>
                                    <w:rPr>
                                      <w:sz w:val="12"/>
                                    </w:rPr>
                                    <w:t>VANCOUVER</w:t>
                                  </w:r>
                                </w:smartTag>
                              </w:smartTag>
                              <w:r>
                                <w:rPr>
                                  <w:sz w:val="12"/>
                                </w:rPr>
                                <w:t>, B.C.  V6E 1B5</w:t>
                              </w:r>
                            </w:p>
                            <w:p w14:paraId="1FCD347C" w14:textId="77777777" w:rsidR="007E6A28" w:rsidRDefault="007E6A28">
                              <w:pPr>
                                <w:spacing w:after="40"/>
                                <w:jc w:val="center"/>
                                <w:rPr>
                                  <w:sz w:val="12"/>
                                </w:rPr>
                              </w:pPr>
                              <w:r>
                                <w:rPr>
                                  <w:sz w:val="12"/>
                                </w:rPr>
                                <w:t>TELEPHONE: (604) 684-8081</w:t>
                              </w:r>
                            </w:p>
                            <w:p w14:paraId="1E633EF5" w14:textId="77777777" w:rsidR="007E6A28" w:rsidRDefault="007E6A28">
                              <w:pPr>
                                <w:spacing w:after="40"/>
                                <w:jc w:val="center"/>
                                <w:rPr>
                                  <w:sz w:val="12"/>
                                </w:rPr>
                              </w:pPr>
                              <w:r>
                                <w:rPr>
                                  <w:sz w:val="12"/>
                                </w:rPr>
                                <w:t>FAX: (604) 666-8707</w:t>
                              </w:r>
                            </w:p>
                            <w:p w14:paraId="60730289" w14:textId="77777777" w:rsidR="00DF7540" w:rsidRDefault="00DF7540">
                              <w:pPr>
                                <w:spacing w:after="40"/>
                                <w:jc w:val="center"/>
                                <w:rPr>
                                  <w:sz w:val="12"/>
                                </w:rPr>
                              </w:pPr>
                              <w:r>
                                <w:rPr>
                                  <w:sz w:val="12"/>
                                </w:rPr>
                                <w:t>www.psc.org</w:t>
                              </w:r>
                            </w:p>
                          </w:txbxContent>
                        </wps:txbx>
                        <wps:bodyPr rot="0" vert="horz" wrap="square" lIns="91440" tIns="45720" rIns="91440" bIns="45720" anchor="t" anchorCtr="0" upright="1">
                          <a:noAutofit/>
                        </wps:bodyPr>
                      </wps:wsp>
                      <pic:pic xmlns:pic="http://schemas.openxmlformats.org/drawingml/2006/picture">
                        <pic:nvPicPr>
                          <pic:cNvPr id="7" name="Picture 6" descr="PSC Logo color at 600 very sharpen with lighter blue ocean"/>
                          <pic:cNvPicPr>
                            <a:picLocks noChangeAspect="1" noChangeArrowheads="1"/>
                          </pic:cNvPicPr>
                        </pic:nvPicPr>
                        <pic:blipFill>
                          <a:blip r:embed="rId1" cstate="print">
                            <a:extLst>
                              <a:ext uri="{28A0092B-C50C-407E-A947-70E740481C1C}">
                                <a14:useLocalDpi xmlns:a14="http://schemas.microsoft.com/office/drawing/2010/main"/>
                              </a:ext>
                            </a:extLst>
                          </a:blip>
                          <a:srcRect/>
                          <a:stretch>
                            <a:fillRect/>
                          </a:stretch>
                        </pic:blipFill>
                        <pic:spPr bwMode="auto">
                          <a:xfrm>
                            <a:off x="1008" y="576"/>
                            <a:ext cx="1987" cy="2023"/>
                          </a:xfrm>
                          <a:prstGeom prst="rect">
                            <a:avLst/>
                          </a:prstGeom>
                          <a:noFill/>
                          <a:extLst>
                            <a:ext uri="{909E8E84-426E-40DD-AFC4-6F175D3DCCD1}">
                              <a14:hiddenFill xmlns:a14="http://schemas.microsoft.com/office/drawing/2010/main">
                                <a:solidFill>
                                  <a:srgbClr val="FFFFFF"/>
                                </a:solidFill>
                              </a14:hiddenFill>
                            </a:ext>
                          </a:extLst>
                        </pic:spPr>
                      </pic:pic>
                    </wpg:grpSp>
                    <pic:pic xmlns:pic="http://schemas.openxmlformats.org/drawingml/2006/picture">
                      <pic:nvPicPr>
                        <pic:cNvPr id="8" name="Picture 7" descr="letterhead"/>
                        <pic:cNvPicPr>
                          <a:picLocks noChangeAspect="1" noChangeArrowheads="1"/>
                        </pic:cNvPicPr>
                      </pic:nvPicPr>
                      <pic:blipFill>
                        <a:blip r:embed="rId2" cstate="print">
                          <a:extLst>
                            <a:ext uri="{28A0092B-C50C-407E-A947-70E740481C1C}">
                              <a14:useLocalDpi xmlns:a14="http://schemas.microsoft.com/office/drawing/2010/main"/>
                            </a:ext>
                          </a:extLst>
                        </a:blip>
                        <a:srcRect/>
                        <a:stretch>
                          <a:fillRect/>
                        </a:stretch>
                      </pic:blipFill>
                      <pic:spPr bwMode="auto">
                        <a:xfrm>
                          <a:off x="3888" y="1008"/>
                          <a:ext cx="4896" cy="28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14:sizeRelH relativeFrom="page">
                <wp14:pctWidth>0</wp14:pctWidth>
              </wp14:sizeRelH>
              <wp14:sizeRelV relativeFrom="page">
                <wp14:pctHeight>0</wp14:pctHeight>
              </wp14:sizeRelV>
            </wp:anchor>
          </w:drawing>
        </mc:Choice>
        <mc:Fallback>
          <w:pict>
            <v:group w14:anchorId="7D5F26F4" id="Group 9" o:spid="_x0000_s1026" style="position:absolute;left:0;text-align:left;margin-left:-21.75pt;margin-top:-19.75pt;width:525.6pt;height:101.15pt;z-index:251658752" coordorigin="1008,576" coordsize="10512,202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" o:allowincell="f">
              <v:group id="Group 8" o:spid="_x0000_s1027" style="position:absolute;left:1008;top:576;width:10512;height:2023" coordorigin="1008,576" coordsize="10512,202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type id="_x0000_t202" coordsize="21600,21600" o:spt="202" path="m,l,21600r21600,l21600,xe">
                  <v:stroke joinstyle="miter"/>
                  <v:path gradientshapeok="t" o:connecttype="rect"/>
                </v:shapetype>
                <v:shape id="Text Box 2" o:spid="_x0000_s1028" type="#_x0000_t202" style="position:absolute;left:4896;top:1440;width:2880;height:57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" stroked="f">
                  <v:textbox>
                    <w:txbxContent>
                      <w:p w14:paraId="2929FA0D" w14:textId="77777777" w:rsidR="007E6A28" w:rsidRDefault="007E6A28">
                        <w:pPr>
                          <w:spacing w:after="40"/>
                          <w:jc w:val="center"/>
                          <w:rPr>
                            <w:sz w:val="10"/>
                          </w:rPr>
                        </w:pPr>
                        <w:r>
                          <w:rPr>
                            <w:sz w:val="10"/>
                          </w:rPr>
                          <w:t xml:space="preserve">ESTABLISHED BY TREATY BETWEEN </w:t>
                        </w:r>
                        <w:smartTag w:uri="urn:schemas-microsoft-com:office:smarttags" w:element="place">
                          <w:smartTag w:uri="urn:schemas-microsoft-com:office:smarttags" w:element="country-region">
                            <w:r>
                              <w:rPr>
                                <w:sz w:val="10"/>
                              </w:rPr>
                              <w:t>CANADA</w:t>
                            </w:r>
                          </w:smartTag>
                        </w:smartTag>
                      </w:p>
                      <w:p w14:paraId="4A6A9F3C" w14:textId="77777777" w:rsidR="007E6A28" w:rsidRDefault="007E6A28">
                        <w:pPr>
                          <w:spacing w:after="40"/>
                          <w:jc w:val="center"/>
                          <w:rPr>
                            <w:sz w:val="10"/>
                          </w:rPr>
                        </w:pPr>
                        <w:r>
                          <w:rPr>
                            <w:sz w:val="10"/>
                          </w:rPr>
                          <w:t xml:space="preserve">AND THE UNITED STATES OF </w:t>
                        </w:r>
                        <w:smartTag w:uri="urn:schemas-microsoft-com:office:smarttags" w:element="place">
                          <w:smartTag w:uri="urn:schemas-microsoft-com:office:smarttags" w:element="country-region">
                            <w:r>
                              <w:rPr>
                                <w:sz w:val="10"/>
                              </w:rPr>
                              <w:t>AMERICA</w:t>
                            </w:r>
                          </w:smartTag>
                        </w:smartTag>
                      </w:p>
                      <w:p w14:paraId="776BAAD1" w14:textId="77777777" w:rsidR="007E6A28" w:rsidRDefault="007E6A28">
                        <w:pPr>
                          <w:spacing w:after="40"/>
                          <w:jc w:val="center"/>
                          <w:rPr>
                            <w:sz w:val="10"/>
                          </w:rPr>
                        </w:pPr>
                        <w:smartTag w:uri="urn:schemas-microsoft-com:office:smarttags" w:element="date">
                          <w:smartTagPr>
                            <w:attr w:name="Month" w:val="3"/>
                            <w:attr w:name="Day" w:val="18"/>
                            <w:attr w:name="Year" w:val="1985"/>
                          </w:smartTagPr>
                          <w:r>
                            <w:rPr>
                              <w:sz w:val="10"/>
                            </w:rPr>
                            <w:t>MARCH 18, 1985</w:t>
                          </w:r>
                        </w:smartTag>
                      </w:p>
                    </w:txbxContent>
                  </v:textbox>
                </v:shape>
                <v:shape id="Text Box 5" o:spid="_x0000_s1029" type="#_x0000_t202" style="position:absolute;left:9360;top:1152;width:2160;height:100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" stroked="f">
                  <v:textbox>
                    <w:txbxContent>
                      <w:p w14:paraId="67B8B277" w14:textId="77777777" w:rsidR="007E6A28" w:rsidRDefault="007E6A28">
                        <w:pPr>
                          <w:spacing w:after="40"/>
                          <w:jc w:val="center"/>
                          <w:rPr>
                            <w:sz w:val="12"/>
                          </w:rPr>
                        </w:pPr>
                        <w:smartTag w:uri="urn:schemas-microsoft-com:office:smarttags" w:element="address">
                          <w:smartTag w:uri="urn:schemas-microsoft-com:office:smarttags" w:element="Street">
                            <w:r>
                              <w:rPr>
                                <w:sz w:val="12"/>
                              </w:rPr>
                              <w:t>600 – 1155 ROBSON STREET</w:t>
                            </w:r>
                          </w:smartTag>
                        </w:smartTag>
                      </w:p>
                      <w:p w14:paraId="33A36E5A" w14:textId="77777777" w:rsidR="007E6A28" w:rsidRDefault="007E6A28">
                        <w:pPr>
                          <w:spacing w:after="40"/>
                          <w:jc w:val="center"/>
                          <w:rPr>
                            <w:sz w:val="12"/>
                          </w:rPr>
                        </w:pPr>
                        <w:smartTag w:uri="urn:schemas-microsoft-com:office:smarttags" w:element="place">
                          <w:smartTag w:uri="urn:schemas-microsoft-com:office:smarttags" w:element="City">
                            <w:r>
                              <w:rPr>
                                <w:sz w:val="12"/>
                              </w:rPr>
                              <w:t>VANCOUVER</w:t>
                            </w:r>
                          </w:smartTag>
                        </w:smartTag>
                        <w:r>
                          <w:rPr>
                            <w:sz w:val="12"/>
                          </w:rPr>
                          <w:t>, B.C.  V6E 1B5</w:t>
                        </w:r>
                      </w:p>
                      <w:p w14:paraId="1FCD347C" w14:textId="77777777" w:rsidR="007E6A28" w:rsidRDefault="007E6A28">
                        <w:pPr>
                          <w:spacing w:after="40"/>
                          <w:jc w:val="center"/>
                          <w:rPr>
                            <w:sz w:val="12"/>
                          </w:rPr>
                        </w:pPr>
                        <w:r>
                          <w:rPr>
                            <w:sz w:val="12"/>
                          </w:rPr>
                          <w:t>TELEPHONE: (604) 684-8081</w:t>
                        </w:r>
                      </w:p>
                      <w:p w14:paraId="1E633EF5" w14:textId="77777777" w:rsidR="007E6A28" w:rsidRDefault="007E6A28">
                        <w:pPr>
                          <w:spacing w:after="40"/>
                          <w:jc w:val="center"/>
                          <w:rPr>
                            <w:sz w:val="12"/>
                          </w:rPr>
                        </w:pPr>
                        <w:r>
                          <w:rPr>
                            <w:sz w:val="12"/>
                          </w:rPr>
                          <w:t>FAX: (604) 666-8707</w:t>
                        </w:r>
                      </w:p>
                      <w:p w14:paraId="60730289" w14:textId="77777777" w:rsidR="00DF7540" w:rsidRDefault="00DF7540">
                        <w:pPr>
                          <w:spacing w:after="40"/>
                          <w:jc w:val="center"/>
                          <w:rPr>
                            <w:sz w:val="12"/>
                          </w:rPr>
                        </w:pPr>
                        <w:r>
                          <w:rPr>
                            <w:sz w:val="12"/>
                          </w:rPr>
                          <w:t>www.psc.org</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 o:spid="_x0000_s1030" type="#_x0000_t75" alt="PSC Logo color at 600 very sharpen with lighter blue ocean" style="position:absolute;left:1008;top:576;width:1987;height:202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">
                  <v:imagedata r:id="rId3" o:title="PSC Logo color at 600 very sharpen with lighter blue ocean"/>
                </v:shape>
              </v:group>
              <v:shape id="Picture 7" o:spid="_x0000_s1031" type="#_x0000_t75" alt="letterhead" style="position:absolute;left:3888;top:1008;width:4896;height:28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">
                <v:imagedata r:id="rId4" o:title="letterhead"/>
              </v:shape>
            </v:group>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F08819E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0E27BE4"/>
    <w:multiLevelType w:val="multilevel"/>
    <w:tmpl w:val="23445EEE"/>
    <w:styleLink w:val="Appendices"/>
    <w:lvl w:ilvl="0">
      <w:start w:val="1"/>
      <w:numFmt w:val="upperLetter"/>
      <w:pStyle w:val="Appendixes"/>
      <w:lvlText w:val="Appendix %1:  "/>
      <w:lvlJc w:val="left"/>
      <w:pPr>
        <w:ind w:left="360" w:hanging="360"/>
      </w:pPr>
      <w:rPr>
        <w:rFonts w:hint="default"/>
        <w:bCs w:val="0"/>
        <w:i w:val="0"/>
        <w:iCs w:val="0"/>
        <w:caps w:val="0"/>
        <w:smallCaps w:val="0"/>
        <w:strike w:val="0"/>
        <w:dstrike w:val="0"/>
        <w:vanish w:val="0"/>
        <w:color w:val="auto"/>
        <w:spacing w:val="0"/>
        <w:kern w:val="0"/>
        <w:position w:val="0"/>
        <w:u w:val="none"/>
        <w:effect w:val="none"/>
        <w:vertAlign w:val="baseline"/>
        <w:em w:val="none"/>
        <w14:ligatures w14:val="none"/>
        <w14:numForm w14:val="default"/>
        <w14:numSpacing w14:val="default"/>
        <w14:stylisticSets/>
        <w14:cntxtAlts w14:val="0"/>
      </w:rPr>
    </w:lvl>
    <w:lvl w:ilvl="1">
      <w:start w:val="1"/>
      <w:numFmt w:val="lowerLetter"/>
      <w:lvlText w:val="%2."/>
      <w:lvlJc w:val="left"/>
      <w:pPr>
        <w:ind w:left="360" w:hanging="360"/>
      </w:pPr>
      <w:rPr>
        <w:rFonts w:hint="default"/>
      </w:rPr>
    </w:lvl>
    <w:lvl w:ilvl="2">
      <w:start w:val="1"/>
      <w:numFmt w:val="lowerRoman"/>
      <w:lvlText w:val="%3."/>
      <w:lvlJc w:val="right"/>
      <w:pPr>
        <w:ind w:left="8680" w:hanging="180"/>
      </w:pPr>
      <w:rPr>
        <w:rFonts w:hint="default"/>
      </w:rPr>
    </w:lvl>
    <w:lvl w:ilvl="3">
      <w:start w:val="1"/>
      <w:numFmt w:val="decimal"/>
      <w:lvlText w:val="%4."/>
      <w:lvlJc w:val="left"/>
      <w:pPr>
        <w:ind w:left="9400" w:hanging="360"/>
      </w:pPr>
      <w:rPr>
        <w:rFonts w:hint="default"/>
      </w:rPr>
    </w:lvl>
    <w:lvl w:ilvl="4">
      <w:start w:val="1"/>
      <w:numFmt w:val="lowerLetter"/>
      <w:lvlText w:val="%5."/>
      <w:lvlJc w:val="left"/>
      <w:pPr>
        <w:ind w:left="10120" w:hanging="360"/>
      </w:pPr>
      <w:rPr>
        <w:rFonts w:hint="default"/>
      </w:rPr>
    </w:lvl>
    <w:lvl w:ilvl="5">
      <w:start w:val="1"/>
      <w:numFmt w:val="lowerRoman"/>
      <w:lvlText w:val="%6."/>
      <w:lvlJc w:val="right"/>
      <w:pPr>
        <w:ind w:left="10840" w:hanging="180"/>
      </w:pPr>
      <w:rPr>
        <w:rFonts w:hint="default"/>
      </w:rPr>
    </w:lvl>
    <w:lvl w:ilvl="6">
      <w:start w:val="1"/>
      <w:numFmt w:val="decimal"/>
      <w:lvlText w:val="%7."/>
      <w:lvlJc w:val="left"/>
      <w:pPr>
        <w:ind w:left="11560" w:hanging="360"/>
      </w:pPr>
      <w:rPr>
        <w:rFonts w:hint="default"/>
      </w:rPr>
    </w:lvl>
    <w:lvl w:ilvl="7">
      <w:start w:val="1"/>
      <w:numFmt w:val="lowerLetter"/>
      <w:lvlText w:val="%8."/>
      <w:lvlJc w:val="left"/>
      <w:pPr>
        <w:ind w:left="12280" w:hanging="360"/>
      </w:pPr>
      <w:rPr>
        <w:rFonts w:hint="default"/>
      </w:rPr>
    </w:lvl>
    <w:lvl w:ilvl="8">
      <w:start w:val="1"/>
      <w:numFmt w:val="lowerRoman"/>
      <w:lvlText w:val="%9."/>
      <w:lvlJc w:val="right"/>
      <w:pPr>
        <w:ind w:left="13000" w:hanging="180"/>
      </w:pPr>
      <w:rPr>
        <w:rFonts w:hint="default"/>
      </w:rPr>
    </w:lvl>
  </w:abstractNum>
  <w:abstractNum w:abstractNumId="2" w15:restartNumberingAfterBreak="0">
    <w:nsid w:val="04AC69D6"/>
    <w:multiLevelType w:val="hybridMultilevel"/>
    <w:tmpl w:val="098EC828"/>
    <w:lvl w:ilvl="0" w:tplc="36B07856">
      <w:start w:val="1"/>
      <w:numFmt w:val="decimal"/>
      <w:lvlText w:val="%1."/>
      <w:lvlJc w:val="left"/>
      <w:pPr>
        <w:ind w:left="460" w:hanging="360"/>
      </w:pPr>
      <w:rPr>
        <w:rFonts w:ascii="Times New Roman" w:eastAsia="Times New Roman" w:hAnsi="Times New Roman" w:cs="Times New Roman" w:hint="default"/>
        <w:spacing w:val="-21"/>
        <w:w w:val="99"/>
        <w:sz w:val="24"/>
        <w:szCs w:val="24"/>
      </w:rPr>
    </w:lvl>
    <w:lvl w:ilvl="1" w:tplc="E378FBDC">
      <w:start w:val="1"/>
      <w:numFmt w:val="lowerLetter"/>
      <w:lvlText w:val="%2."/>
      <w:lvlJc w:val="left"/>
      <w:pPr>
        <w:ind w:left="840" w:hanging="360"/>
      </w:pPr>
      <w:rPr>
        <w:rFonts w:ascii="Times New Roman" w:eastAsia="Times New Roman" w:hAnsi="Times New Roman" w:cs="Times New Roman" w:hint="default"/>
        <w:spacing w:val="-6"/>
        <w:w w:val="99"/>
        <w:sz w:val="24"/>
        <w:szCs w:val="24"/>
      </w:rPr>
    </w:lvl>
    <w:lvl w:ilvl="2" w:tplc="DA244644">
      <w:start w:val="1"/>
      <w:numFmt w:val="lowerRoman"/>
      <w:lvlText w:val="%3."/>
      <w:lvlJc w:val="left"/>
      <w:pPr>
        <w:ind w:left="1234" w:hanging="308"/>
        <w:jc w:val="right"/>
      </w:pPr>
      <w:rPr>
        <w:rFonts w:ascii="Times New Roman" w:eastAsia="Times New Roman" w:hAnsi="Times New Roman" w:cs="Times New Roman" w:hint="default"/>
        <w:spacing w:val="-5"/>
        <w:w w:val="99"/>
        <w:sz w:val="24"/>
        <w:szCs w:val="24"/>
      </w:rPr>
    </w:lvl>
    <w:lvl w:ilvl="3" w:tplc="00DC4E4C">
      <w:numFmt w:val="bullet"/>
      <w:lvlText w:val="•"/>
      <w:lvlJc w:val="left"/>
      <w:pPr>
        <w:ind w:left="1240" w:hanging="308"/>
      </w:pPr>
      <w:rPr>
        <w:rFonts w:hint="default"/>
      </w:rPr>
    </w:lvl>
    <w:lvl w:ilvl="4" w:tplc="1602BD66">
      <w:numFmt w:val="bullet"/>
      <w:lvlText w:val="•"/>
      <w:lvlJc w:val="left"/>
      <w:pPr>
        <w:ind w:left="1360" w:hanging="308"/>
      </w:pPr>
      <w:rPr>
        <w:rFonts w:hint="default"/>
      </w:rPr>
    </w:lvl>
    <w:lvl w:ilvl="5" w:tplc="ABCE8FC6">
      <w:numFmt w:val="bullet"/>
      <w:lvlText w:val="•"/>
      <w:lvlJc w:val="left"/>
      <w:pPr>
        <w:ind w:left="2610" w:hanging="308"/>
      </w:pPr>
      <w:rPr>
        <w:rFonts w:hint="default"/>
      </w:rPr>
    </w:lvl>
    <w:lvl w:ilvl="6" w:tplc="17325630">
      <w:numFmt w:val="bullet"/>
      <w:lvlText w:val="•"/>
      <w:lvlJc w:val="left"/>
      <w:pPr>
        <w:ind w:left="3860" w:hanging="308"/>
      </w:pPr>
      <w:rPr>
        <w:rFonts w:hint="default"/>
      </w:rPr>
    </w:lvl>
    <w:lvl w:ilvl="7" w:tplc="D0BA269E">
      <w:numFmt w:val="bullet"/>
      <w:lvlText w:val="•"/>
      <w:lvlJc w:val="left"/>
      <w:pPr>
        <w:ind w:left="5110" w:hanging="308"/>
      </w:pPr>
      <w:rPr>
        <w:rFonts w:hint="default"/>
      </w:rPr>
    </w:lvl>
    <w:lvl w:ilvl="8" w:tplc="BDC6E3F0">
      <w:numFmt w:val="bullet"/>
      <w:lvlText w:val="•"/>
      <w:lvlJc w:val="left"/>
      <w:pPr>
        <w:ind w:left="6360" w:hanging="308"/>
      </w:pPr>
      <w:rPr>
        <w:rFonts w:hint="default"/>
      </w:rPr>
    </w:lvl>
  </w:abstractNum>
  <w:abstractNum w:abstractNumId="3" w15:restartNumberingAfterBreak="0">
    <w:nsid w:val="07487F79"/>
    <w:multiLevelType w:val="hybridMultilevel"/>
    <w:tmpl w:val="21BC99F0"/>
    <w:lvl w:ilvl="0" w:tplc="10090001">
      <w:start w:val="1"/>
      <w:numFmt w:val="bullet"/>
      <w:lvlText w:val=""/>
      <w:lvlJc w:val="left"/>
      <w:pPr>
        <w:ind w:left="720" w:hanging="360"/>
      </w:pPr>
      <w:rPr>
        <w:rFonts w:ascii="Symbol" w:hAnsi="Symbol" w:hint="default"/>
      </w:rPr>
    </w:lvl>
    <w:lvl w:ilvl="1" w:tplc="1C4037B6">
      <w:numFmt w:val="bullet"/>
      <w:lvlText w:val="•"/>
      <w:lvlJc w:val="left"/>
      <w:pPr>
        <w:ind w:left="1800" w:hanging="720"/>
      </w:pPr>
      <w:rPr>
        <w:rFonts w:ascii="Open Sans" w:eastAsiaTheme="minorHAnsi" w:hAnsi="Open Sans" w:cs="Open Sans"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4" w15:restartNumberingAfterBreak="0">
    <w:nsid w:val="0C932193"/>
    <w:multiLevelType w:val="hybridMultilevel"/>
    <w:tmpl w:val="7C64A7BE"/>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5" w15:restartNumberingAfterBreak="0">
    <w:nsid w:val="0EEF1963"/>
    <w:multiLevelType w:val="hybridMultilevel"/>
    <w:tmpl w:val="AFB43F8A"/>
    <w:lvl w:ilvl="0" w:tplc="066A661A">
      <w:start w:val="1"/>
      <w:numFmt w:val="lowerLetter"/>
      <w:lvlText w:val="%1)"/>
      <w:lvlJc w:val="left"/>
      <w:pPr>
        <w:ind w:left="720" w:hanging="360"/>
      </w:pPr>
      <w:rPr>
        <w:b w:val="0"/>
        <w:bCs/>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6" w15:restartNumberingAfterBreak="0">
    <w:nsid w:val="0F6A0F17"/>
    <w:multiLevelType w:val="hybridMultilevel"/>
    <w:tmpl w:val="7C64A7BE"/>
    <w:lvl w:ilvl="0" w:tplc="FFFFFFFF">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0FCE05B7"/>
    <w:multiLevelType w:val="hybridMultilevel"/>
    <w:tmpl w:val="A08C9D52"/>
    <w:lvl w:ilvl="0" w:tplc="CC7ADACC">
      <w:start w:val="1"/>
      <w:numFmt w:val="decimal"/>
      <w:pStyle w:val="ReponseInstructions"/>
      <w:lvlText w:val="%1."/>
      <w:lvlJc w:val="left"/>
      <w:pPr>
        <w:ind w:left="720" w:hanging="360"/>
      </w:pPr>
      <w:rPr>
        <w:rFonts w:ascii="Arial" w:hAnsi="Arial" w:cs="Times New Roman" w:hint="default"/>
        <w:b w:val="0"/>
        <w:color w:val="1F497D" w:themeColor="text2"/>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8" w15:restartNumberingAfterBreak="0">
    <w:nsid w:val="0FE8635F"/>
    <w:multiLevelType w:val="hybridMultilevel"/>
    <w:tmpl w:val="AFB43F8A"/>
    <w:lvl w:ilvl="0" w:tplc="FFFFFFFF">
      <w:start w:val="1"/>
      <w:numFmt w:val="lowerLetter"/>
      <w:lvlText w:val="%1)"/>
      <w:lvlJc w:val="left"/>
      <w:pPr>
        <w:ind w:left="720" w:hanging="360"/>
      </w:pPr>
      <w:rPr>
        <w:b w:val="0"/>
        <w:bCs/>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16E33586"/>
    <w:multiLevelType w:val="hybridMultilevel"/>
    <w:tmpl w:val="2A70502A"/>
    <w:lvl w:ilvl="0" w:tplc="ED903C02">
      <w:start w:val="1"/>
      <w:numFmt w:val="lowerLetter"/>
      <w:lvlText w:val="%1)"/>
      <w:lvlJc w:val="left"/>
      <w:pPr>
        <w:ind w:left="720" w:hanging="360"/>
      </w:pPr>
      <w:rPr>
        <w:b w:val="0"/>
        <w:bCs/>
      </w:r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0" w15:restartNumberingAfterBreak="0">
    <w:nsid w:val="1FD8462E"/>
    <w:multiLevelType w:val="hybridMultilevel"/>
    <w:tmpl w:val="1F4CEC30"/>
    <w:lvl w:ilvl="0" w:tplc="2CA8AC62">
      <w:start w:val="1"/>
      <w:numFmt w:val="upperLetter"/>
      <w:pStyle w:val="AppendixSubsection"/>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1" w15:restartNumberingAfterBreak="0">
    <w:nsid w:val="21A209A3"/>
    <w:multiLevelType w:val="hybridMultilevel"/>
    <w:tmpl w:val="53705A66"/>
    <w:lvl w:ilvl="0" w:tplc="FFFFFFFF">
      <w:start w:val="1"/>
      <w:numFmt w:val="lowerLetter"/>
      <w:lvlText w:val="%1)"/>
      <w:lvlJc w:val="left"/>
      <w:pPr>
        <w:ind w:left="720" w:hanging="360"/>
      </w:pPr>
      <w:rPr>
        <w:b w:val="0"/>
        <w:bCs/>
      </w:rPr>
    </w:lvl>
    <w:lvl w:ilvl="1" w:tplc="1009001B">
      <w:start w:val="1"/>
      <w:numFmt w:val="lowerRoman"/>
      <w:lvlText w:val="%2."/>
      <w:lvlJc w:val="righ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2" w15:restartNumberingAfterBreak="0">
    <w:nsid w:val="293A4818"/>
    <w:multiLevelType w:val="hybridMultilevel"/>
    <w:tmpl w:val="1DF0EE5A"/>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3" w15:restartNumberingAfterBreak="0">
    <w:nsid w:val="2A5B2E44"/>
    <w:multiLevelType w:val="hybridMultilevel"/>
    <w:tmpl w:val="47504CE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4" w15:restartNumberingAfterBreak="0">
    <w:nsid w:val="2B8A7F70"/>
    <w:multiLevelType w:val="hybridMultilevel"/>
    <w:tmpl w:val="F5DCAA90"/>
    <w:lvl w:ilvl="0" w:tplc="EC54D884">
      <w:start w:val="1"/>
      <w:numFmt w:val="lowerLetter"/>
      <w:lvlText w:val="%1)"/>
      <w:lvlJc w:val="left"/>
      <w:pPr>
        <w:ind w:left="720" w:hanging="360"/>
      </w:pPr>
      <w:rPr>
        <w:b w:val="0"/>
        <w:bCs w:val="0"/>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5" w15:restartNumberingAfterBreak="0">
    <w:nsid w:val="2FAF1A4D"/>
    <w:multiLevelType w:val="hybridMultilevel"/>
    <w:tmpl w:val="7A569FD8"/>
    <w:lvl w:ilvl="0" w:tplc="10090017">
      <w:start w:val="1"/>
      <w:numFmt w:val="lowerLetter"/>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6" w15:restartNumberingAfterBreak="0">
    <w:nsid w:val="34B7046B"/>
    <w:multiLevelType w:val="singleLevel"/>
    <w:tmpl w:val="A5C4F7FE"/>
    <w:lvl w:ilvl="0">
      <w:start w:val="1"/>
      <w:numFmt w:val="bullet"/>
      <w:pStyle w:val="Index1"/>
      <w:lvlText w:val=""/>
      <w:lvlJc w:val="left"/>
      <w:pPr>
        <w:tabs>
          <w:tab w:val="num" w:pos="1166"/>
        </w:tabs>
        <w:ind w:left="1166" w:hanging="504"/>
      </w:pPr>
      <w:rPr>
        <w:rFonts w:ascii="Wingdings" w:hAnsi="Wingdings" w:hint="default"/>
        <w:caps w:val="0"/>
        <w:strike w:val="0"/>
        <w:dstrike w:val="0"/>
        <w:vanish w:val="0"/>
        <w:sz w:val="44"/>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7" w15:restartNumberingAfterBreak="0">
    <w:nsid w:val="34D516B0"/>
    <w:multiLevelType w:val="multilevel"/>
    <w:tmpl w:val="2E943E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3A4E0787"/>
    <w:multiLevelType w:val="hybridMultilevel"/>
    <w:tmpl w:val="DE6EDE98"/>
    <w:lvl w:ilvl="0" w:tplc="1009000F">
      <w:start w:val="1"/>
      <w:numFmt w:val="decimal"/>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19" w15:restartNumberingAfterBreak="0">
    <w:nsid w:val="3A812655"/>
    <w:multiLevelType w:val="multilevel"/>
    <w:tmpl w:val="88546100"/>
    <w:lvl w:ilvl="0">
      <w:start w:val="1"/>
      <w:numFmt w:val="decimal"/>
      <w:lvlText w:val="%1"/>
      <w:lvlJc w:val="left"/>
      <w:pPr>
        <w:ind w:left="360" w:hanging="360"/>
      </w:pPr>
      <w:rPr>
        <w:rFonts w:asciiTheme="minorHAnsi" w:hAnsiTheme="minorHAnsi" w:hint="default"/>
      </w:rPr>
    </w:lvl>
    <w:lvl w:ilvl="1">
      <w:start w:val="1"/>
      <w:numFmt w:val="upperLetter"/>
      <w:lvlText w:val="%2."/>
      <w:lvlJc w:val="left"/>
      <w:pPr>
        <w:ind w:left="720" w:hanging="360"/>
      </w:pPr>
      <w:rPr>
        <w:rFonts w:hint="default"/>
      </w:rPr>
    </w:lvl>
    <w:lvl w:ilvl="2">
      <w:start w:val="1"/>
      <w:numFmt w:val="decimal"/>
      <w:lvlText w:val="%3."/>
      <w:lvlJc w:val="left"/>
      <w:pPr>
        <w:ind w:left="1080" w:hanging="360"/>
      </w:p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0" w15:restartNumberingAfterBreak="0">
    <w:nsid w:val="3B71205B"/>
    <w:multiLevelType w:val="multilevel"/>
    <w:tmpl w:val="D14AAC0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3C0B2709"/>
    <w:multiLevelType w:val="multilevel"/>
    <w:tmpl w:val="FD7072B0"/>
    <w:lvl w:ilvl="0">
      <w:start w:val="1"/>
      <w:numFmt w:val="decimal"/>
      <w:pStyle w:val="ResponseGuideline"/>
      <w:lvlText w:val="Response Guideline %1"/>
      <w:lvlJc w:val="left"/>
      <w:pPr>
        <w:ind w:left="0" w:firstLine="0"/>
      </w:pPr>
      <w:rPr>
        <w:rFonts w:ascii="BC Sans" w:hAnsi="BC Sans" w:cs="Times New Roman" w:hint="default"/>
        <w:bCs w:val="0"/>
        <w:i w:val="0"/>
        <w:iCs w:val="0"/>
        <w:caps w:val="0"/>
        <w:smallCaps w:val="0"/>
        <w:strike w:val="0"/>
        <w:dstrike w:val="0"/>
        <w:noProof w:val="0"/>
        <w:vanish w:val="0"/>
        <w:webHidden w:val="0"/>
        <w:color w:val="000000"/>
        <w:spacing w:val="0"/>
        <w:kern w:val="0"/>
        <w:position w:val="0"/>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lvlText w:val="%1.%2"/>
      <w:lvlJc w:val="left"/>
      <w:pPr>
        <w:ind w:left="0" w:firstLine="0"/>
      </w:pPr>
      <w:rPr>
        <w:rFonts w:ascii="Calibri" w:hAnsi="Calibri" w:cs="Times New Roman" w:hint="default"/>
        <w:b/>
        <w:bCs w:val="0"/>
        <w:i w:val="0"/>
        <w:iCs w:val="0"/>
        <w:caps w:val="0"/>
        <w:smallCaps w:val="0"/>
        <w:strike w:val="0"/>
        <w:dstrike w:val="0"/>
        <w:vanish w:val="0"/>
        <w:webHidden w:val="0"/>
        <w:color w:val="000000" w:themeColor="text1"/>
        <w:spacing w:val="0"/>
        <w:position w:val="0"/>
        <w:sz w:val="28"/>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2">
      <w:start w:val="1"/>
      <w:numFmt w:val="decimal"/>
      <w:suff w:val="space"/>
      <w:lvlText w:val="%1.%2.%3   "/>
      <w:lvlJc w:val="left"/>
      <w:pPr>
        <w:ind w:left="0" w:firstLine="0"/>
      </w:pPr>
      <w:rPr>
        <w:rFonts w:ascii="Calibri" w:hAnsi="Calibri" w:cs="Times New Roman" w:hint="default"/>
        <w:b/>
        <w:bCs w:val="0"/>
        <w:i w:val="0"/>
        <w:iCs w:val="0"/>
        <w:caps w:val="0"/>
        <w:smallCaps w:val="0"/>
        <w:strike w:val="0"/>
        <w:dstrike w:val="0"/>
        <w:vanish w:val="0"/>
        <w:webHidden w:val="0"/>
        <w:color w:val="E3A82B"/>
        <w:spacing w:val="0"/>
        <w:kern w:val="0"/>
        <w:position w:val="0"/>
        <w:sz w:val="24"/>
        <w:u w:val="none"/>
        <w:effect w:val="none"/>
        <w:vertAlign w:val="baseline"/>
        <w:em w:val="none"/>
        <w:specVanish w:val="0"/>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suff w:val="space"/>
      <w:lvlText w:val="%1.%2.%3.%4   "/>
      <w:lvlJc w:val="left"/>
      <w:pPr>
        <w:ind w:left="851" w:firstLine="0"/>
      </w:pPr>
      <w:rPr>
        <w:rFonts w:ascii="Calibri" w:hAnsi="Calibri" w:cs="Times New Roman" w:hint="default"/>
        <w:b/>
        <w:i w:val="0"/>
        <w:color w:val="E3A82B"/>
        <w:sz w:val="24"/>
      </w:rPr>
    </w:lvl>
    <w:lvl w:ilvl="4">
      <w:start w:val="1"/>
      <w:numFmt w:val="decimal"/>
      <w:suff w:val="space"/>
      <w:lvlText w:val="%1.%2.%3.%4.%5   "/>
      <w:lvlJc w:val="left"/>
      <w:pPr>
        <w:ind w:left="851" w:firstLine="0"/>
      </w:pPr>
      <w:rPr>
        <w:rFonts w:ascii="Calibri" w:hAnsi="Calibri" w:cs="Times New Roman" w:hint="default"/>
        <w:b/>
        <w:i/>
        <w:color w:val="E3A82B"/>
        <w:sz w:val="24"/>
      </w:rPr>
    </w:lvl>
    <w:lvl w:ilvl="5">
      <w:start w:val="1"/>
      <w:numFmt w:val="decimal"/>
      <w:suff w:val="space"/>
      <w:lvlText w:val="%1.%2.%3.%4.%5.%6   "/>
      <w:lvlJc w:val="left"/>
      <w:pPr>
        <w:ind w:left="851" w:firstLine="0"/>
      </w:pPr>
      <w:rPr>
        <w:rFonts w:ascii="Calibri" w:hAnsi="Calibri" w:cs="Times New Roman" w:hint="default"/>
        <w:b/>
        <w:i w:val="0"/>
        <w:color w:val="E3A82B"/>
        <w:sz w:val="24"/>
      </w:rPr>
    </w:lvl>
    <w:lvl w:ilvl="6">
      <w:start w:val="1"/>
      <w:numFmt w:val="decimal"/>
      <w:suff w:val="space"/>
      <w:lvlText w:val="%1.%2.%3.%4.%5.%6.%7   "/>
      <w:lvlJc w:val="left"/>
      <w:pPr>
        <w:ind w:left="851" w:firstLine="0"/>
      </w:pPr>
      <w:rPr>
        <w:rFonts w:ascii="Calibri" w:hAnsi="Calibri" w:cs="Times New Roman" w:hint="default"/>
        <w:b/>
        <w:i w:val="0"/>
        <w:strike w:val="0"/>
        <w:dstrike w:val="0"/>
        <w:color w:val="E3A82B"/>
        <w:sz w:val="24"/>
        <w:u w:val="none"/>
        <w:effect w:val="none"/>
      </w:rPr>
    </w:lvl>
    <w:lvl w:ilvl="7">
      <w:start w:val="1"/>
      <w:numFmt w:val="decimal"/>
      <w:suff w:val="space"/>
      <w:lvlText w:val="%1.%2.%3.%4.%5.%6.%7.%8   "/>
      <w:lvlJc w:val="left"/>
      <w:pPr>
        <w:ind w:left="851" w:firstLine="0"/>
      </w:pPr>
      <w:rPr>
        <w:rFonts w:ascii="Calibri" w:hAnsi="Calibri" w:cs="Times New Roman" w:hint="default"/>
        <w:b/>
        <w:i w:val="0"/>
        <w:strike w:val="0"/>
        <w:dstrike w:val="0"/>
        <w:color w:val="E3A82B"/>
        <w:sz w:val="24"/>
        <w:u w:val="none"/>
        <w:effect w:val="none"/>
      </w:rPr>
    </w:lvl>
    <w:lvl w:ilvl="8">
      <w:start w:val="1"/>
      <w:numFmt w:val="decimal"/>
      <w:suff w:val="space"/>
      <w:lvlText w:val="%1.%2.%3.%4.%5.%6.%7.%8.%9   "/>
      <w:lvlJc w:val="left"/>
      <w:pPr>
        <w:ind w:left="851" w:firstLine="0"/>
      </w:pPr>
      <w:rPr>
        <w:rFonts w:ascii="Calibri" w:hAnsi="Calibri" w:cs="Times New Roman" w:hint="default"/>
        <w:b/>
        <w:i w:val="0"/>
        <w:color w:val="E3A82B"/>
        <w:sz w:val="24"/>
      </w:rPr>
    </w:lvl>
  </w:abstractNum>
  <w:abstractNum w:abstractNumId="22" w15:restartNumberingAfterBreak="0">
    <w:nsid w:val="3E4B7C51"/>
    <w:multiLevelType w:val="hybridMultilevel"/>
    <w:tmpl w:val="FFF88DC6"/>
    <w:lvl w:ilvl="0" w:tplc="1009000F">
      <w:start w:val="1"/>
      <w:numFmt w:val="decimal"/>
      <w:lvlText w:val="%1."/>
      <w:lvlJc w:val="left"/>
      <w:pPr>
        <w:ind w:left="720" w:hanging="360"/>
      </w:p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3" w15:restartNumberingAfterBreak="0">
    <w:nsid w:val="3E7E2775"/>
    <w:multiLevelType w:val="hybridMultilevel"/>
    <w:tmpl w:val="C1D6CF72"/>
    <w:lvl w:ilvl="0" w:tplc="8DBE5288">
      <w:start w:val="1"/>
      <w:numFmt w:val="lowerRoman"/>
      <w:lvlText w:val="(%1)"/>
      <w:lvlJc w:val="left"/>
      <w:pPr>
        <w:ind w:left="1440" w:hanging="720"/>
      </w:pPr>
      <w:rPr>
        <w:b/>
      </w:rPr>
    </w:lvl>
    <w:lvl w:ilvl="1" w:tplc="10090019">
      <w:start w:val="1"/>
      <w:numFmt w:val="lowerLetter"/>
      <w:lvlText w:val="%2."/>
      <w:lvlJc w:val="left"/>
      <w:pPr>
        <w:ind w:left="1800" w:hanging="360"/>
      </w:pPr>
    </w:lvl>
    <w:lvl w:ilvl="2" w:tplc="1009001B">
      <w:start w:val="1"/>
      <w:numFmt w:val="lowerRoman"/>
      <w:lvlText w:val="%3."/>
      <w:lvlJc w:val="right"/>
      <w:pPr>
        <w:ind w:left="2520" w:hanging="180"/>
      </w:pPr>
    </w:lvl>
    <w:lvl w:ilvl="3" w:tplc="1009000F">
      <w:start w:val="1"/>
      <w:numFmt w:val="decimal"/>
      <w:lvlText w:val="%4."/>
      <w:lvlJc w:val="left"/>
      <w:pPr>
        <w:ind w:left="3240" w:hanging="360"/>
      </w:pPr>
    </w:lvl>
    <w:lvl w:ilvl="4" w:tplc="10090019">
      <w:start w:val="1"/>
      <w:numFmt w:val="lowerLetter"/>
      <w:lvlText w:val="%5."/>
      <w:lvlJc w:val="left"/>
      <w:pPr>
        <w:ind w:left="3960" w:hanging="360"/>
      </w:pPr>
    </w:lvl>
    <w:lvl w:ilvl="5" w:tplc="1009001B">
      <w:start w:val="1"/>
      <w:numFmt w:val="lowerRoman"/>
      <w:lvlText w:val="%6."/>
      <w:lvlJc w:val="right"/>
      <w:pPr>
        <w:ind w:left="4680" w:hanging="180"/>
      </w:pPr>
    </w:lvl>
    <w:lvl w:ilvl="6" w:tplc="1009000F">
      <w:start w:val="1"/>
      <w:numFmt w:val="decimal"/>
      <w:lvlText w:val="%7."/>
      <w:lvlJc w:val="left"/>
      <w:pPr>
        <w:ind w:left="5400" w:hanging="360"/>
      </w:pPr>
    </w:lvl>
    <w:lvl w:ilvl="7" w:tplc="10090019">
      <w:start w:val="1"/>
      <w:numFmt w:val="lowerLetter"/>
      <w:lvlText w:val="%8."/>
      <w:lvlJc w:val="left"/>
      <w:pPr>
        <w:ind w:left="6120" w:hanging="360"/>
      </w:pPr>
    </w:lvl>
    <w:lvl w:ilvl="8" w:tplc="1009001B">
      <w:start w:val="1"/>
      <w:numFmt w:val="lowerRoman"/>
      <w:lvlText w:val="%9."/>
      <w:lvlJc w:val="right"/>
      <w:pPr>
        <w:ind w:left="6840" w:hanging="180"/>
      </w:pPr>
    </w:lvl>
  </w:abstractNum>
  <w:abstractNum w:abstractNumId="24" w15:restartNumberingAfterBreak="0">
    <w:nsid w:val="4B34584A"/>
    <w:multiLevelType w:val="hybridMultilevel"/>
    <w:tmpl w:val="E9B42EEE"/>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5" w15:restartNumberingAfterBreak="0">
    <w:nsid w:val="509D4C5E"/>
    <w:multiLevelType w:val="multilevel"/>
    <w:tmpl w:val="E83A9BD8"/>
    <w:lvl w:ilvl="0">
      <w:start w:val="1"/>
      <w:numFmt w:val="lowerLetter"/>
      <w:pStyle w:val="LetterList"/>
      <w:lvlText w:val="%1)"/>
      <w:lvlJc w:val="left"/>
      <w:pPr>
        <w:ind w:left="3420" w:hanging="510"/>
      </w:pPr>
      <w:rPr>
        <w:rFonts w:hint="default"/>
        <w:b/>
        <w:bCs/>
      </w:rPr>
    </w:lvl>
    <w:lvl w:ilvl="1">
      <w:start w:val="1"/>
      <w:numFmt w:val="lowerRoman"/>
      <w:lvlText w:val="%2)"/>
      <w:lvlJc w:val="left"/>
      <w:pPr>
        <w:ind w:left="4214" w:hanging="510"/>
      </w:pPr>
      <w:rPr>
        <w:rFonts w:hint="default"/>
        <w:b/>
        <w:bCs/>
      </w:rPr>
    </w:lvl>
    <w:lvl w:ilvl="2">
      <w:start w:val="1"/>
      <w:numFmt w:val="decimal"/>
      <w:lvlText w:val="(%3)"/>
      <w:lvlJc w:val="left"/>
      <w:pPr>
        <w:ind w:left="5008" w:hanging="510"/>
      </w:pPr>
      <w:rPr>
        <w:rFonts w:hint="default"/>
      </w:rPr>
    </w:lvl>
    <w:lvl w:ilvl="3">
      <w:start w:val="1"/>
      <w:numFmt w:val="lowerLetter"/>
      <w:lvlText w:val="(%4)"/>
      <w:lvlJc w:val="left"/>
      <w:pPr>
        <w:ind w:left="5802" w:hanging="510"/>
      </w:pPr>
      <w:rPr>
        <w:rFonts w:hint="default"/>
      </w:rPr>
    </w:lvl>
    <w:lvl w:ilvl="4">
      <w:start w:val="1"/>
      <w:numFmt w:val="lowerRoman"/>
      <w:lvlText w:val="(%5)"/>
      <w:lvlJc w:val="left"/>
      <w:pPr>
        <w:ind w:left="6596" w:hanging="510"/>
      </w:pPr>
      <w:rPr>
        <w:rFonts w:hint="default"/>
      </w:rPr>
    </w:lvl>
    <w:lvl w:ilvl="5">
      <w:start w:val="1"/>
      <w:numFmt w:val="decimal"/>
      <w:lvlText w:val="%6"/>
      <w:lvlJc w:val="left"/>
      <w:pPr>
        <w:ind w:left="7390" w:hanging="510"/>
      </w:pPr>
      <w:rPr>
        <w:rFonts w:hint="default"/>
      </w:rPr>
    </w:lvl>
    <w:lvl w:ilvl="6">
      <w:start w:val="1"/>
      <w:numFmt w:val="lowerLetter"/>
      <w:lvlText w:val="%7."/>
      <w:lvlJc w:val="left"/>
      <w:pPr>
        <w:ind w:left="8184" w:hanging="510"/>
      </w:pPr>
      <w:rPr>
        <w:rFonts w:hint="default"/>
      </w:rPr>
    </w:lvl>
    <w:lvl w:ilvl="7">
      <w:start w:val="1"/>
      <w:numFmt w:val="lowerRoman"/>
      <w:lvlText w:val="%8."/>
      <w:lvlJc w:val="left"/>
      <w:pPr>
        <w:ind w:left="8978" w:hanging="510"/>
      </w:pPr>
      <w:rPr>
        <w:rFonts w:hint="default"/>
      </w:rPr>
    </w:lvl>
    <w:lvl w:ilvl="8">
      <w:start w:val="1"/>
      <w:numFmt w:val="lowerLetter"/>
      <w:lvlText w:val="%9)"/>
      <w:lvlJc w:val="left"/>
      <w:pPr>
        <w:ind w:left="9772" w:hanging="510"/>
      </w:pPr>
      <w:rPr>
        <w:rFonts w:hint="default"/>
      </w:rPr>
    </w:lvl>
  </w:abstractNum>
  <w:abstractNum w:abstractNumId="26" w15:restartNumberingAfterBreak="0">
    <w:nsid w:val="50A05CCE"/>
    <w:multiLevelType w:val="hybridMultilevel"/>
    <w:tmpl w:val="74D0F2C6"/>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7" w15:restartNumberingAfterBreak="0">
    <w:nsid w:val="57830D64"/>
    <w:multiLevelType w:val="hybridMultilevel"/>
    <w:tmpl w:val="CA1C3C5A"/>
    <w:lvl w:ilvl="0" w:tplc="10090017">
      <w:start w:val="1"/>
      <w:numFmt w:val="lowerLetter"/>
      <w:lvlText w:val="%1)"/>
      <w:lvlJc w:val="left"/>
      <w:pPr>
        <w:ind w:left="720" w:hanging="360"/>
      </w:pPr>
    </w:lvl>
    <w:lvl w:ilvl="1" w:tplc="10090019">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8" w15:restartNumberingAfterBreak="0">
    <w:nsid w:val="599B66B9"/>
    <w:multiLevelType w:val="hybridMultilevel"/>
    <w:tmpl w:val="F60E0EAC"/>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9" w15:restartNumberingAfterBreak="0">
    <w:nsid w:val="678943AC"/>
    <w:multiLevelType w:val="multilevel"/>
    <w:tmpl w:val="23445EEE"/>
    <w:numStyleLink w:val="Appendices"/>
  </w:abstractNum>
  <w:abstractNum w:abstractNumId="30" w15:restartNumberingAfterBreak="0">
    <w:nsid w:val="67C37442"/>
    <w:multiLevelType w:val="multilevel"/>
    <w:tmpl w:val="5B3C8256"/>
    <w:numStyleLink w:val="Headings"/>
  </w:abstractNum>
  <w:abstractNum w:abstractNumId="31" w15:restartNumberingAfterBreak="0">
    <w:nsid w:val="6BD81891"/>
    <w:multiLevelType w:val="hybridMultilevel"/>
    <w:tmpl w:val="010C9502"/>
    <w:lvl w:ilvl="0" w:tplc="10090017">
      <w:start w:val="1"/>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32" w15:restartNumberingAfterBreak="0">
    <w:nsid w:val="73D61CEC"/>
    <w:multiLevelType w:val="multilevel"/>
    <w:tmpl w:val="5B3C8256"/>
    <w:styleLink w:val="Headings"/>
    <w:lvl w:ilvl="0">
      <w:start w:val="1"/>
      <w:numFmt w:val="decimal"/>
      <w:pStyle w:val="Heading1"/>
      <w:lvlText w:val="%1"/>
      <w:lvlJc w:val="left"/>
      <w:pPr>
        <w:ind w:left="360" w:hanging="360"/>
      </w:pPr>
      <w:rPr>
        <w:rFonts w:asciiTheme="minorHAnsi" w:hAnsiTheme="minorHAnsi" w:hint="default"/>
      </w:rPr>
    </w:lvl>
    <w:lvl w:ilvl="1">
      <w:start w:val="1"/>
      <w:numFmt w:val="upperLetter"/>
      <w:pStyle w:val="Heading2"/>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3" w15:restartNumberingAfterBreak="0">
    <w:nsid w:val="7C907227"/>
    <w:multiLevelType w:val="hybridMultilevel"/>
    <w:tmpl w:val="235CC54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4" w15:restartNumberingAfterBreak="0">
    <w:nsid w:val="7D3E7721"/>
    <w:multiLevelType w:val="hybridMultilevel"/>
    <w:tmpl w:val="FB7A104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16cid:durableId="2022079294">
    <w:abstractNumId w:val="27"/>
  </w:num>
  <w:num w:numId="2" w16cid:durableId="1877622434">
    <w:abstractNumId w:val="16"/>
  </w:num>
  <w:num w:numId="3" w16cid:durableId="216170324">
    <w:abstractNumId w:val="25"/>
  </w:num>
  <w:num w:numId="4" w16cid:durableId="1972638567">
    <w:abstractNumId w:val="5"/>
  </w:num>
  <w:num w:numId="5" w16cid:durableId="316812924">
    <w:abstractNumId w:val="4"/>
  </w:num>
  <w:num w:numId="6" w16cid:durableId="259139760">
    <w:abstractNumId w:val="15"/>
  </w:num>
  <w:num w:numId="7" w16cid:durableId="994146629">
    <w:abstractNumId w:val="12"/>
  </w:num>
  <w:num w:numId="8" w16cid:durableId="686717059">
    <w:abstractNumId w:val="9"/>
  </w:num>
  <w:num w:numId="9" w16cid:durableId="1571041453">
    <w:abstractNumId w:val="11"/>
  </w:num>
  <w:num w:numId="10" w16cid:durableId="1241597967">
    <w:abstractNumId w:val="0"/>
  </w:num>
  <w:num w:numId="11" w16cid:durableId="504133183">
    <w:abstractNumId w:val="14"/>
  </w:num>
  <w:num w:numId="12" w16cid:durableId="203279913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008366074">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811481850">
    <w:abstractNumId w:val="7"/>
  </w:num>
  <w:num w:numId="15" w16cid:durableId="2139881692">
    <w:abstractNumId w:val="13"/>
  </w:num>
  <w:num w:numId="16" w16cid:durableId="473913850">
    <w:abstractNumId w:val="32"/>
  </w:num>
  <w:num w:numId="17" w16cid:durableId="1797406522">
    <w:abstractNumId w:val="29"/>
  </w:num>
  <w:num w:numId="18" w16cid:durableId="1433358645">
    <w:abstractNumId w:val="10"/>
  </w:num>
  <w:num w:numId="19" w16cid:durableId="2077316958">
    <w:abstractNumId w:val="10"/>
    <w:lvlOverride w:ilvl="0">
      <w:startOverride w:val="1"/>
    </w:lvlOverride>
  </w:num>
  <w:num w:numId="20" w16cid:durableId="1279722066">
    <w:abstractNumId w:val="1"/>
  </w:num>
  <w:num w:numId="21" w16cid:durableId="2121492671">
    <w:abstractNumId w:val="8"/>
  </w:num>
  <w:num w:numId="22" w16cid:durableId="1076128934">
    <w:abstractNumId w:val="30"/>
  </w:num>
  <w:num w:numId="23" w16cid:durableId="4868333">
    <w:abstractNumId w:val="31"/>
  </w:num>
  <w:num w:numId="24" w16cid:durableId="806094326">
    <w:abstractNumId w:val="2"/>
  </w:num>
  <w:num w:numId="25" w16cid:durableId="1207567886">
    <w:abstractNumId w:val="3"/>
  </w:num>
  <w:num w:numId="26" w16cid:durableId="378408205">
    <w:abstractNumId w:val="28"/>
  </w:num>
  <w:num w:numId="27" w16cid:durableId="1504007216">
    <w:abstractNumId w:val="33"/>
  </w:num>
  <w:num w:numId="28" w16cid:durableId="596643263">
    <w:abstractNumId w:val="6"/>
  </w:num>
  <w:num w:numId="29" w16cid:durableId="167600844">
    <w:abstractNumId w:val="24"/>
  </w:num>
  <w:num w:numId="30" w16cid:durableId="1420447710">
    <w:abstractNumId w:val="26"/>
  </w:num>
  <w:num w:numId="31" w16cid:durableId="823081193">
    <w:abstractNumId w:val="34"/>
  </w:num>
  <w:num w:numId="32" w16cid:durableId="1728525751">
    <w:abstractNumId w:val="20"/>
  </w:num>
  <w:num w:numId="33" w16cid:durableId="1541674396">
    <w:abstractNumId w:val="17"/>
  </w:num>
  <w:num w:numId="34" w16cid:durableId="1008291296">
    <w:abstractNumId w:val="19"/>
  </w:num>
  <w:num w:numId="35" w16cid:durableId="1083719973">
    <w:abstractNumId w:val="18"/>
  </w:num>
  <w:num w:numId="36" w16cid:durableId="1547251049">
    <w:abstractNumId w:val="22"/>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removePersonalInformation/>
  <w:removeDateAndTime/>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efaultTableStyle w:val="RFPTable"/>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7540"/>
    <w:rsid w:val="00000AD6"/>
    <w:rsid w:val="000059B6"/>
    <w:rsid w:val="00006EA8"/>
    <w:rsid w:val="00010243"/>
    <w:rsid w:val="00017577"/>
    <w:rsid w:val="00021746"/>
    <w:rsid w:val="00023C48"/>
    <w:rsid w:val="000302C6"/>
    <w:rsid w:val="000330BA"/>
    <w:rsid w:val="00034266"/>
    <w:rsid w:val="00034EC5"/>
    <w:rsid w:val="000426FB"/>
    <w:rsid w:val="00061E6D"/>
    <w:rsid w:val="000635CA"/>
    <w:rsid w:val="000637F3"/>
    <w:rsid w:val="00063E09"/>
    <w:rsid w:val="000660D0"/>
    <w:rsid w:val="000722A5"/>
    <w:rsid w:val="00073527"/>
    <w:rsid w:val="0007642C"/>
    <w:rsid w:val="00077800"/>
    <w:rsid w:val="000836EE"/>
    <w:rsid w:val="00085359"/>
    <w:rsid w:val="00085C34"/>
    <w:rsid w:val="00094E2E"/>
    <w:rsid w:val="000972B8"/>
    <w:rsid w:val="000A31E3"/>
    <w:rsid w:val="000D401C"/>
    <w:rsid w:val="000D49F3"/>
    <w:rsid w:val="000E5B2F"/>
    <w:rsid w:val="000E7CF1"/>
    <w:rsid w:val="000F563C"/>
    <w:rsid w:val="001012AD"/>
    <w:rsid w:val="00106195"/>
    <w:rsid w:val="0010666C"/>
    <w:rsid w:val="001100A3"/>
    <w:rsid w:val="001220EC"/>
    <w:rsid w:val="00122E0C"/>
    <w:rsid w:val="001256D9"/>
    <w:rsid w:val="001334F0"/>
    <w:rsid w:val="00136E36"/>
    <w:rsid w:val="00141483"/>
    <w:rsid w:val="00147A04"/>
    <w:rsid w:val="0015424C"/>
    <w:rsid w:val="001563AC"/>
    <w:rsid w:val="001571EE"/>
    <w:rsid w:val="00162202"/>
    <w:rsid w:val="001659BE"/>
    <w:rsid w:val="00185238"/>
    <w:rsid w:val="0018536C"/>
    <w:rsid w:val="001854A6"/>
    <w:rsid w:val="00185590"/>
    <w:rsid w:val="00196D47"/>
    <w:rsid w:val="001A0995"/>
    <w:rsid w:val="001A54CE"/>
    <w:rsid w:val="001A7453"/>
    <w:rsid w:val="001C436D"/>
    <w:rsid w:val="001C469D"/>
    <w:rsid w:val="001C53B8"/>
    <w:rsid w:val="001C62D9"/>
    <w:rsid w:val="001D7655"/>
    <w:rsid w:val="001D77F1"/>
    <w:rsid w:val="001E043C"/>
    <w:rsid w:val="001E2126"/>
    <w:rsid w:val="001E4771"/>
    <w:rsid w:val="001F4038"/>
    <w:rsid w:val="001F4BC6"/>
    <w:rsid w:val="00200956"/>
    <w:rsid w:val="00203769"/>
    <w:rsid w:val="00211CFC"/>
    <w:rsid w:val="00212EAB"/>
    <w:rsid w:val="00220DEF"/>
    <w:rsid w:val="00222513"/>
    <w:rsid w:val="00224CFE"/>
    <w:rsid w:val="00231DAE"/>
    <w:rsid w:val="0023218A"/>
    <w:rsid w:val="00233B95"/>
    <w:rsid w:val="00236739"/>
    <w:rsid w:val="0024081E"/>
    <w:rsid w:val="00242539"/>
    <w:rsid w:val="00260791"/>
    <w:rsid w:val="0026081B"/>
    <w:rsid w:val="002671B6"/>
    <w:rsid w:val="002673F7"/>
    <w:rsid w:val="002860FF"/>
    <w:rsid w:val="00287126"/>
    <w:rsid w:val="0029138E"/>
    <w:rsid w:val="00292061"/>
    <w:rsid w:val="00292765"/>
    <w:rsid w:val="00292AEF"/>
    <w:rsid w:val="002A71A8"/>
    <w:rsid w:val="002C23AF"/>
    <w:rsid w:val="002C5A04"/>
    <w:rsid w:val="002C7E59"/>
    <w:rsid w:val="002D4078"/>
    <w:rsid w:val="002E4B64"/>
    <w:rsid w:val="002E5630"/>
    <w:rsid w:val="002F693B"/>
    <w:rsid w:val="00300217"/>
    <w:rsid w:val="003132FC"/>
    <w:rsid w:val="003247D7"/>
    <w:rsid w:val="00324855"/>
    <w:rsid w:val="00335235"/>
    <w:rsid w:val="00336298"/>
    <w:rsid w:val="003363F8"/>
    <w:rsid w:val="0035201B"/>
    <w:rsid w:val="0035799C"/>
    <w:rsid w:val="003648AB"/>
    <w:rsid w:val="003654D0"/>
    <w:rsid w:val="00365782"/>
    <w:rsid w:val="0037253E"/>
    <w:rsid w:val="003764B3"/>
    <w:rsid w:val="003842B1"/>
    <w:rsid w:val="003954B5"/>
    <w:rsid w:val="003A1519"/>
    <w:rsid w:val="003A4D47"/>
    <w:rsid w:val="003C16B5"/>
    <w:rsid w:val="003C5166"/>
    <w:rsid w:val="003D1953"/>
    <w:rsid w:val="003D611F"/>
    <w:rsid w:val="003D7280"/>
    <w:rsid w:val="003E6612"/>
    <w:rsid w:val="003F0CEA"/>
    <w:rsid w:val="003F1EFA"/>
    <w:rsid w:val="003F626E"/>
    <w:rsid w:val="004000A0"/>
    <w:rsid w:val="004003D1"/>
    <w:rsid w:val="00402558"/>
    <w:rsid w:val="00415508"/>
    <w:rsid w:val="00424BF4"/>
    <w:rsid w:val="0043001A"/>
    <w:rsid w:val="00432BC6"/>
    <w:rsid w:val="004358F2"/>
    <w:rsid w:val="00440215"/>
    <w:rsid w:val="0044491D"/>
    <w:rsid w:val="00451CF7"/>
    <w:rsid w:val="004573C8"/>
    <w:rsid w:val="0046102B"/>
    <w:rsid w:val="0046394E"/>
    <w:rsid w:val="00464C14"/>
    <w:rsid w:val="00466662"/>
    <w:rsid w:val="00466B4B"/>
    <w:rsid w:val="00467B42"/>
    <w:rsid w:val="00472678"/>
    <w:rsid w:val="00476229"/>
    <w:rsid w:val="00481138"/>
    <w:rsid w:val="004849B0"/>
    <w:rsid w:val="00486CAF"/>
    <w:rsid w:val="004926C9"/>
    <w:rsid w:val="004A2C71"/>
    <w:rsid w:val="004A4D37"/>
    <w:rsid w:val="004B640B"/>
    <w:rsid w:val="004C50BA"/>
    <w:rsid w:val="004D3A58"/>
    <w:rsid w:val="004E2A86"/>
    <w:rsid w:val="004E2BBC"/>
    <w:rsid w:val="004E6347"/>
    <w:rsid w:val="004F05C1"/>
    <w:rsid w:val="00510AFB"/>
    <w:rsid w:val="0051694B"/>
    <w:rsid w:val="00521C92"/>
    <w:rsid w:val="00522D36"/>
    <w:rsid w:val="00533FEF"/>
    <w:rsid w:val="00537D62"/>
    <w:rsid w:val="00540E38"/>
    <w:rsid w:val="005416C6"/>
    <w:rsid w:val="005559CD"/>
    <w:rsid w:val="00567A20"/>
    <w:rsid w:val="00567D70"/>
    <w:rsid w:val="005726B9"/>
    <w:rsid w:val="00572C06"/>
    <w:rsid w:val="00573A23"/>
    <w:rsid w:val="00576E6D"/>
    <w:rsid w:val="00577359"/>
    <w:rsid w:val="00580617"/>
    <w:rsid w:val="00582701"/>
    <w:rsid w:val="00582855"/>
    <w:rsid w:val="0058501E"/>
    <w:rsid w:val="00590AA4"/>
    <w:rsid w:val="0059325C"/>
    <w:rsid w:val="00596338"/>
    <w:rsid w:val="00596431"/>
    <w:rsid w:val="005A450C"/>
    <w:rsid w:val="005A4D20"/>
    <w:rsid w:val="005A55FC"/>
    <w:rsid w:val="005B5236"/>
    <w:rsid w:val="005D6FB1"/>
    <w:rsid w:val="005E0068"/>
    <w:rsid w:val="005E5B1D"/>
    <w:rsid w:val="005F1ADD"/>
    <w:rsid w:val="006005AB"/>
    <w:rsid w:val="00620474"/>
    <w:rsid w:val="00623BCA"/>
    <w:rsid w:val="00626BB5"/>
    <w:rsid w:val="00630601"/>
    <w:rsid w:val="00632A78"/>
    <w:rsid w:val="00642647"/>
    <w:rsid w:val="00642FD0"/>
    <w:rsid w:val="006430CA"/>
    <w:rsid w:val="00643F38"/>
    <w:rsid w:val="00654E48"/>
    <w:rsid w:val="0066662B"/>
    <w:rsid w:val="00670604"/>
    <w:rsid w:val="00674842"/>
    <w:rsid w:val="00675C9F"/>
    <w:rsid w:val="006761BF"/>
    <w:rsid w:val="006779F7"/>
    <w:rsid w:val="006903DA"/>
    <w:rsid w:val="006903ED"/>
    <w:rsid w:val="00691887"/>
    <w:rsid w:val="0069352C"/>
    <w:rsid w:val="00693D93"/>
    <w:rsid w:val="00694CD7"/>
    <w:rsid w:val="0069628D"/>
    <w:rsid w:val="006A1889"/>
    <w:rsid w:val="006A504D"/>
    <w:rsid w:val="006A5C0D"/>
    <w:rsid w:val="006B6D04"/>
    <w:rsid w:val="006B6F26"/>
    <w:rsid w:val="006C2D1C"/>
    <w:rsid w:val="006C4E11"/>
    <w:rsid w:val="006C75A7"/>
    <w:rsid w:val="006D22D8"/>
    <w:rsid w:val="006E009C"/>
    <w:rsid w:val="006E016B"/>
    <w:rsid w:val="006E102A"/>
    <w:rsid w:val="006E1941"/>
    <w:rsid w:val="006E3EFF"/>
    <w:rsid w:val="006F0DCC"/>
    <w:rsid w:val="006F7430"/>
    <w:rsid w:val="00707EC9"/>
    <w:rsid w:val="00715F63"/>
    <w:rsid w:val="007177F6"/>
    <w:rsid w:val="00724613"/>
    <w:rsid w:val="007252AC"/>
    <w:rsid w:val="007277E0"/>
    <w:rsid w:val="007359AA"/>
    <w:rsid w:val="00737F9F"/>
    <w:rsid w:val="007511C1"/>
    <w:rsid w:val="007562C6"/>
    <w:rsid w:val="00757701"/>
    <w:rsid w:val="00757BDB"/>
    <w:rsid w:val="0076115C"/>
    <w:rsid w:val="0076197B"/>
    <w:rsid w:val="00763A2F"/>
    <w:rsid w:val="00764F25"/>
    <w:rsid w:val="007665FA"/>
    <w:rsid w:val="00767D46"/>
    <w:rsid w:val="00770C59"/>
    <w:rsid w:val="007801EB"/>
    <w:rsid w:val="00782B39"/>
    <w:rsid w:val="00783F35"/>
    <w:rsid w:val="00787EE9"/>
    <w:rsid w:val="00792832"/>
    <w:rsid w:val="0079718D"/>
    <w:rsid w:val="00797D45"/>
    <w:rsid w:val="007A28A1"/>
    <w:rsid w:val="007A3854"/>
    <w:rsid w:val="007B6201"/>
    <w:rsid w:val="007B6EC6"/>
    <w:rsid w:val="007C77D9"/>
    <w:rsid w:val="007D3DF1"/>
    <w:rsid w:val="007D433B"/>
    <w:rsid w:val="007D6595"/>
    <w:rsid w:val="007E076E"/>
    <w:rsid w:val="007E6A28"/>
    <w:rsid w:val="007F0970"/>
    <w:rsid w:val="00802893"/>
    <w:rsid w:val="0080457F"/>
    <w:rsid w:val="0080629A"/>
    <w:rsid w:val="00807911"/>
    <w:rsid w:val="00813397"/>
    <w:rsid w:val="00824845"/>
    <w:rsid w:val="0082570C"/>
    <w:rsid w:val="00826697"/>
    <w:rsid w:val="00826F76"/>
    <w:rsid w:val="008314A9"/>
    <w:rsid w:val="00832A20"/>
    <w:rsid w:val="0083661A"/>
    <w:rsid w:val="00840626"/>
    <w:rsid w:val="00842A58"/>
    <w:rsid w:val="00846D05"/>
    <w:rsid w:val="00851961"/>
    <w:rsid w:val="00862BF6"/>
    <w:rsid w:val="008642B6"/>
    <w:rsid w:val="00865F6E"/>
    <w:rsid w:val="00883323"/>
    <w:rsid w:val="00884CBF"/>
    <w:rsid w:val="00890B4C"/>
    <w:rsid w:val="00895B21"/>
    <w:rsid w:val="0089686E"/>
    <w:rsid w:val="0089789A"/>
    <w:rsid w:val="008A6898"/>
    <w:rsid w:val="008B1FC5"/>
    <w:rsid w:val="008B3094"/>
    <w:rsid w:val="008B727F"/>
    <w:rsid w:val="008B79CA"/>
    <w:rsid w:val="008C1136"/>
    <w:rsid w:val="008C455F"/>
    <w:rsid w:val="008C5DFD"/>
    <w:rsid w:val="008E3E53"/>
    <w:rsid w:val="008E4B3A"/>
    <w:rsid w:val="008F228D"/>
    <w:rsid w:val="008F2BD8"/>
    <w:rsid w:val="008F3A7E"/>
    <w:rsid w:val="008F430B"/>
    <w:rsid w:val="008F4D03"/>
    <w:rsid w:val="008F5579"/>
    <w:rsid w:val="008F5ECB"/>
    <w:rsid w:val="00903183"/>
    <w:rsid w:val="00905B09"/>
    <w:rsid w:val="00906FE0"/>
    <w:rsid w:val="00913DE6"/>
    <w:rsid w:val="00913EDD"/>
    <w:rsid w:val="0092025E"/>
    <w:rsid w:val="00920C61"/>
    <w:rsid w:val="009246CC"/>
    <w:rsid w:val="00927C10"/>
    <w:rsid w:val="009432AA"/>
    <w:rsid w:val="00946C54"/>
    <w:rsid w:val="00951BC9"/>
    <w:rsid w:val="0095220E"/>
    <w:rsid w:val="00955A56"/>
    <w:rsid w:val="009629DF"/>
    <w:rsid w:val="00966D87"/>
    <w:rsid w:val="00967BA2"/>
    <w:rsid w:val="00967ED3"/>
    <w:rsid w:val="009707CB"/>
    <w:rsid w:val="00973353"/>
    <w:rsid w:val="00973E8A"/>
    <w:rsid w:val="009741F9"/>
    <w:rsid w:val="00975304"/>
    <w:rsid w:val="00975364"/>
    <w:rsid w:val="0097581D"/>
    <w:rsid w:val="00980F3E"/>
    <w:rsid w:val="00981A9A"/>
    <w:rsid w:val="0098371D"/>
    <w:rsid w:val="00984776"/>
    <w:rsid w:val="00984C9E"/>
    <w:rsid w:val="009952F5"/>
    <w:rsid w:val="00997240"/>
    <w:rsid w:val="00997277"/>
    <w:rsid w:val="009974AD"/>
    <w:rsid w:val="009A189A"/>
    <w:rsid w:val="009A4E2E"/>
    <w:rsid w:val="009A59AC"/>
    <w:rsid w:val="009B14A3"/>
    <w:rsid w:val="009B4DEC"/>
    <w:rsid w:val="009C13FD"/>
    <w:rsid w:val="009C4957"/>
    <w:rsid w:val="009D3879"/>
    <w:rsid w:val="009D78A6"/>
    <w:rsid w:val="009E2F6E"/>
    <w:rsid w:val="009E7A72"/>
    <w:rsid w:val="009F3CF9"/>
    <w:rsid w:val="009F5486"/>
    <w:rsid w:val="00A02091"/>
    <w:rsid w:val="00A029C8"/>
    <w:rsid w:val="00A04B46"/>
    <w:rsid w:val="00A06754"/>
    <w:rsid w:val="00A11EB3"/>
    <w:rsid w:val="00A17609"/>
    <w:rsid w:val="00A23DBD"/>
    <w:rsid w:val="00A26F86"/>
    <w:rsid w:val="00A274A8"/>
    <w:rsid w:val="00A3402F"/>
    <w:rsid w:val="00A47E83"/>
    <w:rsid w:val="00A6130E"/>
    <w:rsid w:val="00A81CA1"/>
    <w:rsid w:val="00A919DE"/>
    <w:rsid w:val="00A92A55"/>
    <w:rsid w:val="00A939C3"/>
    <w:rsid w:val="00A93DEE"/>
    <w:rsid w:val="00A9666D"/>
    <w:rsid w:val="00A96EA8"/>
    <w:rsid w:val="00AA5594"/>
    <w:rsid w:val="00AA56E4"/>
    <w:rsid w:val="00AB4155"/>
    <w:rsid w:val="00AB5839"/>
    <w:rsid w:val="00AC063D"/>
    <w:rsid w:val="00AC7176"/>
    <w:rsid w:val="00AD337A"/>
    <w:rsid w:val="00AD439B"/>
    <w:rsid w:val="00AD4EAE"/>
    <w:rsid w:val="00AD4FF8"/>
    <w:rsid w:val="00AD7838"/>
    <w:rsid w:val="00AE01C5"/>
    <w:rsid w:val="00AE17A9"/>
    <w:rsid w:val="00AE234F"/>
    <w:rsid w:val="00B02323"/>
    <w:rsid w:val="00B02F98"/>
    <w:rsid w:val="00B054A9"/>
    <w:rsid w:val="00B1122C"/>
    <w:rsid w:val="00B21AEB"/>
    <w:rsid w:val="00B23A58"/>
    <w:rsid w:val="00B30FF6"/>
    <w:rsid w:val="00B32437"/>
    <w:rsid w:val="00B35005"/>
    <w:rsid w:val="00B45B36"/>
    <w:rsid w:val="00B4634B"/>
    <w:rsid w:val="00B51D08"/>
    <w:rsid w:val="00B561EF"/>
    <w:rsid w:val="00B605D2"/>
    <w:rsid w:val="00B71EFE"/>
    <w:rsid w:val="00B765AF"/>
    <w:rsid w:val="00B76B29"/>
    <w:rsid w:val="00B76CCC"/>
    <w:rsid w:val="00B7752F"/>
    <w:rsid w:val="00B77BE0"/>
    <w:rsid w:val="00B841D5"/>
    <w:rsid w:val="00B84DC6"/>
    <w:rsid w:val="00B912C0"/>
    <w:rsid w:val="00B93BD7"/>
    <w:rsid w:val="00B940F2"/>
    <w:rsid w:val="00B95761"/>
    <w:rsid w:val="00B97D0C"/>
    <w:rsid w:val="00BA180B"/>
    <w:rsid w:val="00BA5D30"/>
    <w:rsid w:val="00BB2119"/>
    <w:rsid w:val="00BB7BC0"/>
    <w:rsid w:val="00BD3E07"/>
    <w:rsid w:val="00BD64CF"/>
    <w:rsid w:val="00BE7F0F"/>
    <w:rsid w:val="00BF0560"/>
    <w:rsid w:val="00C0372C"/>
    <w:rsid w:val="00C06501"/>
    <w:rsid w:val="00C07A15"/>
    <w:rsid w:val="00C11040"/>
    <w:rsid w:val="00C11268"/>
    <w:rsid w:val="00C20678"/>
    <w:rsid w:val="00C22832"/>
    <w:rsid w:val="00C30479"/>
    <w:rsid w:val="00C35FF2"/>
    <w:rsid w:val="00C42828"/>
    <w:rsid w:val="00C438F0"/>
    <w:rsid w:val="00C53C81"/>
    <w:rsid w:val="00C546DD"/>
    <w:rsid w:val="00C573F3"/>
    <w:rsid w:val="00C60723"/>
    <w:rsid w:val="00C70FC0"/>
    <w:rsid w:val="00C710A8"/>
    <w:rsid w:val="00C72C5B"/>
    <w:rsid w:val="00C7518A"/>
    <w:rsid w:val="00C77EF5"/>
    <w:rsid w:val="00C80308"/>
    <w:rsid w:val="00C82597"/>
    <w:rsid w:val="00C87621"/>
    <w:rsid w:val="00C91521"/>
    <w:rsid w:val="00C95445"/>
    <w:rsid w:val="00C967B0"/>
    <w:rsid w:val="00C97047"/>
    <w:rsid w:val="00CA1348"/>
    <w:rsid w:val="00CA1A21"/>
    <w:rsid w:val="00CA248D"/>
    <w:rsid w:val="00CA51DE"/>
    <w:rsid w:val="00CC1B63"/>
    <w:rsid w:val="00CC20AC"/>
    <w:rsid w:val="00CC79F6"/>
    <w:rsid w:val="00CD5FCD"/>
    <w:rsid w:val="00CE28BB"/>
    <w:rsid w:val="00CE28FB"/>
    <w:rsid w:val="00CE560D"/>
    <w:rsid w:val="00CF5EB3"/>
    <w:rsid w:val="00CF7E25"/>
    <w:rsid w:val="00D05C14"/>
    <w:rsid w:val="00D20A45"/>
    <w:rsid w:val="00D24E74"/>
    <w:rsid w:val="00D33A8C"/>
    <w:rsid w:val="00D4085E"/>
    <w:rsid w:val="00D454C0"/>
    <w:rsid w:val="00D54091"/>
    <w:rsid w:val="00D54A7E"/>
    <w:rsid w:val="00D54D2B"/>
    <w:rsid w:val="00D62865"/>
    <w:rsid w:val="00D64A24"/>
    <w:rsid w:val="00D71344"/>
    <w:rsid w:val="00D77664"/>
    <w:rsid w:val="00D80423"/>
    <w:rsid w:val="00D82C9A"/>
    <w:rsid w:val="00D917B8"/>
    <w:rsid w:val="00D955BB"/>
    <w:rsid w:val="00DA0F74"/>
    <w:rsid w:val="00DA2A6D"/>
    <w:rsid w:val="00DA407D"/>
    <w:rsid w:val="00DB0CBA"/>
    <w:rsid w:val="00DC23A3"/>
    <w:rsid w:val="00DC3D85"/>
    <w:rsid w:val="00DC4E08"/>
    <w:rsid w:val="00DC580A"/>
    <w:rsid w:val="00DD01B3"/>
    <w:rsid w:val="00DD2067"/>
    <w:rsid w:val="00DD2B20"/>
    <w:rsid w:val="00DE0540"/>
    <w:rsid w:val="00DF53A5"/>
    <w:rsid w:val="00DF6394"/>
    <w:rsid w:val="00DF7540"/>
    <w:rsid w:val="00E1036A"/>
    <w:rsid w:val="00E15C2D"/>
    <w:rsid w:val="00E1625B"/>
    <w:rsid w:val="00E16531"/>
    <w:rsid w:val="00E167BB"/>
    <w:rsid w:val="00E20C51"/>
    <w:rsid w:val="00E215D8"/>
    <w:rsid w:val="00E229E6"/>
    <w:rsid w:val="00E241E5"/>
    <w:rsid w:val="00E44FA7"/>
    <w:rsid w:val="00E52648"/>
    <w:rsid w:val="00E529D5"/>
    <w:rsid w:val="00E543AB"/>
    <w:rsid w:val="00E55954"/>
    <w:rsid w:val="00E762BB"/>
    <w:rsid w:val="00E762D4"/>
    <w:rsid w:val="00E90B6E"/>
    <w:rsid w:val="00E92EB2"/>
    <w:rsid w:val="00E94C81"/>
    <w:rsid w:val="00E96CED"/>
    <w:rsid w:val="00E9733F"/>
    <w:rsid w:val="00EA1065"/>
    <w:rsid w:val="00EA5F65"/>
    <w:rsid w:val="00EB78CE"/>
    <w:rsid w:val="00EC12D9"/>
    <w:rsid w:val="00EC407C"/>
    <w:rsid w:val="00EC5E46"/>
    <w:rsid w:val="00EC6FE1"/>
    <w:rsid w:val="00EC728F"/>
    <w:rsid w:val="00ED2390"/>
    <w:rsid w:val="00ED3050"/>
    <w:rsid w:val="00ED4129"/>
    <w:rsid w:val="00ED56CE"/>
    <w:rsid w:val="00EE000D"/>
    <w:rsid w:val="00EE1C65"/>
    <w:rsid w:val="00EE218D"/>
    <w:rsid w:val="00EF3D32"/>
    <w:rsid w:val="00F06247"/>
    <w:rsid w:val="00F1165B"/>
    <w:rsid w:val="00F12A5A"/>
    <w:rsid w:val="00F1437E"/>
    <w:rsid w:val="00F151A1"/>
    <w:rsid w:val="00F15F15"/>
    <w:rsid w:val="00F27ABB"/>
    <w:rsid w:val="00F27DB0"/>
    <w:rsid w:val="00F40208"/>
    <w:rsid w:val="00F43A8C"/>
    <w:rsid w:val="00F46ACC"/>
    <w:rsid w:val="00F55A17"/>
    <w:rsid w:val="00F57710"/>
    <w:rsid w:val="00F660CB"/>
    <w:rsid w:val="00F669B6"/>
    <w:rsid w:val="00F67B48"/>
    <w:rsid w:val="00F72DF9"/>
    <w:rsid w:val="00F7621B"/>
    <w:rsid w:val="00F76A83"/>
    <w:rsid w:val="00F771EC"/>
    <w:rsid w:val="00F80493"/>
    <w:rsid w:val="00F86184"/>
    <w:rsid w:val="00F876F3"/>
    <w:rsid w:val="00F93B5A"/>
    <w:rsid w:val="00F9601D"/>
    <w:rsid w:val="00F96ADC"/>
    <w:rsid w:val="00FA076F"/>
    <w:rsid w:val="00FA567F"/>
    <w:rsid w:val="00FA7FED"/>
    <w:rsid w:val="00FB1900"/>
    <w:rsid w:val="00FB7ED2"/>
    <w:rsid w:val="00FD0127"/>
    <w:rsid w:val="00FD094D"/>
    <w:rsid w:val="00FD1045"/>
    <w:rsid w:val="00FD4248"/>
    <w:rsid w:val="00FD7327"/>
    <w:rsid w:val="00FE52C7"/>
    <w:rsid w:val="00FF4BB5"/>
    <w:rsid w:val="00FF66FD"/>
    <w:rsid w:val="00FF6A22"/>
    <w:rsid w:val="0BD04C8F"/>
    <w:rsid w:val="0C48F50D"/>
    <w:rsid w:val="0D80E76E"/>
    <w:rsid w:val="0DC12E09"/>
    <w:rsid w:val="0E8C36EC"/>
    <w:rsid w:val="1160B97B"/>
    <w:rsid w:val="1A89101E"/>
    <w:rsid w:val="1AF02E95"/>
    <w:rsid w:val="1B2C42E2"/>
    <w:rsid w:val="1B8B70CC"/>
    <w:rsid w:val="21FB35D2"/>
    <w:rsid w:val="23B29BF4"/>
    <w:rsid w:val="24F20A05"/>
    <w:rsid w:val="27C74ED3"/>
    <w:rsid w:val="2BFC353D"/>
    <w:rsid w:val="2D8016B5"/>
    <w:rsid w:val="2FD6B792"/>
    <w:rsid w:val="32F5085A"/>
    <w:rsid w:val="33A89BAF"/>
    <w:rsid w:val="4190CB97"/>
    <w:rsid w:val="43B11FEB"/>
    <w:rsid w:val="4496DA0F"/>
    <w:rsid w:val="44E464A9"/>
    <w:rsid w:val="46CC6D3E"/>
    <w:rsid w:val="46EB3153"/>
    <w:rsid w:val="476955C8"/>
    <w:rsid w:val="4CDB41FD"/>
    <w:rsid w:val="4F095201"/>
    <w:rsid w:val="5321CE7F"/>
    <w:rsid w:val="56A15711"/>
    <w:rsid w:val="5708C061"/>
    <w:rsid w:val="57A59B52"/>
    <w:rsid w:val="5CAEA024"/>
    <w:rsid w:val="61227CEE"/>
    <w:rsid w:val="6185040E"/>
    <w:rsid w:val="67781CA9"/>
    <w:rsid w:val="6AB63B42"/>
    <w:rsid w:val="6AF46A79"/>
    <w:rsid w:val="6B89F194"/>
    <w:rsid w:val="73C4FB05"/>
    <w:rsid w:val="7681E512"/>
    <w:rsid w:val="769F7990"/>
    <w:rsid w:val="79DD4EFC"/>
    <w:rsid w:val="7A37E655"/>
    <w:rsid w:val="7DA1919B"/>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reet"/>
  <w:smartTagType w:namespaceuri="urn:schemas-microsoft-com:office:smarttags" w:name="address"/>
  <w:smartTagType w:namespaceuri="urn:schemas-microsoft-com:office:smarttags" w:name="date"/>
  <w:smartTagType w:namespaceuri="urn:schemas-microsoft-com:office:smarttags" w:name="country-region"/>
  <w:smartTagType w:namespaceuri="urn:schemas-microsoft-com:office:smarttags" w:name="place"/>
  <w:shapeDefaults>
    <o:shapedefaults v:ext="edit" spidmax="2050"/>
    <o:shapelayout v:ext="edit">
      <o:idmap v:ext="edit" data="2"/>
    </o:shapelayout>
  </w:shapeDefaults>
  <w:decimalSymbol w:val="."/>
  <w:listSeparator w:val=","/>
  <w14:docId w14:val="2F36E0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iPriority="0"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3DF1"/>
    <w:pPr>
      <w:spacing w:after="120"/>
    </w:pPr>
    <w:rPr>
      <w:rFonts w:asciiTheme="minorHAnsi" w:hAnsiTheme="minorHAnsi"/>
      <w:sz w:val="22"/>
      <w:lang w:eastAsia="en-US"/>
    </w:rPr>
  </w:style>
  <w:style w:type="paragraph" w:styleId="Heading1">
    <w:name w:val="heading 1"/>
    <w:basedOn w:val="Normal"/>
    <w:next w:val="Normal"/>
    <w:link w:val="Heading1Char"/>
    <w:qFormat/>
    <w:rsid w:val="005E5B1D"/>
    <w:pPr>
      <w:keepNext/>
      <w:keepLines/>
      <w:numPr>
        <w:numId w:val="22"/>
      </w:numPr>
      <w:spacing w:before="240"/>
      <w:outlineLvl w:val="0"/>
    </w:pPr>
    <w:rPr>
      <w:rFonts w:eastAsiaTheme="majorEastAsia" w:cstheme="majorBidi"/>
      <w:color w:val="365F91" w:themeColor="accent1" w:themeShade="BF"/>
      <w:sz w:val="40"/>
      <w:szCs w:val="32"/>
    </w:rPr>
  </w:style>
  <w:style w:type="paragraph" w:styleId="Heading2">
    <w:name w:val="heading 2"/>
    <w:basedOn w:val="Normal"/>
    <w:next w:val="Normal"/>
    <w:link w:val="Heading2Char"/>
    <w:unhideWhenUsed/>
    <w:qFormat/>
    <w:rsid w:val="00C07A15"/>
    <w:pPr>
      <w:keepNext/>
      <w:keepLines/>
      <w:numPr>
        <w:ilvl w:val="1"/>
        <w:numId w:val="22"/>
      </w:numPr>
      <w:spacing w:before="240"/>
      <w:ind w:left="357" w:hanging="357"/>
      <w:outlineLvl w:val="1"/>
    </w:pPr>
    <w:rPr>
      <w:rFonts w:eastAsiaTheme="majorEastAsia" w:cstheme="majorBidi"/>
      <w:color w:val="365F91" w:themeColor="accent1" w:themeShade="BF"/>
      <w:sz w:val="26"/>
      <w:szCs w:val="26"/>
    </w:rPr>
  </w:style>
  <w:style w:type="paragraph" w:styleId="Heading3">
    <w:name w:val="heading 3"/>
    <w:basedOn w:val="Normal"/>
    <w:next w:val="Normal"/>
    <w:link w:val="Heading3Char"/>
    <w:uiPriority w:val="9"/>
    <w:unhideWhenUsed/>
    <w:qFormat/>
    <w:rsid w:val="00AE234F"/>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essageHeaderFirst">
    <w:name w:val="Message Header First"/>
    <w:basedOn w:val="MessageHeader"/>
    <w:next w:val="MessageHeader"/>
    <w:pPr>
      <w:keepLines/>
      <w:pBdr>
        <w:top w:val="none" w:sz="0" w:space="0" w:color="auto"/>
        <w:left w:val="none" w:sz="0" w:space="0" w:color="auto"/>
        <w:bottom w:val="none" w:sz="0" w:space="0" w:color="auto"/>
        <w:right w:val="none" w:sz="0" w:space="0" w:color="auto"/>
      </w:pBdr>
      <w:shd w:val="clear" w:color="auto" w:fill="auto"/>
      <w:tabs>
        <w:tab w:val="left" w:pos="720"/>
      </w:tabs>
      <w:spacing w:before="220" w:line="180" w:lineRule="atLeast"/>
      <w:ind w:left="720" w:hanging="720"/>
    </w:pPr>
    <w:rPr>
      <w:spacing w:val="-5"/>
      <w:sz w:val="22"/>
    </w:rPr>
  </w:style>
  <w:style w:type="paragraph" w:styleId="Footer">
    <w:name w:val="footer"/>
    <w:basedOn w:val="Normal"/>
    <w:link w:val="FooterChar"/>
    <w:uiPriority w:val="99"/>
    <w:pPr>
      <w:keepLines/>
      <w:tabs>
        <w:tab w:val="center" w:pos="4320"/>
        <w:tab w:val="right" w:pos="8640"/>
      </w:tabs>
      <w:spacing w:before="600" w:line="180" w:lineRule="atLeast"/>
      <w:jc w:val="both"/>
    </w:pPr>
    <w:rPr>
      <w:spacing w:val="-5"/>
      <w:sz w:val="18"/>
    </w:rPr>
  </w:style>
  <w:style w:type="paragraph" w:styleId="Header">
    <w:name w:val="header"/>
    <w:basedOn w:val="Normal"/>
    <w:link w:val="HeaderChar"/>
    <w:uiPriority w:val="99"/>
    <w:pPr>
      <w:keepLines/>
      <w:tabs>
        <w:tab w:val="center" w:pos="4320"/>
        <w:tab w:val="right" w:pos="8640"/>
      </w:tabs>
      <w:spacing w:after="600" w:line="180" w:lineRule="atLeast"/>
      <w:jc w:val="both"/>
    </w:pPr>
    <w:rPr>
      <w:spacing w:val="-5"/>
    </w:rPr>
  </w:style>
  <w:style w:type="character" w:styleId="PageNumber">
    <w:name w:val="page number"/>
    <w:rPr>
      <w:sz w:val="18"/>
    </w:rPr>
  </w:style>
  <w:style w:type="character" w:customStyle="1" w:styleId="MessageHeaderLabel">
    <w:name w:val="Message Header Label"/>
    <w:rPr>
      <w:rFonts w:ascii="Arial Black" w:hAnsi="Arial Black"/>
      <w:spacing w:val="-10"/>
      <w:sz w:val="22"/>
    </w:rPr>
  </w:style>
  <w:style w:type="paragraph" w:customStyle="1" w:styleId="ReturnAddress">
    <w:name w:val="Return Address"/>
    <w:basedOn w:val="Normal"/>
    <w:pPr>
      <w:keepLines/>
      <w:framePr w:w="5040" w:hSpace="180" w:wrap="notBeside" w:vAnchor="page" w:hAnchor="page" w:x="1801" w:y="961" w:anchorLock="1"/>
      <w:tabs>
        <w:tab w:val="left" w:pos="2640"/>
      </w:tabs>
      <w:spacing w:line="200" w:lineRule="atLeast"/>
    </w:pPr>
    <w:rPr>
      <w:spacing w:val="-2"/>
    </w:rPr>
  </w:style>
  <w:style w:type="paragraph" w:styleId="MessageHeader">
    <w:name w:val="Message Header"/>
    <w:basedOn w:val="Normal"/>
    <w:pPr>
      <w:pBdr>
        <w:top w:val="single" w:sz="6" w:space="1" w:color="auto"/>
        <w:left w:val="single" w:sz="6" w:space="1" w:color="auto"/>
        <w:bottom w:val="single" w:sz="6" w:space="1" w:color="auto"/>
        <w:right w:val="single" w:sz="6" w:space="1" w:color="auto"/>
      </w:pBdr>
      <w:shd w:val="pct20" w:color="auto" w:fill="auto"/>
      <w:ind w:left="1080" w:hanging="1080"/>
    </w:pPr>
    <w:rPr>
      <w:sz w:val="24"/>
    </w:rPr>
  </w:style>
  <w:style w:type="character" w:styleId="CommentReference">
    <w:name w:val="annotation reference"/>
    <w:basedOn w:val="DefaultParagraphFont"/>
    <w:uiPriority w:val="99"/>
    <w:semiHidden/>
    <w:rPr>
      <w:sz w:val="16"/>
    </w:rPr>
  </w:style>
  <w:style w:type="paragraph" w:styleId="CommentText">
    <w:name w:val="annotation text"/>
    <w:basedOn w:val="Normal"/>
    <w:link w:val="CommentTextChar"/>
    <w:uiPriority w:val="99"/>
  </w:style>
  <w:style w:type="paragraph" w:styleId="BodyText">
    <w:name w:val="Body Text"/>
    <w:basedOn w:val="Normal"/>
    <w:pPr>
      <w:spacing w:after="220" w:line="220" w:lineRule="atLeast"/>
      <w:jc w:val="both"/>
    </w:pPr>
    <w:rPr>
      <w:spacing w:val="-5"/>
    </w:rPr>
  </w:style>
  <w:style w:type="paragraph" w:styleId="Salutation">
    <w:name w:val="Salutation"/>
    <w:basedOn w:val="BodyText"/>
    <w:next w:val="Normal"/>
    <w:pPr>
      <w:spacing w:before="220"/>
      <w:jc w:val="left"/>
    </w:pPr>
  </w:style>
  <w:style w:type="paragraph" w:styleId="Closing">
    <w:name w:val="Closing"/>
    <w:basedOn w:val="BodyText"/>
    <w:next w:val="Normal"/>
    <w:pPr>
      <w:keepNext/>
      <w:spacing w:after="60"/>
      <w:jc w:val="left"/>
    </w:pPr>
  </w:style>
  <w:style w:type="paragraph" w:customStyle="1" w:styleId="SignatureName">
    <w:name w:val="Signature Name"/>
    <w:basedOn w:val="Signature"/>
    <w:next w:val="Normal"/>
    <w:pPr>
      <w:keepNext/>
      <w:spacing w:before="880" w:line="220" w:lineRule="atLeast"/>
      <w:ind w:left="0"/>
    </w:pPr>
    <w:rPr>
      <w:spacing w:val="-5"/>
    </w:rPr>
  </w:style>
  <w:style w:type="paragraph" w:styleId="Signature">
    <w:name w:val="Signature"/>
    <w:basedOn w:val="Normal"/>
    <w:pPr>
      <w:ind w:left="4320"/>
    </w:pPr>
  </w:style>
  <w:style w:type="paragraph" w:styleId="Title">
    <w:name w:val="Title"/>
    <w:basedOn w:val="Normal"/>
    <w:next w:val="Normal"/>
    <w:link w:val="TitleChar"/>
    <w:uiPriority w:val="10"/>
    <w:qFormat/>
    <w:rsid w:val="00292765"/>
    <w:pPr>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92765"/>
    <w:rPr>
      <w:rFonts w:asciiTheme="majorHAnsi" w:eastAsiaTheme="majorEastAsia" w:hAnsiTheme="majorHAnsi" w:cstheme="majorBidi"/>
      <w:spacing w:val="-10"/>
      <w:kern w:val="28"/>
      <w:sz w:val="56"/>
      <w:szCs w:val="56"/>
      <w:lang w:val="en-US" w:eastAsia="en-US"/>
    </w:rPr>
  </w:style>
  <w:style w:type="paragraph" w:styleId="Subtitle">
    <w:name w:val="Subtitle"/>
    <w:basedOn w:val="Normal"/>
    <w:next w:val="Normal"/>
    <w:link w:val="SubtitleChar"/>
    <w:uiPriority w:val="11"/>
    <w:qFormat/>
    <w:rsid w:val="00432BC6"/>
    <w:pPr>
      <w:numPr>
        <w:ilvl w:val="1"/>
      </w:numPr>
      <w:spacing w:after="160"/>
      <w:jc w:val="center"/>
    </w:pPr>
    <w:rPr>
      <w:rFonts w:eastAsiaTheme="minorEastAsia" w:cstheme="minorBidi"/>
      <w:color w:val="5A5A5A" w:themeColor="text1" w:themeTint="A5"/>
      <w:spacing w:val="15"/>
      <w:sz w:val="32"/>
      <w:szCs w:val="22"/>
    </w:rPr>
  </w:style>
  <w:style w:type="character" w:customStyle="1" w:styleId="SubtitleChar">
    <w:name w:val="Subtitle Char"/>
    <w:basedOn w:val="DefaultParagraphFont"/>
    <w:link w:val="Subtitle"/>
    <w:uiPriority w:val="11"/>
    <w:rsid w:val="00432BC6"/>
    <w:rPr>
      <w:rFonts w:asciiTheme="minorHAnsi" w:eastAsiaTheme="minorEastAsia" w:hAnsiTheme="minorHAnsi" w:cstheme="minorBidi"/>
      <w:color w:val="5A5A5A" w:themeColor="text1" w:themeTint="A5"/>
      <w:spacing w:val="15"/>
      <w:sz w:val="32"/>
      <w:szCs w:val="22"/>
      <w:lang w:val="en-US" w:eastAsia="en-US"/>
    </w:rPr>
  </w:style>
  <w:style w:type="table" w:styleId="TableGrid">
    <w:name w:val="Table Grid"/>
    <w:basedOn w:val="TableNormal"/>
    <w:uiPriority w:val="39"/>
    <w:rsid w:val="0029276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FPTable">
    <w:name w:val="RFP Table"/>
    <w:basedOn w:val="TableNormal"/>
    <w:uiPriority w:val="99"/>
    <w:rsid w:val="00432BC6"/>
    <w:pPr>
      <w:jc w:val="center"/>
    </w:pPr>
    <w:tblPr>
      <w:tblBorders>
        <w:top w:val="single" w:sz="4" w:space="0" w:color="auto"/>
        <w:left w:val="single" w:sz="4" w:space="0" w:color="auto"/>
        <w:bottom w:val="single" w:sz="4" w:space="0" w:color="auto"/>
        <w:right w:val="single" w:sz="4" w:space="0" w:color="auto"/>
      </w:tblBorders>
    </w:tblPr>
    <w:tblStylePr w:type="firstRow">
      <w:rPr>
        <w:color w:val="000000" w:themeColor="text1"/>
        <w:sz w:val="32"/>
      </w:rPr>
      <w:tblPr/>
      <w:tcPr>
        <w:tcBorders>
          <w:bottom w:val="single" w:sz="4" w:space="0" w:color="auto"/>
        </w:tcBorders>
        <w:shd w:val="clear" w:color="auto" w:fill="C6D9F1" w:themeFill="text2" w:themeFillTint="33"/>
      </w:tcPr>
    </w:tblStylePr>
  </w:style>
  <w:style w:type="character" w:styleId="Hyperlink">
    <w:name w:val="Hyperlink"/>
    <w:basedOn w:val="DefaultParagraphFont"/>
    <w:uiPriority w:val="99"/>
    <w:unhideWhenUsed/>
    <w:rsid w:val="00292765"/>
    <w:rPr>
      <w:color w:val="0000FF" w:themeColor="hyperlink"/>
      <w:u w:val="single"/>
    </w:rPr>
  </w:style>
  <w:style w:type="character" w:styleId="UnresolvedMention">
    <w:name w:val="Unresolved Mention"/>
    <w:basedOn w:val="DefaultParagraphFont"/>
    <w:uiPriority w:val="99"/>
    <w:semiHidden/>
    <w:unhideWhenUsed/>
    <w:rsid w:val="00292765"/>
    <w:rPr>
      <w:color w:val="605E5C"/>
      <w:shd w:val="clear" w:color="auto" w:fill="E1DFDD"/>
    </w:rPr>
  </w:style>
  <w:style w:type="table" w:styleId="PlainTable5">
    <w:name w:val="Plain Table 5"/>
    <w:basedOn w:val="TableNormal"/>
    <w:uiPriority w:val="45"/>
    <w:rsid w:val="00292765"/>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styleId="PlaceholderText">
    <w:name w:val="Placeholder Text"/>
    <w:basedOn w:val="DefaultParagraphFont"/>
    <w:uiPriority w:val="99"/>
    <w:semiHidden/>
    <w:rsid w:val="00292765"/>
    <w:rPr>
      <w:color w:val="808080"/>
    </w:rPr>
  </w:style>
  <w:style w:type="character" w:styleId="Emphasis">
    <w:name w:val="Emphasis"/>
    <w:basedOn w:val="DefaultParagraphFont"/>
    <w:uiPriority w:val="20"/>
    <w:rsid w:val="00292765"/>
    <w:rPr>
      <w:b/>
      <w:bCs/>
      <w:i w:val="0"/>
      <w:iCs w:val="0"/>
    </w:rPr>
  </w:style>
  <w:style w:type="paragraph" w:styleId="CommentSubject">
    <w:name w:val="annotation subject"/>
    <w:basedOn w:val="CommentText"/>
    <w:next w:val="CommentText"/>
    <w:link w:val="CommentSubjectChar"/>
    <w:uiPriority w:val="99"/>
    <w:semiHidden/>
    <w:unhideWhenUsed/>
    <w:rsid w:val="006903DA"/>
    <w:rPr>
      <w:b/>
      <w:bCs/>
    </w:rPr>
  </w:style>
  <w:style w:type="character" w:customStyle="1" w:styleId="CommentTextChar">
    <w:name w:val="Comment Text Char"/>
    <w:basedOn w:val="DefaultParagraphFont"/>
    <w:link w:val="CommentText"/>
    <w:uiPriority w:val="99"/>
    <w:rsid w:val="006903DA"/>
    <w:rPr>
      <w:rFonts w:ascii="Arial" w:hAnsi="Arial"/>
      <w:lang w:val="en-US" w:eastAsia="en-US"/>
    </w:rPr>
  </w:style>
  <w:style w:type="character" w:customStyle="1" w:styleId="CommentSubjectChar">
    <w:name w:val="Comment Subject Char"/>
    <w:basedOn w:val="CommentTextChar"/>
    <w:link w:val="CommentSubject"/>
    <w:uiPriority w:val="99"/>
    <w:semiHidden/>
    <w:rsid w:val="006903DA"/>
    <w:rPr>
      <w:rFonts w:ascii="Arial" w:hAnsi="Arial"/>
      <w:b/>
      <w:bCs/>
      <w:lang w:val="en-US" w:eastAsia="en-US"/>
    </w:rPr>
  </w:style>
  <w:style w:type="character" w:customStyle="1" w:styleId="Heading1Char">
    <w:name w:val="Heading 1 Char"/>
    <w:basedOn w:val="DefaultParagraphFont"/>
    <w:link w:val="Heading1"/>
    <w:rsid w:val="005E5B1D"/>
    <w:rPr>
      <w:rFonts w:asciiTheme="minorHAnsi" w:eastAsiaTheme="majorEastAsia" w:hAnsiTheme="minorHAnsi" w:cstheme="majorBidi"/>
      <w:color w:val="365F91" w:themeColor="accent1" w:themeShade="BF"/>
      <w:sz w:val="40"/>
      <w:szCs w:val="32"/>
      <w:lang w:eastAsia="en-US"/>
    </w:rPr>
  </w:style>
  <w:style w:type="paragraph" w:styleId="TOCHeading">
    <w:name w:val="TOC Heading"/>
    <w:basedOn w:val="Heading1"/>
    <w:next w:val="Normal"/>
    <w:uiPriority w:val="39"/>
    <w:unhideWhenUsed/>
    <w:qFormat/>
    <w:rsid w:val="006903DA"/>
    <w:pPr>
      <w:numPr>
        <w:numId w:val="0"/>
      </w:numPr>
      <w:spacing w:line="259" w:lineRule="auto"/>
      <w:outlineLvl w:val="9"/>
    </w:pPr>
  </w:style>
  <w:style w:type="character" w:customStyle="1" w:styleId="Heading2Char">
    <w:name w:val="Heading 2 Char"/>
    <w:basedOn w:val="DefaultParagraphFont"/>
    <w:link w:val="Heading2"/>
    <w:rsid w:val="00C07A15"/>
    <w:rPr>
      <w:rFonts w:asciiTheme="minorHAnsi" w:eastAsiaTheme="majorEastAsia" w:hAnsiTheme="minorHAnsi" w:cstheme="majorBidi"/>
      <w:color w:val="365F91" w:themeColor="accent1" w:themeShade="BF"/>
      <w:sz w:val="26"/>
      <w:szCs w:val="26"/>
      <w:lang w:eastAsia="en-US"/>
    </w:rPr>
  </w:style>
  <w:style w:type="paragraph" w:styleId="ListParagraph">
    <w:name w:val="List Paragraph"/>
    <w:aliases w:val="lp1,1st Level Bullet"/>
    <w:basedOn w:val="Normal"/>
    <w:link w:val="ListParagraphChar"/>
    <w:uiPriority w:val="34"/>
    <w:qFormat/>
    <w:rsid w:val="00920C61"/>
    <w:pPr>
      <w:ind w:left="720"/>
      <w:contextualSpacing/>
    </w:pPr>
  </w:style>
  <w:style w:type="paragraph" w:styleId="Index1">
    <w:name w:val="index 1"/>
    <w:basedOn w:val="Normal"/>
    <w:next w:val="Normal"/>
    <w:autoRedefine/>
    <w:semiHidden/>
    <w:rsid w:val="007177F6"/>
    <w:pPr>
      <w:numPr>
        <w:numId w:val="2"/>
      </w:numPr>
      <w:tabs>
        <w:tab w:val="clear" w:pos="1166"/>
      </w:tabs>
      <w:ind w:left="240" w:hanging="240"/>
      <w:jc w:val="both"/>
    </w:pPr>
    <w:rPr>
      <w:rFonts w:ascii="BC Sans" w:hAnsi="BC Sans"/>
      <w:sz w:val="24"/>
      <w:lang w:val="en-GB"/>
    </w:rPr>
  </w:style>
  <w:style w:type="paragraph" w:customStyle="1" w:styleId="LetterList">
    <w:name w:val="Letter List"/>
    <w:basedOn w:val="NormalIndent"/>
    <w:link w:val="LetterListChar"/>
    <w:qFormat/>
    <w:rsid w:val="003247D7"/>
    <w:pPr>
      <w:numPr>
        <w:numId w:val="3"/>
      </w:numPr>
      <w:spacing w:before="120"/>
      <w:jc w:val="both"/>
    </w:pPr>
    <w:rPr>
      <w:rFonts w:ascii="BC Sans" w:hAnsi="BC Sans"/>
      <w:sz w:val="24"/>
    </w:rPr>
  </w:style>
  <w:style w:type="character" w:customStyle="1" w:styleId="LetterListChar">
    <w:name w:val="Letter List Char"/>
    <w:basedOn w:val="DefaultParagraphFont"/>
    <w:link w:val="LetterList"/>
    <w:rsid w:val="003247D7"/>
    <w:rPr>
      <w:rFonts w:ascii="BC Sans" w:hAnsi="BC Sans"/>
      <w:sz w:val="24"/>
      <w:lang w:eastAsia="en-US"/>
    </w:rPr>
  </w:style>
  <w:style w:type="paragraph" w:styleId="NormalIndent">
    <w:name w:val="Normal Indent"/>
    <w:aliases w:val="Normal Indented,Normal Paragraph Indent,Normal Indent Char1,Normal Indent Char Char,Normal Indent Char1 Char Char,Normal Indent Char Char Char Char,Normal Indent Char Char1 Char,Normal Indent Char1 Char Char Char Char Char,Normal Indent +1"/>
    <w:basedOn w:val="Normal"/>
    <w:link w:val="NormalIndentChar"/>
    <w:unhideWhenUsed/>
    <w:qFormat/>
    <w:rsid w:val="003247D7"/>
    <w:pPr>
      <w:ind w:left="720"/>
    </w:pPr>
  </w:style>
  <w:style w:type="character" w:customStyle="1" w:styleId="ListParagraphChar">
    <w:name w:val="List Paragraph Char"/>
    <w:aliases w:val="lp1 Char,1st Level Bullet Char"/>
    <w:link w:val="ListParagraph"/>
    <w:uiPriority w:val="34"/>
    <w:rsid w:val="005A55FC"/>
    <w:rPr>
      <w:rFonts w:ascii="Arial" w:hAnsi="Arial"/>
      <w:lang w:val="en-US" w:eastAsia="en-US"/>
    </w:rPr>
  </w:style>
  <w:style w:type="paragraph" w:customStyle="1" w:styleId="NotetoDrafter">
    <w:name w:val="Note to Drafter"/>
    <w:basedOn w:val="Normal"/>
    <w:link w:val="NotetoDrafterChar"/>
    <w:qFormat/>
    <w:rsid w:val="00EC6FE1"/>
    <w:pPr>
      <w:framePr w:wrap="notBeside" w:vAnchor="text" w:hAnchor="text" w:y="1"/>
      <w:pBdr>
        <w:top w:val="single" w:sz="4" w:space="1" w:color="943634" w:themeColor="accent2" w:themeShade="BF"/>
        <w:left w:val="single" w:sz="4" w:space="4" w:color="943634" w:themeColor="accent2" w:themeShade="BF"/>
        <w:bottom w:val="single" w:sz="4" w:space="1" w:color="943634" w:themeColor="accent2" w:themeShade="BF"/>
        <w:right w:val="single" w:sz="4" w:space="4" w:color="943634" w:themeColor="accent2" w:themeShade="BF"/>
      </w:pBdr>
      <w:shd w:val="clear" w:color="auto" w:fill="F2DBDB" w:themeFill="accent2" w:themeFillTint="33"/>
      <w:jc w:val="center"/>
    </w:pPr>
    <w:rPr>
      <w:color w:val="943634" w:themeColor="accent2" w:themeShade="BF"/>
      <w:sz w:val="20"/>
      <w:lang w:val="en-GB"/>
    </w:rPr>
  </w:style>
  <w:style w:type="character" w:customStyle="1" w:styleId="NotetoDrafterChar">
    <w:name w:val="Note to Drafter Char"/>
    <w:basedOn w:val="DefaultParagraphFont"/>
    <w:link w:val="NotetoDrafter"/>
    <w:rsid w:val="00EC6FE1"/>
    <w:rPr>
      <w:rFonts w:asciiTheme="minorHAnsi" w:hAnsiTheme="minorHAnsi"/>
      <w:color w:val="943634" w:themeColor="accent2" w:themeShade="BF"/>
      <w:shd w:val="clear" w:color="auto" w:fill="F2DBDB" w:themeFill="accent2" w:themeFillTint="33"/>
      <w:lang w:val="en-GB" w:eastAsia="en-US"/>
    </w:rPr>
  </w:style>
  <w:style w:type="paragraph" w:styleId="TOC1">
    <w:name w:val="toc 1"/>
    <w:basedOn w:val="Normal"/>
    <w:next w:val="Normal"/>
    <w:autoRedefine/>
    <w:uiPriority w:val="39"/>
    <w:unhideWhenUsed/>
    <w:rsid w:val="00A04B46"/>
    <w:pPr>
      <w:tabs>
        <w:tab w:val="left" w:pos="1440"/>
        <w:tab w:val="right" w:leader="dot" w:pos="9350"/>
      </w:tabs>
      <w:spacing w:after="100"/>
    </w:pPr>
  </w:style>
  <w:style w:type="paragraph" w:styleId="TOC2">
    <w:name w:val="toc 2"/>
    <w:basedOn w:val="Normal"/>
    <w:next w:val="Normal"/>
    <w:autoRedefine/>
    <w:uiPriority w:val="39"/>
    <w:unhideWhenUsed/>
    <w:rsid w:val="00AE234F"/>
    <w:pPr>
      <w:spacing w:after="100"/>
      <w:ind w:left="200"/>
    </w:pPr>
  </w:style>
  <w:style w:type="character" w:customStyle="1" w:styleId="Heading3Char">
    <w:name w:val="Heading 3 Char"/>
    <w:basedOn w:val="DefaultParagraphFont"/>
    <w:link w:val="Heading3"/>
    <w:uiPriority w:val="9"/>
    <w:rsid w:val="00AE234F"/>
    <w:rPr>
      <w:rFonts w:asciiTheme="majorHAnsi" w:eastAsiaTheme="majorEastAsia" w:hAnsiTheme="majorHAnsi" w:cstheme="majorBidi"/>
      <w:color w:val="243F60" w:themeColor="accent1" w:themeShade="7F"/>
      <w:sz w:val="24"/>
      <w:szCs w:val="24"/>
      <w:lang w:val="en-US" w:eastAsia="en-US"/>
    </w:rPr>
  </w:style>
  <w:style w:type="paragraph" w:styleId="ListBullet">
    <w:name w:val="List Bullet"/>
    <w:basedOn w:val="Normal"/>
    <w:rsid w:val="00AE234F"/>
    <w:pPr>
      <w:numPr>
        <w:numId w:val="10"/>
      </w:numPr>
      <w:tabs>
        <w:tab w:val="clear" w:pos="360"/>
        <w:tab w:val="num" w:pos="720"/>
      </w:tabs>
      <w:ind w:left="720" w:hanging="720"/>
      <w:jc w:val="both"/>
    </w:pPr>
    <w:rPr>
      <w:rFonts w:ascii="BC Sans" w:hAnsi="BC Sans"/>
      <w:sz w:val="24"/>
      <w:lang w:val="en-GB"/>
    </w:rPr>
  </w:style>
  <w:style w:type="character" w:customStyle="1" w:styleId="NormalIndentChar">
    <w:name w:val="Normal Indent Char"/>
    <w:aliases w:val="Normal Indented Char,Normal Paragraph Indent Char,Normal Indent Char1 Char,Normal Indent Char Char Char,Normal Indent Char1 Char Char Char,Normal Indent Char Char Char Char Char,Normal Indent Char Char1 Char Char,Normal Indent +1 Char"/>
    <w:basedOn w:val="DefaultParagraphFont"/>
    <w:link w:val="NormalIndent"/>
    <w:rsid w:val="00AE234F"/>
    <w:rPr>
      <w:rFonts w:ascii="Arial" w:hAnsi="Arial"/>
      <w:lang w:val="en-US" w:eastAsia="en-US"/>
    </w:rPr>
  </w:style>
  <w:style w:type="paragraph" w:customStyle="1" w:styleId="Body">
    <w:name w:val="Body"/>
    <w:basedOn w:val="Normal"/>
    <w:link w:val="BodyChar"/>
    <w:qFormat/>
    <w:rsid w:val="00AE234F"/>
    <w:pPr>
      <w:widowControl w:val="0"/>
      <w:spacing w:after="200" w:line="276" w:lineRule="auto"/>
      <w:ind w:left="851"/>
    </w:pPr>
    <w:rPr>
      <w:rFonts w:ascii="BC Sans" w:hAnsi="BC Sans"/>
      <w:sz w:val="24"/>
      <w:szCs w:val="19"/>
      <w:lang w:eastAsia="en-CA"/>
    </w:rPr>
  </w:style>
  <w:style w:type="character" w:customStyle="1" w:styleId="BodyChar">
    <w:name w:val="Body Char"/>
    <w:link w:val="Body"/>
    <w:rsid w:val="00AE234F"/>
    <w:rPr>
      <w:rFonts w:ascii="BC Sans" w:hAnsi="BC Sans"/>
      <w:sz w:val="24"/>
      <w:szCs w:val="19"/>
      <w:lang w:val="en-US"/>
    </w:rPr>
  </w:style>
  <w:style w:type="character" w:customStyle="1" w:styleId="HeaderChar">
    <w:name w:val="Header Char"/>
    <w:basedOn w:val="DefaultParagraphFont"/>
    <w:link w:val="Header"/>
    <w:uiPriority w:val="99"/>
    <w:rsid w:val="00AE234F"/>
    <w:rPr>
      <w:rFonts w:ascii="Arial" w:hAnsi="Arial"/>
      <w:spacing w:val="-5"/>
      <w:sz w:val="22"/>
      <w:lang w:val="en-US" w:eastAsia="en-US"/>
    </w:rPr>
  </w:style>
  <w:style w:type="table" w:styleId="GridTable1Light">
    <w:name w:val="Grid Table 1 Light"/>
    <w:basedOn w:val="TableNormal"/>
    <w:uiPriority w:val="46"/>
    <w:rsid w:val="00AE234F"/>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Appendixes">
    <w:name w:val="Appendixes"/>
    <w:next w:val="Normal"/>
    <w:link w:val="AppendixesChar"/>
    <w:qFormat/>
    <w:rsid w:val="00FD4248"/>
    <w:pPr>
      <w:numPr>
        <w:numId w:val="17"/>
      </w:numPr>
      <w:pBdr>
        <w:top w:val="single" w:sz="12" w:space="1" w:color="auto"/>
        <w:left w:val="single" w:sz="12" w:space="4" w:color="auto"/>
        <w:bottom w:val="single" w:sz="12" w:space="1" w:color="auto"/>
        <w:right w:val="single" w:sz="12" w:space="4" w:color="auto"/>
      </w:pBdr>
      <w:ind w:right="340"/>
      <w:jc w:val="center"/>
      <w:outlineLvl w:val="0"/>
    </w:pPr>
    <w:rPr>
      <w:rFonts w:ascii="BC Sans" w:hAnsi="BC Sans" w:cs="Arial"/>
      <w:b/>
      <w:sz w:val="32"/>
      <w:lang w:val="en-GB" w:eastAsia="en-US"/>
    </w:rPr>
  </w:style>
  <w:style w:type="character" w:customStyle="1" w:styleId="AppendixesChar">
    <w:name w:val="Appendixes Char"/>
    <w:basedOn w:val="DefaultParagraphFont"/>
    <w:link w:val="Appendixes"/>
    <w:rsid w:val="00FD4248"/>
    <w:rPr>
      <w:rFonts w:ascii="BC Sans" w:hAnsi="BC Sans" w:cs="Arial"/>
      <w:b/>
      <w:sz w:val="32"/>
      <w:lang w:val="en-GB" w:eastAsia="en-US"/>
    </w:rPr>
  </w:style>
  <w:style w:type="paragraph" w:customStyle="1" w:styleId="TableParagraph">
    <w:name w:val="Table Paragraph"/>
    <w:basedOn w:val="Normal"/>
    <w:uiPriority w:val="1"/>
    <w:qFormat/>
    <w:rsid w:val="00C87621"/>
    <w:pPr>
      <w:autoSpaceDE w:val="0"/>
      <w:autoSpaceDN w:val="0"/>
      <w:spacing w:before="1"/>
      <w:ind w:left="98"/>
    </w:pPr>
    <w:rPr>
      <w:rFonts w:ascii="Calibri" w:eastAsia="Calibri" w:hAnsi="Calibri" w:cs="Calibri"/>
      <w:sz w:val="24"/>
      <w:szCs w:val="22"/>
    </w:rPr>
  </w:style>
  <w:style w:type="character" w:customStyle="1" w:styleId="H3NumListChar">
    <w:name w:val="H3: Num List Char"/>
    <w:link w:val="H3NumList"/>
    <w:locked/>
    <w:rsid w:val="00C87621"/>
    <w:rPr>
      <w:rFonts w:ascii="BC Sans" w:eastAsia="Calibri" w:hAnsi="BC Sans" w:cs="Calibri"/>
      <w:sz w:val="24"/>
    </w:rPr>
  </w:style>
  <w:style w:type="paragraph" w:customStyle="1" w:styleId="H3NumList">
    <w:name w:val="H3: Num List"/>
    <w:basedOn w:val="ListBullet"/>
    <w:link w:val="H3NumListChar"/>
    <w:rsid w:val="00C87621"/>
    <w:pPr>
      <w:numPr>
        <w:numId w:val="0"/>
      </w:numPr>
      <w:spacing w:before="118" w:line="276" w:lineRule="auto"/>
      <w:ind w:left="1080" w:right="1056" w:hanging="360"/>
      <w:jc w:val="left"/>
    </w:pPr>
    <w:rPr>
      <w:rFonts w:eastAsia="Calibri" w:cs="Calibri"/>
      <w:lang w:val="en-CA" w:eastAsia="en-CA"/>
    </w:rPr>
  </w:style>
  <w:style w:type="paragraph" w:customStyle="1" w:styleId="paragraph">
    <w:name w:val="paragraph"/>
    <w:basedOn w:val="Normal"/>
    <w:rsid w:val="00C87621"/>
    <w:pPr>
      <w:spacing w:before="100" w:beforeAutospacing="1" w:after="100" w:afterAutospacing="1"/>
    </w:pPr>
    <w:rPr>
      <w:rFonts w:ascii="Times New Roman" w:hAnsi="Times New Roman"/>
      <w:sz w:val="24"/>
      <w:szCs w:val="24"/>
      <w:lang w:eastAsia="en-CA"/>
    </w:rPr>
  </w:style>
  <w:style w:type="character" w:customStyle="1" w:styleId="ResponseGuidelineChar">
    <w:name w:val="Response Guideline Char"/>
    <w:basedOn w:val="HeaderChar"/>
    <w:link w:val="ResponseGuideline"/>
    <w:locked/>
    <w:rsid w:val="00C87621"/>
    <w:rPr>
      <w:rFonts w:ascii="Calibri" w:hAnsi="Calibri"/>
      <w:b/>
      <w:bCs/>
      <w:spacing w:val="-5"/>
      <w:sz w:val="28"/>
      <w:szCs w:val="32"/>
      <w:lang w:val="en-GB" w:eastAsia="en-US"/>
    </w:rPr>
  </w:style>
  <w:style w:type="paragraph" w:customStyle="1" w:styleId="ResponseGuideline">
    <w:name w:val="Response Guideline"/>
    <w:link w:val="ResponseGuidelineChar"/>
    <w:qFormat/>
    <w:rsid w:val="00C87621"/>
    <w:pPr>
      <w:keepNext/>
      <w:keepLines/>
      <w:numPr>
        <w:numId w:val="12"/>
      </w:numPr>
      <w:spacing w:before="120" w:line="240" w:lineRule="exact"/>
    </w:pPr>
    <w:rPr>
      <w:rFonts w:ascii="Calibri" w:hAnsi="Calibri"/>
      <w:b/>
      <w:bCs/>
      <w:sz w:val="28"/>
      <w:szCs w:val="32"/>
      <w:lang w:val="en-GB" w:eastAsia="en-US"/>
    </w:rPr>
  </w:style>
  <w:style w:type="character" w:customStyle="1" w:styleId="st1">
    <w:name w:val="st1"/>
    <w:rsid w:val="00C87621"/>
  </w:style>
  <w:style w:type="character" w:customStyle="1" w:styleId="eop">
    <w:name w:val="eop"/>
    <w:basedOn w:val="DefaultParagraphFont"/>
    <w:rsid w:val="00C87621"/>
  </w:style>
  <w:style w:type="character" w:customStyle="1" w:styleId="Points">
    <w:name w:val="Points"/>
    <w:basedOn w:val="DefaultParagraphFont"/>
    <w:uiPriority w:val="1"/>
    <w:rsid w:val="00C87621"/>
    <w:rPr>
      <w:rFonts w:ascii="Calibri" w:hAnsi="Calibri" w:cs="Calibri" w:hint="default"/>
      <w:sz w:val="48"/>
    </w:rPr>
  </w:style>
  <w:style w:type="character" w:styleId="Strong">
    <w:name w:val="Strong"/>
    <w:basedOn w:val="DefaultParagraphFont"/>
    <w:uiPriority w:val="22"/>
    <w:qFormat/>
    <w:rsid w:val="00C87621"/>
    <w:rPr>
      <w:b/>
      <w:bCs/>
    </w:rPr>
  </w:style>
  <w:style w:type="paragraph" w:styleId="EnvelopeReturn">
    <w:name w:val="envelope return"/>
    <w:basedOn w:val="Normal"/>
    <w:semiHidden/>
    <w:unhideWhenUsed/>
    <w:rsid w:val="00C87621"/>
    <w:rPr>
      <w:rFonts w:ascii="ACaslon Regular" w:hAnsi="ACaslon Regular"/>
      <w:lang w:val="en-GB"/>
    </w:rPr>
  </w:style>
  <w:style w:type="table" w:customStyle="1" w:styleId="Style1">
    <w:name w:val="Style1"/>
    <w:basedOn w:val="RFPTable"/>
    <w:uiPriority w:val="99"/>
    <w:rsid w:val="009952F5"/>
    <w:tblPr>
      <w:tblStyleRowBandSize w:val="1"/>
      <w:tblStyleColBandSize w:val="1"/>
    </w:tblPr>
    <w:tblStylePr w:type="firstRow">
      <w:pPr>
        <w:wordWrap/>
        <w:jc w:val="center"/>
      </w:pPr>
      <w:rPr>
        <w:color w:val="000000" w:themeColor="text1"/>
        <w:sz w:val="32"/>
      </w:rPr>
      <w:tblPr/>
      <w:tcPr>
        <w:tcBorders>
          <w:bottom w:val="single" w:sz="4" w:space="0" w:color="000000" w:themeColor="text1"/>
        </w:tcBorders>
        <w:shd w:val="clear" w:color="auto" w:fill="C6D9F1" w:themeFill="text2" w:themeFillTint="33"/>
        <w:vAlign w:val="center"/>
      </w:tcPr>
    </w:tblStylePr>
    <w:tblStylePr w:type="band1Vert">
      <w:tblPr/>
      <w:tcPr>
        <w:tcBorders>
          <w:bottom w:val="nil"/>
        </w:tcBorders>
      </w:tcPr>
    </w:tblStylePr>
    <w:tblStylePr w:type="band1Horz">
      <w:tblPr/>
      <w:tcPr>
        <w:tcBorders>
          <w:bottom w:val="single" w:sz="4" w:space="0" w:color="auto"/>
        </w:tcBorders>
      </w:tcPr>
    </w:tblStylePr>
    <w:tblStylePr w:type="band2Horz">
      <w:tblPr/>
      <w:tcPr>
        <w:tcBorders>
          <w:bottom w:val="single" w:sz="4" w:space="0" w:color="auto"/>
        </w:tcBorders>
      </w:tcPr>
    </w:tblStylePr>
  </w:style>
  <w:style w:type="paragraph" w:customStyle="1" w:styleId="ReponseInstructions">
    <w:name w:val="Reponse Instructions"/>
    <w:basedOn w:val="ListParagraph"/>
    <w:link w:val="ReponseInstructionsChar"/>
    <w:qFormat/>
    <w:rsid w:val="00122E0C"/>
    <w:pPr>
      <w:numPr>
        <w:numId w:val="14"/>
      </w:numPr>
      <w:jc w:val="center"/>
    </w:pPr>
    <w:rPr>
      <w:color w:val="17365D" w:themeColor="text2" w:themeShade="BF"/>
      <w:sz w:val="24"/>
    </w:rPr>
  </w:style>
  <w:style w:type="character" w:customStyle="1" w:styleId="ReponseInstructionsChar">
    <w:name w:val="Reponse Instructions Char"/>
    <w:basedOn w:val="ListParagraphChar"/>
    <w:link w:val="ReponseInstructions"/>
    <w:rsid w:val="00122E0C"/>
    <w:rPr>
      <w:rFonts w:asciiTheme="minorHAnsi" w:hAnsiTheme="minorHAnsi"/>
      <w:color w:val="17365D" w:themeColor="text2" w:themeShade="BF"/>
      <w:sz w:val="24"/>
      <w:lang w:val="en-US" w:eastAsia="en-US"/>
    </w:rPr>
  </w:style>
  <w:style w:type="paragraph" w:customStyle="1" w:styleId="AppendixSubsection">
    <w:name w:val="Appendix Subsection"/>
    <w:basedOn w:val="Heading2"/>
    <w:link w:val="AppendixSubsectionChar"/>
    <w:qFormat/>
    <w:rsid w:val="005B5236"/>
    <w:pPr>
      <w:numPr>
        <w:ilvl w:val="0"/>
        <w:numId w:val="18"/>
      </w:numPr>
    </w:pPr>
    <w:rPr>
      <w:rFonts w:cstheme="minorHAnsi"/>
      <w:sz w:val="28"/>
    </w:rPr>
  </w:style>
  <w:style w:type="character" w:customStyle="1" w:styleId="AppendixSubsectionChar">
    <w:name w:val="Appendix Subsection Char"/>
    <w:basedOn w:val="Heading1Char"/>
    <w:link w:val="AppendixSubsection"/>
    <w:rsid w:val="005B5236"/>
    <w:rPr>
      <w:rFonts w:asciiTheme="minorHAnsi" w:eastAsiaTheme="majorEastAsia" w:hAnsiTheme="minorHAnsi" w:cstheme="minorHAnsi"/>
      <w:color w:val="365F91" w:themeColor="accent1" w:themeShade="BF"/>
      <w:sz w:val="28"/>
      <w:szCs w:val="26"/>
      <w:lang w:eastAsia="en-US"/>
    </w:rPr>
  </w:style>
  <w:style w:type="paragraph" w:styleId="Revision">
    <w:name w:val="Revision"/>
    <w:hidden/>
    <w:uiPriority w:val="99"/>
    <w:semiHidden/>
    <w:rsid w:val="004D3A58"/>
    <w:rPr>
      <w:rFonts w:asciiTheme="minorHAnsi" w:hAnsiTheme="minorHAnsi"/>
      <w:sz w:val="22"/>
      <w:lang w:val="en-US" w:eastAsia="en-US"/>
    </w:rPr>
  </w:style>
  <w:style w:type="character" w:styleId="FollowedHyperlink">
    <w:name w:val="FollowedHyperlink"/>
    <w:basedOn w:val="DefaultParagraphFont"/>
    <w:uiPriority w:val="99"/>
    <w:semiHidden/>
    <w:unhideWhenUsed/>
    <w:rsid w:val="00085359"/>
    <w:rPr>
      <w:color w:val="800080" w:themeColor="followedHyperlink"/>
      <w:u w:val="single"/>
    </w:rPr>
  </w:style>
  <w:style w:type="paragraph" w:customStyle="1" w:styleId="Responses">
    <w:name w:val="Responses"/>
    <w:basedOn w:val="Normal"/>
    <w:link w:val="ResponsesChar"/>
    <w:qFormat/>
    <w:rsid w:val="00DA2A6D"/>
    <w:pPr>
      <w:shd w:val="pct10" w:color="auto" w:fill="auto"/>
      <w:jc w:val="center"/>
    </w:pPr>
    <w:rPr>
      <w:rFonts w:cstheme="minorHAnsi"/>
      <w:color w:val="365F91" w:themeColor="accent1" w:themeShade="BF"/>
      <w:szCs w:val="24"/>
      <w:lang w:eastAsia="en-CA"/>
    </w:rPr>
  </w:style>
  <w:style w:type="character" w:customStyle="1" w:styleId="ResponsesChar">
    <w:name w:val="Responses Char"/>
    <w:basedOn w:val="DefaultParagraphFont"/>
    <w:link w:val="Responses"/>
    <w:rsid w:val="00DA2A6D"/>
    <w:rPr>
      <w:rFonts w:asciiTheme="minorHAnsi" w:hAnsiTheme="minorHAnsi" w:cstheme="minorHAnsi"/>
      <w:color w:val="365F91" w:themeColor="accent1" w:themeShade="BF"/>
      <w:sz w:val="22"/>
      <w:szCs w:val="24"/>
      <w:shd w:val="pct10" w:color="auto" w:fill="auto"/>
      <w:lang w:val="en-US"/>
    </w:rPr>
  </w:style>
  <w:style w:type="paragraph" w:customStyle="1" w:styleId="PSCInputs">
    <w:name w:val="PSC Inputs"/>
    <w:basedOn w:val="Normal"/>
    <w:link w:val="PSCInputsChar"/>
    <w:qFormat/>
    <w:rsid w:val="00224CFE"/>
    <w:pPr>
      <w:shd w:val="clear" w:color="auto" w:fill="FFFFCC"/>
      <w:jc w:val="center"/>
    </w:pPr>
    <w:rPr>
      <w:rFonts w:cstheme="minorHAnsi"/>
      <w:color w:val="CC9900"/>
      <w:szCs w:val="24"/>
      <w:lang w:eastAsia="en-CA"/>
    </w:rPr>
  </w:style>
  <w:style w:type="character" w:customStyle="1" w:styleId="PSCInputsChar">
    <w:name w:val="PSC Inputs Char"/>
    <w:basedOn w:val="DefaultParagraphFont"/>
    <w:link w:val="PSCInputs"/>
    <w:rsid w:val="00224CFE"/>
    <w:rPr>
      <w:rFonts w:asciiTheme="minorHAnsi" w:hAnsiTheme="minorHAnsi" w:cstheme="minorHAnsi"/>
      <w:color w:val="CC9900"/>
      <w:sz w:val="22"/>
      <w:szCs w:val="24"/>
      <w:shd w:val="clear" w:color="auto" w:fill="FFFFCC"/>
      <w:lang w:val="en-US"/>
    </w:rPr>
  </w:style>
  <w:style w:type="numbering" w:customStyle="1" w:styleId="Headings">
    <w:name w:val="Headings"/>
    <w:uiPriority w:val="99"/>
    <w:rsid w:val="007D3DF1"/>
    <w:pPr>
      <w:numPr>
        <w:numId w:val="16"/>
      </w:numPr>
    </w:pPr>
  </w:style>
  <w:style w:type="numbering" w:customStyle="1" w:styleId="Appendices">
    <w:name w:val="Appendices"/>
    <w:uiPriority w:val="99"/>
    <w:rsid w:val="00973E8A"/>
    <w:pPr>
      <w:numPr>
        <w:numId w:val="20"/>
      </w:numPr>
    </w:pPr>
  </w:style>
  <w:style w:type="character" w:customStyle="1" w:styleId="FooterChar">
    <w:name w:val="Footer Char"/>
    <w:basedOn w:val="DefaultParagraphFont"/>
    <w:link w:val="Footer"/>
    <w:uiPriority w:val="99"/>
    <w:rsid w:val="00D54091"/>
    <w:rPr>
      <w:rFonts w:asciiTheme="minorHAnsi" w:hAnsiTheme="minorHAnsi"/>
      <w:spacing w:val="-5"/>
      <w:sz w:val="18"/>
      <w:lang w:eastAsia="en-US"/>
    </w:rPr>
  </w:style>
  <w:style w:type="paragraph" w:styleId="TOC3">
    <w:name w:val="toc 3"/>
    <w:basedOn w:val="Normal"/>
    <w:next w:val="Normal"/>
    <w:autoRedefine/>
    <w:uiPriority w:val="39"/>
    <w:unhideWhenUsed/>
    <w:rsid w:val="00A04B46"/>
    <w:pPr>
      <w:spacing w:after="100"/>
      <w:ind w:left="4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088055">
      <w:bodyDiv w:val="1"/>
      <w:marLeft w:val="0"/>
      <w:marRight w:val="0"/>
      <w:marTop w:val="0"/>
      <w:marBottom w:val="0"/>
      <w:divBdr>
        <w:top w:val="none" w:sz="0" w:space="0" w:color="auto"/>
        <w:left w:val="none" w:sz="0" w:space="0" w:color="auto"/>
        <w:bottom w:val="none" w:sz="0" w:space="0" w:color="auto"/>
        <w:right w:val="none" w:sz="0" w:space="0" w:color="auto"/>
      </w:divBdr>
    </w:div>
    <w:div w:id="123161806">
      <w:bodyDiv w:val="1"/>
      <w:marLeft w:val="0"/>
      <w:marRight w:val="0"/>
      <w:marTop w:val="0"/>
      <w:marBottom w:val="0"/>
      <w:divBdr>
        <w:top w:val="none" w:sz="0" w:space="0" w:color="auto"/>
        <w:left w:val="none" w:sz="0" w:space="0" w:color="auto"/>
        <w:bottom w:val="none" w:sz="0" w:space="0" w:color="auto"/>
        <w:right w:val="none" w:sz="0" w:space="0" w:color="auto"/>
      </w:divBdr>
    </w:div>
    <w:div w:id="173768220">
      <w:bodyDiv w:val="1"/>
      <w:marLeft w:val="0"/>
      <w:marRight w:val="0"/>
      <w:marTop w:val="0"/>
      <w:marBottom w:val="0"/>
      <w:divBdr>
        <w:top w:val="none" w:sz="0" w:space="0" w:color="auto"/>
        <w:left w:val="none" w:sz="0" w:space="0" w:color="auto"/>
        <w:bottom w:val="none" w:sz="0" w:space="0" w:color="auto"/>
        <w:right w:val="none" w:sz="0" w:space="0" w:color="auto"/>
      </w:divBdr>
    </w:div>
    <w:div w:id="195318833">
      <w:bodyDiv w:val="1"/>
      <w:marLeft w:val="0"/>
      <w:marRight w:val="0"/>
      <w:marTop w:val="0"/>
      <w:marBottom w:val="0"/>
      <w:divBdr>
        <w:top w:val="none" w:sz="0" w:space="0" w:color="auto"/>
        <w:left w:val="none" w:sz="0" w:space="0" w:color="auto"/>
        <w:bottom w:val="none" w:sz="0" w:space="0" w:color="auto"/>
        <w:right w:val="none" w:sz="0" w:space="0" w:color="auto"/>
      </w:divBdr>
    </w:div>
    <w:div w:id="353196116">
      <w:bodyDiv w:val="1"/>
      <w:marLeft w:val="0"/>
      <w:marRight w:val="0"/>
      <w:marTop w:val="0"/>
      <w:marBottom w:val="0"/>
      <w:divBdr>
        <w:top w:val="none" w:sz="0" w:space="0" w:color="auto"/>
        <w:left w:val="none" w:sz="0" w:space="0" w:color="auto"/>
        <w:bottom w:val="none" w:sz="0" w:space="0" w:color="auto"/>
        <w:right w:val="none" w:sz="0" w:space="0" w:color="auto"/>
      </w:divBdr>
    </w:div>
    <w:div w:id="378240874">
      <w:bodyDiv w:val="1"/>
      <w:marLeft w:val="0"/>
      <w:marRight w:val="0"/>
      <w:marTop w:val="0"/>
      <w:marBottom w:val="0"/>
      <w:divBdr>
        <w:top w:val="none" w:sz="0" w:space="0" w:color="auto"/>
        <w:left w:val="none" w:sz="0" w:space="0" w:color="auto"/>
        <w:bottom w:val="none" w:sz="0" w:space="0" w:color="auto"/>
        <w:right w:val="none" w:sz="0" w:space="0" w:color="auto"/>
      </w:divBdr>
    </w:div>
    <w:div w:id="457996563">
      <w:bodyDiv w:val="1"/>
      <w:marLeft w:val="0"/>
      <w:marRight w:val="0"/>
      <w:marTop w:val="0"/>
      <w:marBottom w:val="0"/>
      <w:divBdr>
        <w:top w:val="none" w:sz="0" w:space="0" w:color="auto"/>
        <w:left w:val="none" w:sz="0" w:space="0" w:color="auto"/>
        <w:bottom w:val="none" w:sz="0" w:space="0" w:color="auto"/>
        <w:right w:val="none" w:sz="0" w:space="0" w:color="auto"/>
      </w:divBdr>
    </w:div>
    <w:div w:id="478157566">
      <w:bodyDiv w:val="1"/>
      <w:marLeft w:val="0"/>
      <w:marRight w:val="0"/>
      <w:marTop w:val="0"/>
      <w:marBottom w:val="0"/>
      <w:divBdr>
        <w:top w:val="none" w:sz="0" w:space="0" w:color="auto"/>
        <w:left w:val="none" w:sz="0" w:space="0" w:color="auto"/>
        <w:bottom w:val="none" w:sz="0" w:space="0" w:color="auto"/>
        <w:right w:val="none" w:sz="0" w:space="0" w:color="auto"/>
      </w:divBdr>
    </w:div>
    <w:div w:id="500587857">
      <w:bodyDiv w:val="1"/>
      <w:marLeft w:val="0"/>
      <w:marRight w:val="0"/>
      <w:marTop w:val="0"/>
      <w:marBottom w:val="0"/>
      <w:divBdr>
        <w:top w:val="none" w:sz="0" w:space="0" w:color="auto"/>
        <w:left w:val="none" w:sz="0" w:space="0" w:color="auto"/>
        <w:bottom w:val="none" w:sz="0" w:space="0" w:color="auto"/>
        <w:right w:val="none" w:sz="0" w:space="0" w:color="auto"/>
      </w:divBdr>
      <w:divsChild>
        <w:div w:id="2131239946">
          <w:marLeft w:val="0"/>
          <w:marRight w:val="0"/>
          <w:marTop w:val="0"/>
          <w:marBottom w:val="0"/>
          <w:divBdr>
            <w:top w:val="none" w:sz="0" w:space="0" w:color="auto"/>
            <w:left w:val="none" w:sz="0" w:space="0" w:color="auto"/>
            <w:bottom w:val="none" w:sz="0" w:space="0" w:color="auto"/>
            <w:right w:val="none" w:sz="0" w:space="0" w:color="auto"/>
          </w:divBdr>
        </w:div>
      </w:divsChild>
    </w:div>
    <w:div w:id="625820111">
      <w:bodyDiv w:val="1"/>
      <w:marLeft w:val="0"/>
      <w:marRight w:val="0"/>
      <w:marTop w:val="0"/>
      <w:marBottom w:val="0"/>
      <w:divBdr>
        <w:top w:val="none" w:sz="0" w:space="0" w:color="auto"/>
        <w:left w:val="none" w:sz="0" w:space="0" w:color="auto"/>
        <w:bottom w:val="none" w:sz="0" w:space="0" w:color="auto"/>
        <w:right w:val="none" w:sz="0" w:space="0" w:color="auto"/>
      </w:divBdr>
    </w:div>
    <w:div w:id="628826396">
      <w:bodyDiv w:val="1"/>
      <w:marLeft w:val="0"/>
      <w:marRight w:val="0"/>
      <w:marTop w:val="0"/>
      <w:marBottom w:val="0"/>
      <w:divBdr>
        <w:top w:val="none" w:sz="0" w:space="0" w:color="auto"/>
        <w:left w:val="none" w:sz="0" w:space="0" w:color="auto"/>
        <w:bottom w:val="none" w:sz="0" w:space="0" w:color="auto"/>
        <w:right w:val="none" w:sz="0" w:space="0" w:color="auto"/>
      </w:divBdr>
    </w:div>
    <w:div w:id="663122189">
      <w:bodyDiv w:val="1"/>
      <w:marLeft w:val="0"/>
      <w:marRight w:val="0"/>
      <w:marTop w:val="0"/>
      <w:marBottom w:val="0"/>
      <w:divBdr>
        <w:top w:val="none" w:sz="0" w:space="0" w:color="auto"/>
        <w:left w:val="none" w:sz="0" w:space="0" w:color="auto"/>
        <w:bottom w:val="none" w:sz="0" w:space="0" w:color="auto"/>
        <w:right w:val="none" w:sz="0" w:space="0" w:color="auto"/>
      </w:divBdr>
    </w:div>
    <w:div w:id="698238320">
      <w:bodyDiv w:val="1"/>
      <w:marLeft w:val="0"/>
      <w:marRight w:val="0"/>
      <w:marTop w:val="0"/>
      <w:marBottom w:val="0"/>
      <w:divBdr>
        <w:top w:val="none" w:sz="0" w:space="0" w:color="auto"/>
        <w:left w:val="none" w:sz="0" w:space="0" w:color="auto"/>
        <w:bottom w:val="none" w:sz="0" w:space="0" w:color="auto"/>
        <w:right w:val="none" w:sz="0" w:space="0" w:color="auto"/>
      </w:divBdr>
    </w:div>
    <w:div w:id="730232488">
      <w:bodyDiv w:val="1"/>
      <w:marLeft w:val="0"/>
      <w:marRight w:val="0"/>
      <w:marTop w:val="0"/>
      <w:marBottom w:val="0"/>
      <w:divBdr>
        <w:top w:val="none" w:sz="0" w:space="0" w:color="auto"/>
        <w:left w:val="none" w:sz="0" w:space="0" w:color="auto"/>
        <w:bottom w:val="none" w:sz="0" w:space="0" w:color="auto"/>
        <w:right w:val="none" w:sz="0" w:space="0" w:color="auto"/>
      </w:divBdr>
    </w:div>
    <w:div w:id="767384740">
      <w:bodyDiv w:val="1"/>
      <w:marLeft w:val="0"/>
      <w:marRight w:val="0"/>
      <w:marTop w:val="0"/>
      <w:marBottom w:val="0"/>
      <w:divBdr>
        <w:top w:val="none" w:sz="0" w:space="0" w:color="auto"/>
        <w:left w:val="none" w:sz="0" w:space="0" w:color="auto"/>
        <w:bottom w:val="none" w:sz="0" w:space="0" w:color="auto"/>
        <w:right w:val="none" w:sz="0" w:space="0" w:color="auto"/>
      </w:divBdr>
    </w:div>
    <w:div w:id="825780247">
      <w:bodyDiv w:val="1"/>
      <w:marLeft w:val="0"/>
      <w:marRight w:val="0"/>
      <w:marTop w:val="0"/>
      <w:marBottom w:val="0"/>
      <w:divBdr>
        <w:top w:val="none" w:sz="0" w:space="0" w:color="auto"/>
        <w:left w:val="none" w:sz="0" w:space="0" w:color="auto"/>
        <w:bottom w:val="none" w:sz="0" w:space="0" w:color="auto"/>
        <w:right w:val="none" w:sz="0" w:space="0" w:color="auto"/>
      </w:divBdr>
    </w:div>
    <w:div w:id="943263730">
      <w:bodyDiv w:val="1"/>
      <w:marLeft w:val="0"/>
      <w:marRight w:val="0"/>
      <w:marTop w:val="0"/>
      <w:marBottom w:val="0"/>
      <w:divBdr>
        <w:top w:val="none" w:sz="0" w:space="0" w:color="auto"/>
        <w:left w:val="none" w:sz="0" w:space="0" w:color="auto"/>
        <w:bottom w:val="none" w:sz="0" w:space="0" w:color="auto"/>
        <w:right w:val="none" w:sz="0" w:space="0" w:color="auto"/>
      </w:divBdr>
    </w:div>
    <w:div w:id="971178482">
      <w:bodyDiv w:val="1"/>
      <w:marLeft w:val="0"/>
      <w:marRight w:val="0"/>
      <w:marTop w:val="0"/>
      <w:marBottom w:val="0"/>
      <w:divBdr>
        <w:top w:val="none" w:sz="0" w:space="0" w:color="auto"/>
        <w:left w:val="none" w:sz="0" w:space="0" w:color="auto"/>
        <w:bottom w:val="none" w:sz="0" w:space="0" w:color="auto"/>
        <w:right w:val="none" w:sz="0" w:space="0" w:color="auto"/>
      </w:divBdr>
    </w:div>
    <w:div w:id="984970172">
      <w:bodyDiv w:val="1"/>
      <w:marLeft w:val="0"/>
      <w:marRight w:val="0"/>
      <w:marTop w:val="0"/>
      <w:marBottom w:val="0"/>
      <w:divBdr>
        <w:top w:val="none" w:sz="0" w:space="0" w:color="auto"/>
        <w:left w:val="none" w:sz="0" w:space="0" w:color="auto"/>
        <w:bottom w:val="none" w:sz="0" w:space="0" w:color="auto"/>
        <w:right w:val="none" w:sz="0" w:space="0" w:color="auto"/>
      </w:divBdr>
    </w:div>
    <w:div w:id="1038896723">
      <w:bodyDiv w:val="1"/>
      <w:marLeft w:val="0"/>
      <w:marRight w:val="0"/>
      <w:marTop w:val="0"/>
      <w:marBottom w:val="0"/>
      <w:divBdr>
        <w:top w:val="none" w:sz="0" w:space="0" w:color="auto"/>
        <w:left w:val="none" w:sz="0" w:space="0" w:color="auto"/>
        <w:bottom w:val="none" w:sz="0" w:space="0" w:color="auto"/>
        <w:right w:val="none" w:sz="0" w:space="0" w:color="auto"/>
      </w:divBdr>
    </w:div>
    <w:div w:id="1071120611">
      <w:bodyDiv w:val="1"/>
      <w:marLeft w:val="0"/>
      <w:marRight w:val="0"/>
      <w:marTop w:val="0"/>
      <w:marBottom w:val="0"/>
      <w:divBdr>
        <w:top w:val="none" w:sz="0" w:space="0" w:color="auto"/>
        <w:left w:val="none" w:sz="0" w:space="0" w:color="auto"/>
        <w:bottom w:val="none" w:sz="0" w:space="0" w:color="auto"/>
        <w:right w:val="none" w:sz="0" w:space="0" w:color="auto"/>
      </w:divBdr>
    </w:div>
    <w:div w:id="1087581531">
      <w:bodyDiv w:val="1"/>
      <w:marLeft w:val="0"/>
      <w:marRight w:val="0"/>
      <w:marTop w:val="0"/>
      <w:marBottom w:val="0"/>
      <w:divBdr>
        <w:top w:val="none" w:sz="0" w:space="0" w:color="auto"/>
        <w:left w:val="none" w:sz="0" w:space="0" w:color="auto"/>
        <w:bottom w:val="none" w:sz="0" w:space="0" w:color="auto"/>
        <w:right w:val="none" w:sz="0" w:space="0" w:color="auto"/>
      </w:divBdr>
    </w:div>
    <w:div w:id="1100834369">
      <w:bodyDiv w:val="1"/>
      <w:marLeft w:val="0"/>
      <w:marRight w:val="0"/>
      <w:marTop w:val="0"/>
      <w:marBottom w:val="0"/>
      <w:divBdr>
        <w:top w:val="none" w:sz="0" w:space="0" w:color="auto"/>
        <w:left w:val="none" w:sz="0" w:space="0" w:color="auto"/>
        <w:bottom w:val="none" w:sz="0" w:space="0" w:color="auto"/>
        <w:right w:val="none" w:sz="0" w:space="0" w:color="auto"/>
      </w:divBdr>
    </w:div>
    <w:div w:id="1127509155">
      <w:bodyDiv w:val="1"/>
      <w:marLeft w:val="0"/>
      <w:marRight w:val="0"/>
      <w:marTop w:val="0"/>
      <w:marBottom w:val="0"/>
      <w:divBdr>
        <w:top w:val="none" w:sz="0" w:space="0" w:color="auto"/>
        <w:left w:val="none" w:sz="0" w:space="0" w:color="auto"/>
        <w:bottom w:val="none" w:sz="0" w:space="0" w:color="auto"/>
        <w:right w:val="none" w:sz="0" w:space="0" w:color="auto"/>
      </w:divBdr>
    </w:div>
    <w:div w:id="1174221448">
      <w:bodyDiv w:val="1"/>
      <w:marLeft w:val="0"/>
      <w:marRight w:val="0"/>
      <w:marTop w:val="0"/>
      <w:marBottom w:val="0"/>
      <w:divBdr>
        <w:top w:val="none" w:sz="0" w:space="0" w:color="auto"/>
        <w:left w:val="none" w:sz="0" w:space="0" w:color="auto"/>
        <w:bottom w:val="none" w:sz="0" w:space="0" w:color="auto"/>
        <w:right w:val="none" w:sz="0" w:space="0" w:color="auto"/>
      </w:divBdr>
      <w:divsChild>
        <w:div w:id="1607885175">
          <w:marLeft w:val="0"/>
          <w:marRight w:val="0"/>
          <w:marTop w:val="0"/>
          <w:marBottom w:val="0"/>
          <w:divBdr>
            <w:top w:val="none" w:sz="0" w:space="0" w:color="auto"/>
            <w:left w:val="none" w:sz="0" w:space="0" w:color="auto"/>
            <w:bottom w:val="none" w:sz="0" w:space="0" w:color="auto"/>
            <w:right w:val="none" w:sz="0" w:space="0" w:color="auto"/>
          </w:divBdr>
        </w:div>
      </w:divsChild>
    </w:div>
    <w:div w:id="1183545559">
      <w:bodyDiv w:val="1"/>
      <w:marLeft w:val="0"/>
      <w:marRight w:val="0"/>
      <w:marTop w:val="0"/>
      <w:marBottom w:val="0"/>
      <w:divBdr>
        <w:top w:val="none" w:sz="0" w:space="0" w:color="auto"/>
        <w:left w:val="none" w:sz="0" w:space="0" w:color="auto"/>
        <w:bottom w:val="none" w:sz="0" w:space="0" w:color="auto"/>
        <w:right w:val="none" w:sz="0" w:space="0" w:color="auto"/>
      </w:divBdr>
    </w:div>
    <w:div w:id="1226062546">
      <w:bodyDiv w:val="1"/>
      <w:marLeft w:val="0"/>
      <w:marRight w:val="0"/>
      <w:marTop w:val="0"/>
      <w:marBottom w:val="0"/>
      <w:divBdr>
        <w:top w:val="none" w:sz="0" w:space="0" w:color="auto"/>
        <w:left w:val="none" w:sz="0" w:space="0" w:color="auto"/>
        <w:bottom w:val="none" w:sz="0" w:space="0" w:color="auto"/>
        <w:right w:val="none" w:sz="0" w:space="0" w:color="auto"/>
      </w:divBdr>
    </w:div>
    <w:div w:id="1329213969">
      <w:bodyDiv w:val="1"/>
      <w:marLeft w:val="0"/>
      <w:marRight w:val="0"/>
      <w:marTop w:val="0"/>
      <w:marBottom w:val="0"/>
      <w:divBdr>
        <w:top w:val="none" w:sz="0" w:space="0" w:color="auto"/>
        <w:left w:val="none" w:sz="0" w:space="0" w:color="auto"/>
        <w:bottom w:val="none" w:sz="0" w:space="0" w:color="auto"/>
        <w:right w:val="none" w:sz="0" w:space="0" w:color="auto"/>
      </w:divBdr>
      <w:divsChild>
        <w:div w:id="569730871">
          <w:marLeft w:val="0"/>
          <w:marRight w:val="0"/>
          <w:marTop w:val="0"/>
          <w:marBottom w:val="0"/>
          <w:divBdr>
            <w:top w:val="none" w:sz="0" w:space="0" w:color="auto"/>
            <w:left w:val="none" w:sz="0" w:space="0" w:color="auto"/>
            <w:bottom w:val="none" w:sz="0" w:space="0" w:color="auto"/>
            <w:right w:val="none" w:sz="0" w:space="0" w:color="auto"/>
          </w:divBdr>
        </w:div>
      </w:divsChild>
    </w:div>
    <w:div w:id="1347901944">
      <w:bodyDiv w:val="1"/>
      <w:marLeft w:val="0"/>
      <w:marRight w:val="0"/>
      <w:marTop w:val="0"/>
      <w:marBottom w:val="0"/>
      <w:divBdr>
        <w:top w:val="none" w:sz="0" w:space="0" w:color="auto"/>
        <w:left w:val="none" w:sz="0" w:space="0" w:color="auto"/>
        <w:bottom w:val="none" w:sz="0" w:space="0" w:color="auto"/>
        <w:right w:val="none" w:sz="0" w:space="0" w:color="auto"/>
      </w:divBdr>
      <w:divsChild>
        <w:div w:id="312106770">
          <w:marLeft w:val="0"/>
          <w:marRight w:val="0"/>
          <w:marTop w:val="0"/>
          <w:marBottom w:val="0"/>
          <w:divBdr>
            <w:top w:val="none" w:sz="0" w:space="0" w:color="auto"/>
            <w:left w:val="none" w:sz="0" w:space="0" w:color="auto"/>
            <w:bottom w:val="none" w:sz="0" w:space="0" w:color="auto"/>
            <w:right w:val="none" w:sz="0" w:space="0" w:color="auto"/>
          </w:divBdr>
        </w:div>
      </w:divsChild>
    </w:div>
    <w:div w:id="1360350627">
      <w:bodyDiv w:val="1"/>
      <w:marLeft w:val="0"/>
      <w:marRight w:val="0"/>
      <w:marTop w:val="0"/>
      <w:marBottom w:val="0"/>
      <w:divBdr>
        <w:top w:val="none" w:sz="0" w:space="0" w:color="auto"/>
        <w:left w:val="none" w:sz="0" w:space="0" w:color="auto"/>
        <w:bottom w:val="none" w:sz="0" w:space="0" w:color="auto"/>
        <w:right w:val="none" w:sz="0" w:space="0" w:color="auto"/>
      </w:divBdr>
      <w:divsChild>
        <w:div w:id="762266033">
          <w:marLeft w:val="0"/>
          <w:marRight w:val="0"/>
          <w:marTop w:val="0"/>
          <w:marBottom w:val="0"/>
          <w:divBdr>
            <w:top w:val="none" w:sz="0" w:space="0" w:color="auto"/>
            <w:left w:val="none" w:sz="0" w:space="0" w:color="auto"/>
            <w:bottom w:val="none" w:sz="0" w:space="0" w:color="auto"/>
            <w:right w:val="none" w:sz="0" w:space="0" w:color="auto"/>
          </w:divBdr>
        </w:div>
      </w:divsChild>
    </w:div>
    <w:div w:id="1368872702">
      <w:bodyDiv w:val="1"/>
      <w:marLeft w:val="0"/>
      <w:marRight w:val="0"/>
      <w:marTop w:val="0"/>
      <w:marBottom w:val="0"/>
      <w:divBdr>
        <w:top w:val="none" w:sz="0" w:space="0" w:color="auto"/>
        <w:left w:val="none" w:sz="0" w:space="0" w:color="auto"/>
        <w:bottom w:val="none" w:sz="0" w:space="0" w:color="auto"/>
        <w:right w:val="none" w:sz="0" w:space="0" w:color="auto"/>
      </w:divBdr>
    </w:div>
    <w:div w:id="1489326714">
      <w:bodyDiv w:val="1"/>
      <w:marLeft w:val="0"/>
      <w:marRight w:val="0"/>
      <w:marTop w:val="0"/>
      <w:marBottom w:val="0"/>
      <w:divBdr>
        <w:top w:val="none" w:sz="0" w:space="0" w:color="auto"/>
        <w:left w:val="none" w:sz="0" w:space="0" w:color="auto"/>
        <w:bottom w:val="none" w:sz="0" w:space="0" w:color="auto"/>
        <w:right w:val="none" w:sz="0" w:space="0" w:color="auto"/>
      </w:divBdr>
    </w:div>
    <w:div w:id="1586917354">
      <w:bodyDiv w:val="1"/>
      <w:marLeft w:val="0"/>
      <w:marRight w:val="0"/>
      <w:marTop w:val="0"/>
      <w:marBottom w:val="0"/>
      <w:divBdr>
        <w:top w:val="none" w:sz="0" w:space="0" w:color="auto"/>
        <w:left w:val="none" w:sz="0" w:space="0" w:color="auto"/>
        <w:bottom w:val="none" w:sz="0" w:space="0" w:color="auto"/>
        <w:right w:val="none" w:sz="0" w:space="0" w:color="auto"/>
      </w:divBdr>
    </w:div>
    <w:div w:id="1677228164">
      <w:bodyDiv w:val="1"/>
      <w:marLeft w:val="0"/>
      <w:marRight w:val="0"/>
      <w:marTop w:val="0"/>
      <w:marBottom w:val="0"/>
      <w:divBdr>
        <w:top w:val="none" w:sz="0" w:space="0" w:color="auto"/>
        <w:left w:val="none" w:sz="0" w:space="0" w:color="auto"/>
        <w:bottom w:val="none" w:sz="0" w:space="0" w:color="auto"/>
        <w:right w:val="none" w:sz="0" w:space="0" w:color="auto"/>
      </w:divBdr>
    </w:div>
    <w:div w:id="1783497574">
      <w:bodyDiv w:val="1"/>
      <w:marLeft w:val="0"/>
      <w:marRight w:val="0"/>
      <w:marTop w:val="0"/>
      <w:marBottom w:val="0"/>
      <w:divBdr>
        <w:top w:val="none" w:sz="0" w:space="0" w:color="auto"/>
        <w:left w:val="none" w:sz="0" w:space="0" w:color="auto"/>
        <w:bottom w:val="none" w:sz="0" w:space="0" w:color="auto"/>
        <w:right w:val="none" w:sz="0" w:space="0" w:color="auto"/>
      </w:divBdr>
      <w:divsChild>
        <w:div w:id="1367756204">
          <w:marLeft w:val="0"/>
          <w:marRight w:val="0"/>
          <w:marTop w:val="0"/>
          <w:marBottom w:val="0"/>
          <w:divBdr>
            <w:top w:val="none" w:sz="0" w:space="0" w:color="auto"/>
            <w:left w:val="none" w:sz="0" w:space="0" w:color="auto"/>
            <w:bottom w:val="none" w:sz="0" w:space="0" w:color="auto"/>
            <w:right w:val="none" w:sz="0" w:space="0" w:color="auto"/>
          </w:divBdr>
        </w:div>
      </w:divsChild>
    </w:div>
    <w:div w:id="1846361429">
      <w:bodyDiv w:val="1"/>
      <w:marLeft w:val="0"/>
      <w:marRight w:val="0"/>
      <w:marTop w:val="0"/>
      <w:marBottom w:val="0"/>
      <w:divBdr>
        <w:top w:val="none" w:sz="0" w:space="0" w:color="auto"/>
        <w:left w:val="none" w:sz="0" w:space="0" w:color="auto"/>
        <w:bottom w:val="none" w:sz="0" w:space="0" w:color="auto"/>
        <w:right w:val="none" w:sz="0" w:space="0" w:color="auto"/>
      </w:divBdr>
      <w:divsChild>
        <w:div w:id="990796379">
          <w:marLeft w:val="0"/>
          <w:marRight w:val="0"/>
          <w:marTop w:val="0"/>
          <w:marBottom w:val="0"/>
          <w:divBdr>
            <w:top w:val="none" w:sz="0" w:space="0" w:color="auto"/>
            <w:left w:val="none" w:sz="0" w:space="0" w:color="auto"/>
            <w:bottom w:val="none" w:sz="0" w:space="0" w:color="auto"/>
            <w:right w:val="none" w:sz="0" w:space="0" w:color="auto"/>
          </w:divBdr>
        </w:div>
      </w:divsChild>
    </w:div>
    <w:div w:id="1878010887">
      <w:bodyDiv w:val="1"/>
      <w:marLeft w:val="0"/>
      <w:marRight w:val="0"/>
      <w:marTop w:val="0"/>
      <w:marBottom w:val="0"/>
      <w:divBdr>
        <w:top w:val="none" w:sz="0" w:space="0" w:color="auto"/>
        <w:left w:val="none" w:sz="0" w:space="0" w:color="auto"/>
        <w:bottom w:val="none" w:sz="0" w:space="0" w:color="auto"/>
        <w:right w:val="none" w:sz="0" w:space="0" w:color="auto"/>
      </w:divBdr>
    </w:div>
    <w:div w:id="2020814096">
      <w:bodyDiv w:val="1"/>
      <w:marLeft w:val="0"/>
      <w:marRight w:val="0"/>
      <w:marTop w:val="0"/>
      <w:marBottom w:val="0"/>
      <w:divBdr>
        <w:top w:val="none" w:sz="0" w:space="0" w:color="auto"/>
        <w:left w:val="none" w:sz="0" w:space="0" w:color="auto"/>
        <w:bottom w:val="none" w:sz="0" w:space="0" w:color="auto"/>
        <w:right w:val="none" w:sz="0" w:space="0" w:color="auto"/>
      </w:divBdr>
    </w:div>
    <w:div w:id="2036225029">
      <w:bodyDiv w:val="1"/>
      <w:marLeft w:val="0"/>
      <w:marRight w:val="0"/>
      <w:marTop w:val="0"/>
      <w:marBottom w:val="0"/>
      <w:divBdr>
        <w:top w:val="none" w:sz="0" w:space="0" w:color="auto"/>
        <w:left w:val="none" w:sz="0" w:space="0" w:color="auto"/>
        <w:bottom w:val="none" w:sz="0" w:space="0" w:color="auto"/>
        <w:right w:val="none" w:sz="0" w:space="0" w:color="auto"/>
      </w:divBdr>
      <w:divsChild>
        <w:div w:id="1032725303">
          <w:marLeft w:val="0"/>
          <w:marRight w:val="0"/>
          <w:marTop w:val="0"/>
          <w:marBottom w:val="0"/>
          <w:divBdr>
            <w:top w:val="none" w:sz="0" w:space="0" w:color="auto"/>
            <w:left w:val="none" w:sz="0" w:space="0" w:color="auto"/>
            <w:bottom w:val="none" w:sz="0" w:space="0" w:color="auto"/>
            <w:right w:val="none" w:sz="0" w:space="0" w:color="auto"/>
          </w:divBdr>
        </w:div>
      </w:divsChild>
    </w:div>
    <w:div w:id="2076082020">
      <w:bodyDiv w:val="1"/>
      <w:marLeft w:val="0"/>
      <w:marRight w:val="0"/>
      <w:marTop w:val="0"/>
      <w:marBottom w:val="0"/>
      <w:divBdr>
        <w:top w:val="none" w:sz="0" w:space="0" w:color="auto"/>
        <w:left w:val="none" w:sz="0" w:space="0" w:color="auto"/>
        <w:bottom w:val="none" w:sz="0" w:space="0" w:color="auto"/>
        <w:right w:val="none" w:sz="0" w:space="0" w:color="auto"/>
      </w:divBdr>
    </w:div>
    <w:div w:id="2080708280">
      <w:bodyDiv w:val="1"/>
      <w:marLeft w:val="0"/>
      <w:marRight w:val="0"/>
      <w:marTop w:val="0"/>
      <w:marBottom w:val="0"/>
      <w:divBdr>
        <w:top w:val="none" w:sz="0" w:space="0" w:color="auto"/>
        <w:left w:val="none" w:sz="0" w:space="0" w:color="auto"/>
        <w:bottom w:val="none" w:sz="0" w:space="0" w:color="auto"/>
        <w:right w:val="none" w:sz="0" w:space="0" w:color="auto"/>
      </w:divBdr>
    </w:div>
    <w:div w:id="21011746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yperlink" Target="http://www.psc.org/publications/fraser-panel-in-season-informatio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taylor@psc.org"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tfapps@psc.org"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hyperlink" Target="https://canadabuys.canada.ca/en/supply-manual/chapter-9-annexes"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jpeg"/><Relationship Id="rId2" Type="http://schemas.openxmlformats.org/officeDocument/2006/relationships/image" Target="media/image2.jpeg"/><Relationship Id="rId1" Type="http://schemas.openxmlformats.org/officeDocument/2006/relationships/image" Target="media/image1.jpeg"/><Relationship Id="rId4" Type="http://schemas.openxmlformats.org/officeDocument/2006/relationships/image" Target="media/image4.jpe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2041CF7D776C4361AA1034A5E97BB145"/>
        <w:category>
          <w:name w:val="General"/>
          <w:gallery w:val="placeholder"/>
        </w:category>
        <w:types>
          <w:type w:val="bbPlcHdr"/>
        </w:types>
        <w:behaviors>
          <w:behavior w:val="content"/>
        </w:behaviors>
        <w:guid w:val="{74D2B49A-6E09-478F-97F3-4190A679BC5B}"/>
      </w:docPartPr>
      <w:docPartBody>
        <w:p w:rsidR="00ED56CE" w:rsidRDefault="00ED56CE" w:rsidP="00ED56CE">
          <w:pPr>
            <w:pStyle w:val="2041CF7D776C4361AA1034A5E97BB145"/>
          </w:pPr>
          <w:r>
            <w:rPr>
              <w:rStyle w:val="PlaceholderText"/>
              <w:color w:val="FF0000"/>
              <w:shd w:val="clear" w:color="auto" w:fill="D9D9D9" w:themeFill="background1" w:themeFillShade="D9"/>
            </w:rPr>
            <w:t>Proponent: Click here to enter text.</w:t>
          </w:r>
        </w:p>
      </w:docPartBody>
    </w:docPart>
    <w:docPart>
      <w:docPartPr>
        <w:name w:val="6A9505FA635C4744BC038242CFF5DF85"/>
        <w:category>
          <w:name w:val="General"/>
          <w:gallery w:val="placeholder"/>
        </w:category>
        <w:types>
          <w:type w:val="bbPlcHdr"/>
        </w:types>
        <w:behaviors>
          <w:behavior w:val="content"/>
        </w:behaviors>
        <w:guid w:val="{306F0484-FF06-43D1-923F-0961568CFF8E}"/>
      </w:docPartPr>
      <w:docPartBody>
        <w:p w:rsidR="00ED56CE" w:rsidRDefault="00ED56CE" w:rsidP="00ED56CE">
          <w:pPr>
            <w:pStyle w:val="6A9505FA635C4744BC038242CFF5DF85"/>
          </w:pPr>
          <w:r>
            <w:rPr>
              <w:rStyle w:val="PlaceholderText"/>
              <w:color w:val="FF0000"/>
              <w:shd w:val="clear" w:color="auto" w:fill="D9D9D9" w:themeFill="background1" w:themeFillShade="D9"/>
            </w:rPr>
            <w:t>Proponent: Click here to enter text.</w:t>
          </w:r>
        </w:p>
      </w:docPartBody>
    </w:docPart>
    <w:docPart>
      <w:docPartPr>
        <w:name w:val="A2954A61E5844765A853955517CBBD58"/>
        <w:category>
          <w:name w:val="General"/>
          <w:gallery w:val="placeholder"/>
        </w:category>
        <w:types>
          <w:type w:val="bbPlcHdr"/>
        </w:types>
        <w:behaviors>
          <w:behavior w:val="content"/>
        </w:behaviors>
        <w:guid w:val="{1DE1603F-BA89-4F12-9A56-33B484C3A3C0}"/>
      </w:docPartPr>
      <w:docPartBody>
        <w:p w:rsidR="00ED56CE" w:rsidRDefault="00ED56CE" w:rsidP="00ED56CE">
          <w:pPr>
            <w:pStyle w:val="A2954A61E5844765A853955517CBBD58"/>
          </w:pPr>
          <w:r>
            <w:rPr>
              <w:rStyle w:val="PlaceholderText"/>
              <w:color w:val="FF0000"/>
              <w:shd w:val="clear" w:color="auto" w:fill="D9D9D9" w:themeFill="background1" w:themeFillShade="D9"/>
            </w:rPr>
            <w:t>Proponent: Click here to enter text.</w:t>
          </w:r>
        </w:p>
      </w:docPartBody>
    </w:docPart>
    <w:docPart>
      <w:docPartPr>
        <w:name w:val="097D7C998A9F4DA8817150F01BCE4CB1"/>
        <w:category>
          <w:name w:val="General"/>
          <w:gallery w:val="placeholder"/>
        </w:category>
        <w:types>
          <w:type w:val="bbPlcHdr"/>
        </w:types>
        <w:behaviors>
          <w:behavior w:val="content"/>
        </w:behaviors>
        <w:guid w:val="{E1AB7F47-0C0D-4873-AE3A-07AF666F2061}"/>
      </w:docPartPr>
      <w:docPartBody>
        <w:p w:rsidR="00ED56CE" w:rsidRDefault="00ED56CE" w:rsidP="00ED56CE">
          <w:pPr>
            <w:pStyle w:val="097D7C998A9F4DA8817150F01BCE4CB1"/>
          </w:pPr>
          <w:r>
            <w:rPr>
              <w:rStyle w:val="PlaceholderText"/>
              <w:color w:val="FF0000"/>
              <w:shd w:val="clear" w:color="auto" w:fill="D9D9D9" w:themeFill="background1" w:themeFillShade="D9"/>
            </w:rPr>
            <w:t>Proponent: Click here to enter text.</w:t>
          </w:r>
        </w:p>
      </w:docPartBody>
    </w:docPart>
    <w:docPart>
      <w:docPartPr>
        <w:name w:val="CCD2E8E4422B485FAB3CC7016850C914"/>
        <w:category>
          <w:name w:val="General"/>
          <w:gallery w:val="placeholder"/>
        </w:category>
        <w:types>
          <w:type w:val="bbPlcHdr"/>
        </w:types>
        <w:behaviors>
          <w:behavior w:val="content"/>
        </w:behaviors>
        <w:guid w:val="{8766CCC0-C8CC-4846-8B21-89972BC3883D}"/>
      </w:docPartPr>
      <w:docPartBody>
        <w:p w:rsidR="00ED56CE" w:rsidRDefault="00ED56CE" w:rsidP="00ED56CE">
          <w:pPr>
            <w:pStyle w:val="CCD2E8E4422B485FAB3CC7016850C914"/>
          </w:pPr>
          <w:r>
            <w:rPr>
              <w:rStyle w:val="PlaceholderText"/>
              <w:color w:val="FF0000"/>
              <w:shd w:val="clear" w:color="auto" w:fill="D9D9D9" w:themeFill="background1" w:themeFillShade="D9"/>
            </w:rPr>
            <w:t>Proponent: Click here to enter text.</w:t>
          </w:r>
        </w:p>
      </w:docPartBody>
    </w:docPart>
    <w:docPart>
      <w:docPartPr>
        <w:name w:val="B6BFBCC7B9AE4A26BF0BFDBD16174523"/>
        <w:category>
          <w:name w:val="General"/>
          <w:gallery w:val="placeholder"/>
        </w:category>
        <w:types>
          <w:type w:val="bbPlcHdr"/>
        </w:types>
        <w:behaviors>
          <w:behavior w:val="content"/>
        </w:behaviors>
        <w:guid w:val="{0FA2C69B-4D22-4D61-BADD-BEDC81636637}"/>
      </w:docPartPr>
      <w:docPartBody>
        <w:p w:rsidR="00ED56CE" w:rsidRDefault="00ED56CE" w:rsidP="00ED56CE">
          <w:pPr>
            <w:pStyle w:val="B6BFBCC7B9AE4A26BF0BFDBD16174523"/>
          </w:pPr>
          <w:r>
            <w:rPr>
              <w:rStyle w:val="PlaceholderText"/>
              <w:color w:val="FF0000"/>
              <w:shd w:val="clear" w:color="auto" w:fill="D9D9D9" w:themeFill="background1" w:themeFillShade="D9"/>
            </w:rPr>
            <w:t>Proponent: Click here to enter text.</w:t>
          </w:r>
        </w:p>
      </w:docPartBody>
    </w:docPart>
    <w:docPart>
      <w:docPartPr>
        <w:name w:val="2369C981F3CC4672AAF6A36F351058CB"/>
        <w:category>
          <w:name w:val="General"/>
          <w:gallery w:val="placeholder"/>
        </w:category>
        <w:types>
          <w:type w:val="bbPlcHdr"/>
        </w:types>
        <w:behaviors>
          <w:behavior w:val="content"/>
        </w:behaviors>
        <w:guid w:val="{0FC1A044-3895-47D6-B6A2-AC20B478B301}"/>
      </w:docPartPr>
      <w:docPartBody>
        <w:p w:rsidR="00ED56CE" w:rsidRDefault="00ED56CE" w:rsidP="00ED56CE">
          <w:pPr>
            <w:pStyle w:val="2369C981F3CC4672AAF6A36F351058CB"/>
          </w:pPr>
          <w:r>
            <w:rPr>
              <w:rStyle w:val="PlaceholderText"/>
              <w:rFonts w:ascii="BC Sans" w:hAnsi="BC Sans"/>
              <w:color w:val="FF0000"/>
              <w:shd w:val="clear" w:color="auto" w:fill="D9D9D9" w:themeFill="background1" w:themeFillShade="D9"/>
            </w:rPr>
            <w:t>Proponent: Click here to enter text. The field will expand to accommodate your text.</w:t>
          </w:r>
        </w:p>
      </w:docPartBody>
    </w:docPart>
    <w:docPart>
      <w:docPartPr>
        <w:name w:val="035CCFCFC3CB4954BC07526532FB94B4"/>
        <w:category>
          <w:name w:val="General"/>
          <w:gallery w:val="placeholder"/>
        </w:category>
        <w:types>
          <w:type w:val="bbPlcHdr"/>
        </w:types>
        <w:behaviors>
          <w:behavior w:val="content"/>
        </w:behaviors>
        <w:guid w:val="{00405463-4D02-43D5-AA90-4B8A3F11666D}"/>
      </w:docPartPr>
      <w:docPartBody>
        <w:p w:rsidR="00ED56CE" w:rsidRDefault="00ED56CE" w:rsidP="00ED56CE">
          <w:pPr>
            <w:pStyle w:val="035CCFCFC3CB4954BC07526532FB94B4"/>
          </w:pPr>
          <w:r>
            <w:rPr>
              <w:rStyle w:val="PlaceholderText"/>
              <w:rFonts w:ascii="BC Sans" w:hAnsi="BC Sans"/>
              <w:color w:val="FF0000"/>
              <w:shd w:val="clear" w:color="auto" w:fill="D9D9D9" w:themeFill="background1" w:themeFillShade="D9"/>
            </w:rPr>
            <w:t>Proponent: Click here to enter text. The field will expand to accommodate your text.</w:t>
          </w:r>
        </w:p>
      </w:docPartBody>
    </w:docPart>
    <w:docPart>
      <w:docPartPr>
        <w:name w:val="FE4E735ACA1E44FC9B6A54A567D1F515"/>
        <w:category>
          <w:name w:val="General"/>
          <w:gallery w:val="placeholder"/>
        </w:category>
        <w:types>
          <w:type w:val="bbPlcHdr"/>
        </w:types>
        <w:behaviors>
          <w:behavior w:val="content"/>
        </w:behaviors>
        <w:guid w:val="{3F25A89E-93F0-4D82-AB9E-721C8DE9F172}"/>
      </w:docPartPr>
      <w:docPartBody>
        <w:p w:rsidR="00CD5FCD" w:rsidRDefault="00CD5FCD" w:rsidP="00CD5FCD">
          <w:pPr>
            <w:pStyle w:val="FE4E735ACA1E44FC9B6A54A567D1F515"/>
          </w:pPr>
          <w:r>
            <w:rPr>
              <w:rStyle w:val="PlaceholderText"/>
              <w:color w:val="FF0000"/>
              <w:shd w:val="clear" w:color="auto" w:fill="D9D9D9" w:themeFill="background1" w:themeFillShade="D9"/>
            </w:rPr>
            <w:t>Proponent: Click here to enter text.</w:t>
          </w:r>
        </w:p>
      </w:docPartBody>
    </w:docPart>
    <w:docPart>
      <w:docPartPr>
        <w:name w:val="AF4EABB534E64FB5A6E820D1762F2956"/>
        <w:category>
          <w:name w:val="General"/>
          <w:gallery w:val="placeholder"/>
        </w:category>
        <w:types>
          <w:type w:val="bbPlcHdr"/>
        </w:types>
        <w:behaviors>
          <w:behavior w:val="content"/>
        </w:behaviors>
        <w:guid w:val="{15D11968-A0DD-42CB-AE21-1039A2F104D6}"/>
      </w:docPartPr>
      <w:docPartBody>
        <w:p w:rsidR="00CD5FCD" w:rsidRDefault="00CD5FCD" w:rsidP="00CD5FCD">
          <w:pPr>
            <w:pStyle w:val="AF4EABB534E64FB5A6E820D1762F2956"/>
          </w:pPr>
          <w:r>
            <w:rPr>
              <w:rStyle w:val="PlaceholderText"/>
              <w:color w:val="FF0000"/>
              <w:shd w:val="clear" w:color="auto" w:fill="D9D9D9" w:themeFill="background1" w:themeFillShade="D9"/>
            </w:rPr>
            <w:t>Proponent: Click here to enter text.</w:t>
          </w:r>
        </w:p>
      </w:docPartBody>
    </w:docPart>
    <w:docPart>
      <w:docPartPr>
        <w:name w:val="FA626C7D3F304DADA4401F83C0D6DFF8"/>
        <w:category>
          <w:name w:val="General"/>
          <w:gallery w:val="placeholder"/>
        </w:category>
        <w:types>
          <w:type w:val="bbPlcHdr"/>
        </w:types>
        <w:behaviors>
          <w:behavior w:val="content"/>
        </w:behaviors>
        <w:guid w:val="{4D34EF21-BB1D-4348-91C0-1235B91EB4BA}"/>
      </w:docPartPr>
      <w:docPartBody>
        <w:p w:rsidR="00C60723" w:rsidRDefault="00C60723" w:rsidP="00C60723">
          <w:pPr>
            <w:pStyle w:val="FA626C7D3F304DADA4401F83C0D6DFF8"/>
          </w:pPr>
          <w:r>
            <w:rPr>
              <w:rStyle w:val="PlaceholderText"/>
              <w:color w:val="FF0000"/>
              <w:shd w:val="clear" w:color="auto" w:fill="D9D9D9" w:themeFill="background1" w:themeFillShade="D9"/>
            </w:rPr>
            <w:t>Proponent: Click here to enter text.</w:t>
          </w:r>
        </w:p>
      </w:docPartBody>
    </w:docPart>
    <w:docPart>
      <w:docPartPr>
        <w:name w:val="9C42C4D96C794C18A580CEF6F49769FC"/>
        <w:category>
          <w:name w:val="General"/>
          <w:gallery w:val="placeholder"/>
        </w:category>
        <w:types>
          <w:type w:val="bbPlcHdr"/>
        </w:types>
        <w:behaviors>
          <w:behavior w:val="content"/>
        </w:behaviors>
        <w:guid w:val="{FE154988-7907-4218-8AB7-0274B933137F}"/>
      </w:docPartPr>
      <w:docPartBody>
        <w:p w:rsidR="001E4771" w:rsidRDefault="001E4771" w:rsidP="001E4771">
          <w:pPr>
            <w:pStyle w:val="9C42C4D96C794C18A580CEF6F49769FC"/>
          </w:pPr>
          <w:r>
            <w:rPr>
              <w:rStyle w:val="PlaceholderText"/>
              <w:color w:val="FF0000"/>
              <w:shd w:val="clear" w:color="auto" w:fill="D9D9D9" w:themeFill="background1" w:themeFillShade="D9"/>
            </w:rPr>
            <w:t>Proponent: Click here to enter text.</w:t>
          </w:r>
        </w:p>
      </w:docPartBody>
    </w:docPart>
    <w:docPart>
      <w:docPartPr>
        <w:name w:val="DefaultPlaceholder_-1854013440"/>
        <w:category>
          <w:name w:val="General"/>
          <w:gallery w:val="placeholder"/>
        </w:category>
        <w:types>
          <w:type w:val="bbPlcHdr"/>
        </w:types>
        <w:behaviors>
          <w:behavior w:val="content"/>
        </w:behaviors>
        <w:guid w:val="{07C2C7A3-D491-4C77-A8AA-8F2E448B971E}"/>
      </w:docPartPr>
      <w:docPartBody>
        <w:p w:rsidR="001E4771" w:rsidRDefault="001E4771">
          <w:r w:rsidRPr="004A7205">
            <w:rPr>
              <w:rStyle w:val="PlaceholderText"/>
            </w:rPr>
            <w:t>Click or tap here to enter text.</w:t>
          </w:r>
        </w:p>
      </w:docPartBody>
    </w:docPart>
    <w:docPart>
      <w:docPartPr>
        <w:name w:val="08B2B4C5C8D24DE9A8674B395C46876E"/>
        <w:category>
          <w:name w:val="General"/>
          <w:gallery w:val="placeholder"/>
        </w:category>
        <w:types>
          <w:type w:val="bbPlcHdr"/>
        </w:types>
        <w:behaviors>
          <w:behavior w:val="content"/>
        </w:behaviors>
        <w:guid w:val="{7A78C6DE-7004-487D-B823-126B11C8E519}"/>
      </w:docPartPr>
      <w:docPartBody>
        <w:p w:rsidR="00906FE0" w:rsidRDefault="00906FE0" w:rsidP="00906FE0">
          <w:pPr>
            <w:pStyle w:val="08B2B4C5C8D24DE9A8674B395C46876E"/>
          </w:pPr>
          <w:r w:rsidRPr="004A7205">
            <w:rPr>
              <w:rStyle w:val="PlaceholderText"/>
            </w:rPr>
            <w:t>Click or tap here to enter text.</w:t>
          </w:r>
        </w:p>
      </w:docPartBody>
    </w:docPart>
    <w:docPart>
      <w:docPartPr>
        <w:name w:val="8DA1CC87A6034AFE887487797B3AD3CE"/>
        <w:category>
          <w:name w:val="General"/>
          <w:gallery w:val="placeholder"/>
        </w:category>
        <w:types>
          <w:type w:val="bbPlcHdr"/>
        </w:types>
        <w:behaviors>
          <w:behavior w:val="content"/>
        </w:behaviors>
        <w:guid w:val="{1CB70400-BDE3-4B8E-8ECE-91F5A80D5FB4}"/>
      </w:docPartPr>
      <w:docPartBody>
        <w:p w:rsidR="00C04BE1" w:rsidRDefault="00C04BE1" w:rsidP="00C04BE1">
          <w:pPr>
            <w:pStyle w:val="8DA1CC87A6034AFE887487797B3AD3CE"/>
          </w:pPr>
          <w:r>
            <w:rPr>
              <w:rStyle w:val="PlaceholderText"/>
              <w:color w:val="FF0000"/>
              <w:shd w:val="clear" w:color="auto" w:fill="D9D9D9" w:themeFill="background1" w:themeFillShade="D9"/>
            </w:rPr>
            <w:t>Proponent: Click here to enter text.</w:t>
          </w:r>
        </w:p>
      </w:docPartBody>
    </w:docPart>
    <w:docPart>
      <w:docPartPr>
        <w:name w:val="95D9565AE4C54513B6B7C9D4B477CCD9"/>
        <w:category>
          <w:name w:val="General"/>
          <w:gallery w:val="placeholder"/>
        </w:category>
        <w:types>
          <w:type w:val="bbPlcHdr"/>
        </w:types>
        <w:behaviors>
          <w:behavior w:val="content"/>
        </w:behaviors>
        <w:guid w:val="{C7188936-DB0B-4937-8D48-7CBC9BBB90AE}"/>
      </w:docPartPr>
      <w:docPartBody>
        <w:p w:rsidR="00C04BE1" w:rsidRDefault="00C04BE1" w:rsidP="00C04BE1">
          <w:pPr>
            <w:pStyle w:val="95D9565AE4C54513B6B7C9D4B477CCD9"/>
          </w:pPr>
          <w:r>
            <w:rPr>
              <w:rStyle w:val="PlaceholderText"/>
              <w:color w:val="FF0000"/>
              <w:shd w:val="clear" w:color="auto" w:fill="D9D9D9" w:themeFill="background1" w:themeFillShade="D9"/>
            </w:rPr>
            <w:t>Proponent: Click here to enter text.</w:t>
          </w:r>
        </w:p>
      </w:docPartBody>
    </w:docPart>
    <w:docPart>
      <w:docPartPr>
        <w:name w:val="EFC84ADEF222451D96FAFCCC5EA00FBD"/>
        <w:category>
          <w:name w:val="General"/>
          <w:gallery w:val="placeholder"/>
        </w:category>
        <w:types>
          <w:type w:val="bbPlcHdr"/>
        </w:types>
        <w:behaviors>
          <w:behavior w:val="content"/>
        </w:behaviors>
        <w:guid w:val="{8C3835AB-B47F-4504-8FF5-8DEF6AB7A610}"/>
      </w:docPartPr>
      <w:docPartBody>
        <w:p w:rsidR="00C04BE1" w:rsidRDefault="00C04BE1" w:rsidP="00C04BE1">
          <w:pPr>
            <w:pStyle w:val="EFC84ADEF222451D96FAFCCC5EA00FBD"/>
          </w:pPr>
          <w:r>
            <w:rPr>
              <w:rStyle w:val="PlaceholderText"/>
              <w:color w:val="FF0000"/>
              <w:shd w:val="clear" w:color="auto" w:fill="D9D9D9" w:themeFill="background1" w:themeFillShade="D9"/>
            </w:rPr>
            <w:t>Proponent: Click here to enter text.</w:t>
          </w:r>
        </w:p>
      </w:docPartBody>
    </w:docPart>
    <w:docPart>
      <w:docPartPr>
        <w:name w:val="E6AA9840BCA1457FAC3BE12842B08253"/>
        <w:category>
          <w:name w:val="General"/>
          <w:gallery w:val="placeholder"/>
        </w:category>
        <w:types>
          <w:type w:val="bbPlcHdr"/>
        </w:types>
        <w:behaviors>
          <w:behavior w:val="content"/>
        </w:behaviors>
        <w:guid w:val="{3C5302A7-3C88-4975-8412-FF01D9B071DC}"/>
      </w:docPartPr>
      <w:docPartBody>
        <w:p w:rsidR="00C04BE1" w:rsidRDefault="00C04BE1" w:rsidP="00C04BE1">
          <w:pPr>
            <w:pStyle w:val="E6AA9840BCA1457FAC3BE12842B08253"/>
          </w:pPr>
          <w:r>
            <w:rPr>
              <w:rStyle w:val="PlaceholderText"/>
              <w:color w:val="FF0000"/>
              <w:shd w:val="clear" w:color="auto" w:fill="D9D9D9" w:themeFill="background1" w:themeFillShade="D9"/>
            </w:rPr>
            <w:t>Proponent: Click here to enter text.</w:t>
          </w:r>
        </w:p>
      </w:docPartBody>
    </w:docPart>
    <w:docPart>
      <w:docPartPr>
        <w:name w:val="B278831FC54D4F228DF7A6EAA98D205C"/>
        <w:category>
          <w:name w:val="General"/>
          <w:gallery w:val="placeholder"/>
        </w:category>
        <w:types>
          <w:type w:val="bbPlcHdr"/>
        </w:types>
        <w:behaviors>
          <w:behavior w:val="content"/>
        </w:behaviors>
        <w:guid w:val="{EF79B777-B0F9-4F65-BD8C-F506E9246B4A}"/>
      </w:docPartPr>
      <w:docPartBody>
        <w:p w:rsidR="00C04BE1" w:rsidRDefault="00C04BE1" w:rsidP="00C04BE1">
          <w:pPr>
            <w:pStyle w:val="B278831FC54D4F228DF7A6EAA98D205C"/>
          </w:pPr>
          <w:r>
            <w:rPr>
              <w:rStyle w:val="PlaceholderText"/>
              <w:color w:val="FF0000"/>
              <w:shd w:val="clear" w:color="auto" w:fill="D9D9D9" w:themeFill="background1" w:themeFillShade="D9"/>
            </w:rPr>
            <w:t>Proponent: Click here to enter text.</w:t>
          </w:r>
        </w:p>
      </w:docPartBody>
    </w:docPart>
    <w:docPart>
      <w:docPartPr>
        <w:name w:val="3AA4F21119194F0BA22753269C15778D"/>
        <w:category>
          <w:name w:val="General"/>
          <w:gallery w:val="placeholder"/>
        </w:category>
        <w:types>
          <w:type w:val="bbPlcHdr"/>
        </w:types>
        <w:behaviors>
          <w:behavior w:val="content"/>
        </w:behaviors>
        <w:guid w:val="{4E6C3A92-EB9F-4C78-9593-78BEAC55F52B}"/>
      </w:docPartPr>
      <w:docPartBody>
        <w:p w:rsidR="00C04BE1" w:rsidRDefault="00C04BE1" w:rsidP="00C04BE1">
          <w:pPr>
            <w:pStyle w:val="3AA4F21119194F0BA22753269C15778D"/>
          </w:pPr>
          <w:r>
            <w:rPr>
              <w:rStyle w:val="PlaceholderText"/>
              <w:color w:val="FF0000"/>
              <w:shd w:val="clear" w:color="auto" w:fill="D9D9D9" w:themeFill="background1" w:themeFillShade="D9"/>
            </w:rPr>
            <w:t>Proponent: Click here to enter text.</w:t>
          </w:r>
        </w:p>
      </w:docPartBody>
    </w:docPart>
    <w:docPart>
      <w:docPartPr>
        <w:name w:val="6A4FAE43833E48C9B6BE9EB8DC9A99FA"/>
        <w:category>
          <w:name w:val="General"/>
          <w:gallery w:val="placeholder"/>
        </w:category>
        <w:types>
          <w:type w:val="bbPlcHdr"/>
        </w:types>
        <w:behaviors>
          <w:behavior w:val="content"/>
        </w:behaviors>
        <w:guid w:val="{2D08377D-53DE-4B17-ABF3-7517FA669F8B}"/>
      </w:docPartPr>
      <w:docPartBody>
        <w:p w:rsidR="00C04BE1" w:rsidRDefault="00C04BE1" w:rsidP="00C04BE1">
          <w:pPr>
            <w:pStyle w:val="6A4FAE43833E48C9B6BE9EB8DC9A99FA"/>
          </w:pPr>
          <w:r>
            <w:rPr>
              <w:rStyle w:val="PlaceholderText"/>
              <w:color w:val="FF0000"/>
              <w:shd w:val="clear" w:color="auto" w:fill="D9D9D9" w:themeFill="background1" w:themeFillShade="D9"/>
            </w:rPr>
            <w:t>Proponent: Click here to enter text.</w:t>
          </w:r>
        </w:p>
      </w:docPartBody>
    </w:docPart>
    <w:docPart>
      <w:docPartPr>
        <w:name w:val="A322416310ED4E6EA1D93F26303B2FF0"/>
        <w:category>
          <w:name w:val="General"/>
          <w:gallery w:val="placeholder"/>
        </w:category>
        <w:types>
          <w:type w:val="bbPlcHdr"/>
        </w:types>
        <w:behaviors>
          <w:behavior w:val="content"/>
        </w:behaviors>
        <w:guid w:val="{171A6C99-2F67-488E-A692-F835355B7E9B}"/>
      </w:docPartPr>
      <w:docPartBody>
        <w:p w:rsidR="001B19C6" w:rsidRDefault="001B19C6" w:rsidP="001B19C6">
          <w:pPr>
            <w:pStyle w:val="A322416310ED4E6EA1D93F26303B2FF0"/>
          </w:pPr>
          <w:r>
            <w:rPr>
              <w:rStyle w:val="PlaceholderText"/>
              <w:color w:val="FF0000"/>
              <w:shd w:val="clear" w:color="auto" w:fill="D9D9D9" w:themeFill="background1" w:themeFillShade="D9"/>
            </w:rPr>
            <w:t>Proponent: 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 Sans">
    <w:charset w:val="00"/>
    <w:family w:val="swiss"/>
    <w:pitch w:val="variable"/>
    <w:sig w:usb0="E00002EF" w:usb1="4000205B" w:usb2="00000028" w:usb3="00000000" w:csb0="0000019F" w:csb1="00000000"/>
  </w:font>
  <w:font w:name="Calibri">
    <w:panose1 w:val="020F0502020204030204"/>
    <w:charset w:val="00"/>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BC Sans">
    <w:altName w:val="Gadugi"/>
    <w:panose1 w:val="00000000000000000000"/>
    <w:charset w:val="00"/>
    <w:family w:val="modern"/>
    <w:notTrueType/>
    <w:pitch w:val="variable"/>
    <w:sig w:usb0="E00002FF" w:usb1="4000001B" w:usb2="08002021" w:usb3="00000000" w:csb0="0000019F" w:csb1="00000000"/>
  </w:font>
  <w:font w:name="Cambria">
    <w:panose1 w:val="02040503050406030204"/>
    <w:charset w:val="00"/>
    <w:family w:val="roman"/>
    <w:pitch w:val="variable"/>
    <w:sig w:usb0="E00006FF" w:usb1="420024FF" w:usb2="02000000" w:usb3="00000000" w:csb0="0000019F" w:csb1="00000000"/>
  </w:font>
  <w:font w:name="Arial Black">
    <w:panose1 w:val="020B0A04020102020204"/>
    <w:charset w:val="00"/>
    <w:family w:val="swiss"/>
    <w:pitch w:val="variable"/>
    <w:sig w:usb0="A00002AF" w:usb1="400078FB" w:usb2="00000000" w:usb3="00000000" w:csb0="0000009F" w:csb1="00000000"/>
  </w:font>
  <w:font w:name="ACaslon Regular">
    <w:panose1 w:val="00000000000000000000"/>
    <w:charset w:val="00"/>
    <w:family w:val="roman"/>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6CE"/>
    <w:rsid w:val="000330BA"/>
    <w:rsid w:val="00047DE0"/>
    <w:rsid w:val="000637F3"/>
    <w:rsid w:val="0006654A"/>
    <w:rsid w:val="000B3981"/>
    <w:rsid w:val="00136E36"/>
    <w:rsid w:val="00136FA7"/>
    <w:rsid w:val="001B19C6"/>
    <w:rsid w:val="001C469D"/>
    <w:rsid w:val="001E4771"/>
    <w:rsid w:val="00233B95"/>
    <w:rsid w:val="002A416F"/>
    <w:rsid w:val="0037253E"/>
    <w:rsid w:val="003F1EFA"/>
    <w:rsid w:val="0046102B"/>
    <w:rsid w:val="00466B4B"/>
    <w:rsid w:val="00533FEF"/>
    <w:rsid w:val="005B3E63"/>
    <w:rsid w:val="006005AB"/>
    <w:rsid w:val="006A05CF"/>
    <w:rsid w:val="007B6AFD"/>
    <w:rsid w:val="00807911"/>
    <w:rsid w:val="00813397"/>
    <w:rsid w:val="00824845"/>
    <w:rsid w:val="008A599E"/>
    <w:rsid w:val="00906FE0"/>
    <w:rsid w:val="00913DE6"/>
    <w:rsid w:val="00975364"/>
    <w:rsid w:val="009F4B56"/>
    <w:rsid w:val="00A201CE"/>
    <w:rsid w:val="00AB1382"/>
    <w:rsid w:val="00AB4155"/>
    <w:rsid w:val="00C04BE1"/>
    <w:rsid w:val="00C60723"/>
    <w:rsid w:val="00CD5FCD"/>
    <w:rsid w:val="00CE560D"/>
    <w:rsid w:val="00CF7D44"/>
    <w:rsid w:val="00D62865"/>
    <w:rsid w:val="00D924F1"/>
    <w:rsid w:val="00DD2B20"/>
    <w:rsid w:val="00ED56CE"/>
    <w:rsid w:val="00F2684B"/>
    <w:rsid w:val="00F876F3"/>
    <w:rsid w:val="00F93B5A"/>
    <w:rsid w:val="00FB336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2"/>
        <w:lang w:val="en-CA" w:eastAsia="en-CA"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1B19C6"/>
    <w:rPr>
      <w:color w:val="808080"/>
    </w:rPr>
  </w:style>
  <w:style w:type="paragraph" w:customStyle="1" w:styleId="2041CF7D776C4361AA1034A5E97BB145">
    <w:name w:val="2041CF7D776C4361AA1034A5E97BB145"/>
    <w:rsid w:val="00ED56CE"/>
  </w:style>
  <w:style w:type="paragraph" w:customStyle="1" w:styleId="6A9505FA635C4744BC038242CFF5DF85">
    <w:name w:val="6A9505FA635C4744BC038242CFF5DF85"/>
    <w:rsid w:val="00ED56CE"/>
  </w:style>
  <w:style w:type="paragraph" w:customStyle="1" w:styleId="A2954A61E5844765A853955517CBBD58">
    <w:name w:val="A2954A61E5844765A853955517CBBD58"/>
    <w:rsid w:val="00ED56CE"/>
  </w:style>
  <w:style w:type="paragraph" w:customStyle="1" w:styleId="097D7C998A9F4DA8817150F01BCE4CB1">
    <w:name w:val="097D7C998A9F4DA8817150F01BCE4CB1"/>
    <w:rsid w:val="00ED56CE"/>
  </w:style>
  <w:style w:type="paragraph" w:customStyle="1" w:styleId="CCD2E8E4422B485FAB3CC7016850C914">
    <w:name w:val="CCD2E8E4422B485FAB3CC7016850C914"/>
    <w:rsid w:val="00ED56CE"/>
  </w:style>
  <w:style w:type="paragraph" w:customStyle="1" w:styleId="B6BFBCC7B9AE4A26BF0BFDBD16174523">
    <w:name w:val="B6BFBCC7B9AE4A26BF0BFDBD16174523"/>
    <w:rsid w:val="00ED56CE"/>
  </w:style>
  <w:style w:type="paragraph" w:customStyle="1" w:styleId="2369C981F3CC4672AAF6A36F351058CB">
    <w:name w:val="2369C981F3CC4672AAF6A36F351058CB"/>
    <w:rsid w:val="00ED56CE"/>
  </w:style>
  <w:style w:type="paragraph" w:customStyle="1" w:styleId="035CCFCFC3CB4954BC07526532FB94B4">
    <w:name w:val="035CCFCFC3CB4954BC07526532FB94B4"/>
    <w:rsid w:val="00ED56CE"/>
  </w:style>
  <w:style w:type="paragraph" w:customStyle="1" w:styleId="FE4E735ACA1E44FC9B6A54A567D1F515">
    <w:name w:val="FE4E735ACA1E44FC9B6A54A567D1F515"/>
    <w:rsid w:val="00CD5FCD"/>
    <w:pPr>
      <w:spacing w:line="278" w:lineRule="auto"/>
    </w:pPr>
    <w:rPr>
      <w:sz w:val="24"/>
      <w:szCs w:val="24"/>
    </w:rPr>
  </w:style>
  <w:style w:type="paragraph" w:customStyle="1" w:styleId="AF4EABB534E64FB5A6E820D1762F2956">
    <w:name w:val="AF4EABB534E64FB5A6E820D1762F2956"/>
    <w:rsid w:val="00CD5FCD"/>
    <w:pPr>
      <w:spacing w:line="278" w:lineRule="auto"/>
    </w:pPr>
    <w:rPr>
      <w:sz w:val="24"/>
      <w:szCs w:val="24"/>
    </w:rPr>
  </w:style>
  <w:style w:type="paragraph" w:customStyle="1" w:styleId="FA626C7D3F304DADA4401F83C0D6DFF8">
    <w:name w:val="FA626C7D3F304DADA4401F83C0D6DFF8"/>
    <w:rsid w:val="00C60723"/>
    <w:pPr>
      <w:spacing w:line="278" w:lineRule="auto"/>
    </w:pPr>
    <w:rPr>
      <w:sz w:val="24"/>
      <w:szCs w:val="24"/>
    </w:rPr>
  </w:style>
  <w:style w:type="paragraph" w:customStyle="1" w:styleId="9C42C4D96C794C18A580CEF6F49769FC">
    <w:name w:val="9C42C4D96C794C18A580CEF6F49769FC"/>
    <w:rsid w:val="001E4771"/>
    <w:pPr>
      <w:spacing w:line="278" w:lineRule="auto"/>
    </w:pPr>
    <w:rPr>
      <w:sz w:val="24"/>
      <w:szCs w:val="24"/>
    </w:rPr>
  </w:style>
  <w:style w:type="paragraph" w:customStyle="1" w:styleId="08B2B4C5C8D24DE9A8674B395C46876E">
    <w:name w:val="08B2B4C5C8D24DE9A8674B395C46876E"/>
    <w:rsid w:val="00906FE0"/>
    <w:pPr>
      <w:spacing w:line="278" w:lineRule="auto"/>
    </w:pPr>
    <w:rPr>
      <w:sz w:val="24"/>
      <w:szCs w:val="24"/>
    </w:rPr>
  </w:style>
  <w:style w:type="paragraph" w:customStyle="1" w:styleId="8DA1CC87A6034AFE887487797B3AD3CE">
    <w:name w:val="8DA1CC87A6034AFE887487797B3AD3CE"/>
    <w:rsid w:val="00C04BE1"/>
    <w:pPr>
      <w:spacing w:line="278" w:lineRule="auto"/>
    </w:pPr>
    <w:rPr>
      <w:sz w:val="24"/>
      <w:szCs w:val="24"/>
    </w:rPr>
  </w:style>
  <w:style w:type="paragraph" w:customStyle="1" w:styleId="95D9565AE4C54513B6B7C9D4B477CCD9">
    <w:name w:val="95D9565AE4C54513B6B7C9D4B477CCD9"/>
    <w:rsid w:val="00C04BE1"/>
    <w:pPr>
      <w:spacing w:line="278" w:lineRule="auto"/>
    </w:pPr>
    <w:rPr>
      <w:sz w:val="24"/>
      <w:szCs w:val="24"/>
    </w:rPr>
  </w:style>
  <w:style w:type="paragraph" w:customStyle="1" w:styleId="EFC84ADEF222451D96FAFCCC5EA00FBD">
    <w:name w:val="EFC84ADEF222451D96FAFCCC5EA00FBD"/>
    <w:rsid w:val="00C04BE1"/>
    <w:pPr>
      <w:spacing w:line="278" w:lineRule="auto"/>
    </w:pPr>
    <w:rPr>
      <w:sz w:val="24"/>
      <w:szCs w:val="24"/>
    </w:rPr>
  </w:style>
  <w:style w:type="paragraph" w:customStyle="1" w:styleId="E6AA9840BCA1457FAC3BE12842B08253">
    <w:name w:val="E6AA9840BCA1457FAC3BE12842B08253"/>
    <w:rsid w:val="00C04BE1"/>
    <w:pPr>
      <w:spacing w:line="278" w:lineRule="auto"/>
    </w:pPr>
    <w:rPr>
      <w:sz w:val="24"/>
      <w:szCs w:val="24"/>
    </w:rPr>
  </w:style>
  <w:style w:type="paragraph" w:customStyle="1" w:styleId="B278831FC54D4F228DF7A6EAA98D205C">
    <w:name w:val="B278831FC54D4F228DF7A6EAA98D205C"/>
    <w:rsid w:val="00C04BE1"/>
    <w:pPr>
      <w:spacing w:line="278" w:lineRule="auto"/>
    </w:pPr>
    <w:rPr>
      <w:sz w:val="24"/>
      <w:szCs w:val="24"/>
    </w:rPr>
  </w:style>
  <w:style w:type="paragraph" w:customStyle="1" w:styleId="3AA4F21119194F0BA22753269C15778D">
    <w:name w:val="3AA4F21119194F0BA22753269C15778D"/>
    <w:rsid w:val="00C04BE1"/>
    <w:pPr>
      <w:spacing w:line="278" w:lineRule="auto"/>
    </w:pPr>
    <w:rPr>
      <w:sz w:val="24"/>
      <w:szCs w:val="24"/>
    </w:rPr>
  </w:style>
  <w:style w:type="paragraph" w:customStyle="1" w:styleId="6A4FAE43833E48C9B6BE9EB8DC9A99FA">
    <w:name w:val="6A4FAE43833E48C9B6BE9EB8DC9A99FA"/>
    <w:rsid w:val="00C04BE1"/>
    <w:pPr>
      <w:spacing w:line="278" w:lineRule="auto"/>
    </w:pPr>
    <w:rPr>
      <w:sz w:val="24"/>
      <w:szCs w:val="24"/>
    </w:rPr>
  </w:style>
  <w:style w:type="paragraph" w:customStyle="1" w:styleId="A322416310ED4E6EA1D93F26303B2FF0">
    <w:name w:val="A322416310ED4E6EA1D93F26303B2FF0"/>
    <w:rsid w:val="001B19C6"/>
    <w:pPr>
      <w:spacing w:line="278"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F765008-E278-438D-B919-8B137DFCE4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34</Pages>
  <Words>10644</Words>
  <Characters>60673</Characters>
  <Application>Microsoft Office Word</Application>
  <DocSecurity>0</DocSecurity>
  <Lines>505</Lines>
  <Paragraphs>142</Paragraphs>
  <ScaleCrop>false</ScaleCrop>
  <Manager/>
  <Company/>
  <LinksUpToDate>false</LinksUpToDate>
  <CharactersWithSpaces>71175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2026-03-20T21:55:00Z</dcterms:created>
  <dcterms:modified xsi:type="dcterms:W3CDTF">2026-03-20T22:13:00Z</dcterms:modified>
</cp:coreProperties>
</file>